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2.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3.xml" ContentType="application/vnd.openxmlformats-officedocument.drawingml.chartshapes+xml"/>
  <Override PartName="/word/charts/chart19.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789"/>
        <w:tblW w:w="9751" w:type="dxa"/>
        <w:tblLook w:val="0000" w:firstRow="0" w:lastRow="0" w:firstColumn="0" w:lastColumn="0" w:noHBand="0" w:noVBand="0"/>
      </w:tblPr>
      <w:tblGrid>
        <w:gridCol w:w="3759"/>
        <w:gridCol w:w="5953"/>
        <w:gridCol w:w="39"/>
      </w:tblGrid>
      <w:tr w:rsidR="00A322BE" w:rsidRPr="00B53DE6" w14:paraId="499DBC7A" w14:textId="77777777" w:rsidTr="00DA668C">
        <w:trPr>
          <w:gridAfter w:val="1"/>
          <w:wAfter w:w="39" w:type="dxa"/>
          <w:trHeight w:val="766"/>
        </w:trPr>
        <w:tc>
          <w:tcPr>
            <w:tcW w:w="9712" w:type="dxa"/>
            <w:gridSpan w:val="2"/>
            <w:tcBorders>
              <w:bottom w:val="single" w:sz="18" w:space="0" w:color="auto"/>
            </w:tcBorders>
          </w:tcPr>
          <w:p w14:paraId="5032D838" w14:textId="77777777" w:rsidR="00A322BE" w:rsidRPr="00B53DE6" w:rsidRDefault="00A322BE" w:rsidP="00DA668C">
            <w:pPr>
              <w:pStyle w:val="Infotext"/>
              <w:rPr>
                <w:rFonts w:ascii="Arial Black" w:hAnsi="Arial Black" w:cs="Arial"/>
                <w:sz w:val="36"/>
                <w:szCs w:val="36"/>
              </w:rPr>
            </w:pPr>
            <w:r w:rsidRPr="00B53DE6">
              <w:rPr>
                <w:rFonts w:ascii="Arial Black" w:hAnsi="Arial Black"/>
                <w:noProof/>
                <w:color w:val="999999"/>
                <w:sz w:val="36"/>
                <w:szCs w:val="36"/>
                <w:lang w:eastAsia="en-GB"/>
              </w:rPr>
              <w:drawing>
                <wp:anchor distT="0" distB="0" distL="114300" distR="114300" simplePos="0" relativeHeight="251659264" behindDoc="0" locked="0" layoutInCell="1" allowOverlap="1" wp14:anchorId="563DCE5F" wp14:editId="1C22E875">
                  <wp:simplePos x="0" y="0"/>
                  <wp:positionH relativeFrom="margin">
                    <wp:posOffset>-59055</wp:posOffset>
                  </wp:positionH>
                  <wp:positionV relativeFrom="margin">
                    <wp:posOffset>89535</wp:posOffset>
                  </wp:positionV>
                  <wp:extent cx="2009775" cy="495935"/>
                  <wp:effectExtent l="0" t="0" r="9525" b="0"/>
                  <wp:wrapSquare wrapText="bothSides"/>
                  <wp:docPr id="9252" name="Picture 2" descr="Harrow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row Counci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775" cy="495935"/>
                          </a:xfrm>
                          <a:prstGeom prst="rect">
                            <a:avLst/>
                          </a:prstGeom>
                          <a:noFill/>
                        </pic:spPr>
                      </pic:pic>
                    </a:graphicData>
                  </a:graphic>
                  <wp14:sizeRelH relativeFrom="page">
                    <wp14:pctWidth>0</wp14:pctWidth>
                  </wp14:sizeRelH>
                  <wp14:sizeRelV relativeFrom="page">
                    <wp14:pctHeight>0</wp14:pctHeight>
                  </wp14:sizeRelV>
                </wp:anchor>
              </w:drawing>
            </w:r>
          </w:p>
        </w:tc>
      </w:tr>
      <w:tr w:rsidR="00A322BE" w14:paraId="20899F11" w14:textId="77777777" w:rsidTr="00DA668C">
        <w:trPr>
          <w:trHeight w:val="1141"/>
        </w:trPr>
        <w:tc>
          <w:tcPr>
            <w:tcW w:w="3759" w:type="dxa"/>
            <w:tcBorders>
              <w:bottom w:val="single" w:sz="18" w:space="0" w:color="auto"/>
            </w:tcBorders>
          </w:tcPr>
          <w:p w14:paraId="43546FE2" w14:textId="77777777" w:rsidR="00A322BE" w:rsidRPr="0018541C" w:rsidRDefault="00A322BE" w:rsidP="00DA668C">
            <w:pPr>
              <w:pStyle w:val="Infotext"/>
              <w:rPr>
                <w:rFonts w:ascii="Arial Black" w:hAnsi="Arial Black"/>
                <w:color w:val="999999"/>
                <w:szCs w:val="28"/>
              </w:rPr>
            </w:pPr>
            <w:r w:rsidRPr="0018541C">
              <w:rPr>
                <w:rFonts w:ascii="Arial Black" w:hAnsi="Arial Black"/>
                <w:color w:val="999999"/>
                <w:szCs w:val="28"/>
              </w:rPr>
              <w:t>REPORT FOR:</w:t>
            </w:r>
          </w:p>
          <w:p w14:paraId="19550998" w14:textId="77777777" w:rsidR="00A322BE" w:rsidRPr="0018541C" w:rsidRDefault="00A322BE" w:rsidP="00DA668C">
            <w:pPr>
              <w:pStyle w:val="Infotext"/>
              <w:rPr>
                <w:rFonts w:ascii="Arial Black" w:hAnsi="Arial Black" w:cs="Arial"/>
                <w:szCs w:val="28"/>
              </w:rPr>
            </w:pPr>
          </w:p>
        </w:tc>
        <w:tc>
          <w:tcPr>
            <w:tcW w:w="5992" w:type="dxa"/>
            <w:gridSpan w:val="2"/>
            <w:tcBorders>
              <w:bottom w:val="single" w:sz="18" w:space="0" w:color="auto"/>
            </w:tcBorders>
          </w:tcPr>
          <w:p w14:paraId="6E5DD38C" w14:textId="77777777" w:rsidR="00A322BE" w:rsidRPr="00DA668C" w:rsidRDefault="00A322BE" w:rsidP="00DA668C">
            <w:pPr>
              <w:pStyle w:val="Infotext"/>
              <w:rPr>
                <w:rFonts w:ascii="Arial Black" w:hAnsi="Arial Black" w:cs="Arial"/>
                <w:color w:val="0000FF"/>
                <w:sz w:val="36"/>
                <w:szCs w:val="36"/>
              </w:rPr>
            </w:pPr>
            <w:r w:rsidRPr="00DA668C">
              <w:rPr>
                <w:rStyle w:val="Strong"/>
                <w:rFonts w:ascii="Arial Black" w:hAnsi="Arial Black"/>
                <w:color w:val="000000"/>
                <w:sz w:val="36"/>
                <w:szCs w:val="36"/>
                <w:lang w:val="en"/>
              </w:rPr>
              <w:t>Governance</w:t>
            </w:r>
            <w:r w:rsidRPr="00DA668C">
              <w:rPr>
                <w:rFonts w:ascii="Arial Black" w:hAnsi="Arial Black"/>
                <w:color w:val="000000"/>
                <w:sz w:val="36"/>
                <w:szCs w:val="36"/>
                <w:lang w:val="en"/>
              </w:rPr>
              <w:t xml:space="preserve">, </w:t>
            </w:r>
            <w:r w:rsidRPr="00DA668C">
              <w:rPr>
                <w:rStyle w:val="Strong"/>
                <w:rFonts w:ascii="Arial Black" w:hAnsi="Arial Black"/>
                <w:color w:val="000000"/>
                <w:sz w:val="36"/>
                <w:szCs w:val="36"/>
                <w:lang w:val="en"/>
              </w:rPr>
              <w:t>Audit</w:t>
            </w:r>
            <w:r w:rsidRPr="00DA668C">
              <w:rPr>
                <w:rFonts w:ascii="Arial Black" w:hAnsi="Arial Black"/>
                <w:color w:val="000000"/>
                <w:sz w:val="36"/>
                <w:szCs w:val="36"/>
                <w:lang w:val="en"/>
              </w:rPr>
              <w:t xml:space="preserve"> and Risk Management Committee.</w:t>
            </w:r>
          </w:p>
        </w:tc>
      </w:tr>
      <w:tr w:rsidR="00A322BE" w14:paraId="5510B747" w14:textId="77777777" w:rsidTr="00DA668C">
        <w:trPr>
          <w:trHeight w:val="595"/>
        </w:trPr>
        <w:tc>
          <w:tcPr>
            <w:tcW w:w="3759" w:type="dxa"/>
            <w:tcBorders>
              <w:top w:val="single" w:sz="18" w:space="0" w:color="auto"/>
            </w:tcBorders>
          </w:tcPr>
          <w:p w14:paraId="5AA816BB" w14:textId="77777777" w:rsidR="00A322BE" w:rsidRPr="0018541C" w:rsidRDefault="00A322BE" w:rsidP="00DA668C">
            <w:pPr>
              <w:pStyle w:val="Infotext"/>
              <w:rPr>
                <w:rFonts w:ascii="Arial Black" w:hAnsi="Arial Black"/>
                <w:szCs w:val="28"/>
              </w:rPr>
            </w:pPr>
            <w:r w:rsidRPr="0018541C">
              <w:rPr>
                <w:rFonts w:ascii="Arial Black" w:hAnsi="Arial Black"/>
                <w:szCs w:val="28"/>
              </w:rPr>
              <w:t>Date of Meeting:</w:t>
            </w:r>
          </w:p>
          <w:p w14:paraId="7D7CEFAD" w14:textId="77777777" w:rsidR="00A322BE" w:rsidRPr="0018541C" w:rsidRDefault="00A322BE" w:rsidP="00DA668C">
            <w:pPr>
              <w:pStyle w:val="Infotext"/>
              <w:rPr>
                <w:rFonts w:ascii="Arial Black" w:hAnsi="Arial Black" w:cs="Arial"/>
                <w:szCs w:val="28"/>
              </w:rPr>
            </w:pPr>
          </w:p>
        </w:tc>
        <w:tc>
          <w:tcPr>
            <w:tcW w:w="5992" w:type="dxa"/>
            <w:gridSpan w:val="2"/>
            <w:tcBorders>
              <w:top w:val="single" w:sz="18" w:space="0" w:color="auto"/>
            </w:tcBorders>
          </w:tcPr>
          <w:p w14:paraId="3D03C7B1" w14:textId="53FF2787" w:rsidR="00A322BE" w:rsidRPr="0018541C" w:rsidRDefault="00A25CA2" w:rsidP="005B520B">
            <w:pPr>
              <w:spacing w:line="240" w:lineRule="auto"/>
              <w:rPr>
                <w:rFonts w:ascii="Arial Black" w:hAnsi="Arial Black"/>
                <w:color w:val="000000"/>
                <w:sz w:val="28"/>
                <w:szCs w:val="28"/>
              </w:rPr>
            </w:pPr>
            <w:r>
              <w:rPr>
                <w:rFonts w:ascii="Arial Black" w:hAnsi="Arial Black"/>
                <w:sz w:val="28"/>
                <w:szCs w:val="28"/>
              </w:rPr>
              <w:t>8</w:t>
            </w:r>
            <w:r w:rsidRPr="00A25CA2">
              <w:rPr>
                <w:rFonts w:ascii="Arial Black" w:hAnsi="Arial Black"/>
                <w:sz w:val="28"/>
                <w:szCs w:val="28"/>
                <w:vertAlign w:val="superscript"/>
              </w:rPr>
              <w:t>th</w:t>
            </w:r>
            <w:r>
              <w:rPr>
                <w:rFonts w:ascii="Arial Black" w:hAnsi="Arial Black"/>
                <w:sz w:val="28"/>
                <w:szCs w:val="28"/>
              </w:rPr>
              <w:t xml:space="preserve"> September</w:t>
            </w:r>
            <w:r w:rsidR="00C050DE" w:rsidRPr="00C050DE">
              <w:rPr>
                <w:rFonts w:ascii="Arial Black" w:hAnsi="Arial Black"/>
                <w:sz w:val="28"/>
                <w:szCs w:val="28"/>
              </w:rPr>
              <w:t xml:space="preserve"> 2020</w:t>
            </w:r>
          </w:p>
        </w:tc>
      </w:tr>
      <w:tr w:rsidR="00A322BE" w14:paraId="5A2B743A" w14:textId="77777777" w:rsidTr="00DA668C">
        <w:trPr>
          <w:trHeight w:val="388"/>
        </w:trPr>
        <w:tc>
          <w:tcPr>
            <w:tcW w:w="3759" w:type="dxa"/>
          </w:tcPr>
          <w:p w14:paraId="7D5400CC" w14:textId="77777777" w:rsidR="00A322BE" w:rsidRPr="0018541C" w:rsidRDefault="00A322BE" w:rsidP="00DA668C">
            <w:pPr>
              <w:pStyle w:val="Infotext"/>
              <w:rPr>
                <w:rFonts w:ascii="Arial Black" w:hAnsi="Arial Black" w:cs="Arial"/>
                <w:szCs w:val="28"/>
              </w:rPr>
            </w:pPr>
            <w:r w:rsidRPr="0018541C">
              <w:rPr>
                <w:rFonts w:ascii="Arial Black" w:hAnsi="Arial Black" w:cs="Arial"/>
                <w:szCs w:val="28"/>
              </w:rPr>
              <w:t>Subject:</w:t>
            </w:r>
          </w:p>
        </w:tc>
        <w:tc>
          <w:tcPr>
            <w:tcW w:w="5992" w:type="dxa"/>
            <w:gridSpan w:val="2"/>
          </w:tcPr>
          <w:p w14:paraId="1AAF826E" w14:textId="77777777" w:rsidR="00A322BE" w:rsidRPr="0018541C" w:rsidRDefault="00A322BE" w:rsidP="00DA668C">
            <w:pPr>
              <w:spacing w:line="240" w:lineRule="auto"/>
              <w:rPr>
                <w:rFonts w:ascii="Arial" w:hAnsi="Arial" w:cs="Arial"/>
                <w:i/>
                <w:iCs/>
                <w:color w:val="000000"/>
                <w:sz w:val="28"/>
                <w:szCs w:val="28"/>
              </w:rPr>
            </w:pPr>
            <w:r w:rsidRPr="0018541C">
              <w:rPr>
                <w:rFonts w:ascii="Arial" w:hAnsi="Arial" w:cs="Arial"/>
                <w:color w:val="000000"/>
                <w:sz w:val="28"/>
                <w:szCs w:val="28"/>
              </w:rPr>
              <w:t>Annual Health and Safety Report</w:t>
            </w:r>
          </w:p>
        </w:tc>
      </w:tr>
      <w:tr w:rsidR="00A322BE" w14:paraId="55AA9845" w14:textId="77777777" w:rsidTr="00DA668C">
        <w:trPr>
          <w:trHeight w:val="632"/>
        </w:trPr>
        <w:tc>
          <w:tcPr>
            <w:tcW w:w="3759" w:type="dxa"/>
          </w:tcPr>
          <w:p w14:paraId="5016ACBC" w14:textId="77777777" w:rsidR="00A322BE" w:rsidRPr="0018541C" w:rsidRDefault="00A322BE" w:rsidP="00DA668C">
            <w:pPr>
              <w:pStyle w:val="Infotext"/>
              <w:rPr>
                <w:rFonts w:ascii="Arial Black" w:hAnsi="Arial Black" w:cs="Arial"/>
                <w:szCs w:val="28"/>
              </w:rPr>
            </w:pPr>
            <w:r w:rsidRPr="0018541C">
              <w:rPr>
                <w:rFonts w:ascii="Arial Black" w:hAnsi="Arial Black" w:cs="Arial"/>
                <w:szCs w:val="28"/>
              </w:rPr>
              <w:t>Responsible Officer:</w:t>
            </w:r>
          </w:p>
          <w:p w14:paraId="10ED9612" w14:textId="77777777" w:rsidR="00A322BE" w:rsidRPr="0018541C" w:rsidRDefault="00A322BE" w:rsidP="00DA668C">
            <w:pPr>
              <w:pStyle w:val="Infotext"/>
              <w:rPr>
                <w:rFonts w:ascii="Arial Black" w:hAnsi="Arial Black" w:cs="Arial"/>
                <w:szCs w:val="28"/>
              </w:rPr>
            </w:pPr>
          </w:p>
        </w:tc>
        <w:tc>
          <w:tcPr>
            <w:tcW w:w="5992" w:type="dxa"/>
            <w:gridSpan w:val="2"/>
          </w:tcPr>
          <w:p w14:paraId="05A2E7FD" w14:textId="77777777" w:rsidR="00A322BE" w:rsidRPr="0018541C" w:rsidRDefault="00A322BE" w:rsidP="00DA668C">
            <w:pPr>
              <w:spacing w:line="240" w:lineRule="auto"/>
              <w:rPr>
                <w:rFonts w:ascii="Arial" w:hAnsi="Arial" w:cs="Arial"/>
                <w:color w:val="000000"/>
                <w:sz w:val="28"/>
                <w:szCs w:val="28"/>
              </w:rPr>
            </w:pPr>
            <w:r w:rsidRPr="0018541C">
              <w:rPr>
                <w:rFonts w:ascii="Arial" w:hAnsi="Arial" w:cs="Arial"/>
                <w:color w:val="000000"/>
                <w:sz w:val="28"/>
                <w:szCs w:val="28"/>
              </w:rPr>
              <w:t xml:space="preserve">Paul Walker, Corporate Director (Community) </w:t>
            </w:r>
          </w:p>
        </w:tc>
      </w:tr>
      <w:tr w:rsidR="00A322BE" w14:paraId="05DAA886" w14:textId="77777777" w:rsidTr="00DA668C">
        <w:trPr>
          <w:trHeight w:val="332"/>
        </w:trPr>
        <w:tc>
          <w:tcPr>
            <w:tcW w:w="3759" w:type="dxa"/>
          </w:tcPr>
          <w:p w14:paraId="0CA07439" w14:textId="77777777" w:rsidR="00A322BE" w:rsidRPr="0018541C" w:rsidRDefault="00A322BE" w:rsidP="00DA668C">
            <w:pPr>
              <w:pStyle w:val="Infotext"/>
              <w:rPr>
                <w:rFonts w:ascii="Arial Black" w:hAnsi="Arial Black" w:cs="Arial"/>
                <w:szCs w:val="28"/>
              </w:rPr>
            </w:pPr>
            <w:r w:rsidRPr="0018541C">
              <w:rPr>
                <w:rFonts w:ascii="Arial Black" w:hAnsi="Arial Black" w:cs="Arial"/>
                <w:szCs w:val="28"/>
              </w:rPr>
              <w:t>Exempt:</w:t>
            </w:r>
          </w:p>
        </w:tc>
        <w:tc>
          <w:tcPr>
            <w:tcW w:w="5992" w:type="dxa"/>
            <w:gridSpan w:val="2"/>
          </w:tcPr>
          <w:p w14:paraId="02976A6E" w14:textId="77777777" w:rsidR="00A322BE" w:rsidRPr="0018541C" w:rsidRDefault="00A322BE" w:rsidP="00DA668C">
            <w:pPr>
              <w:spacing w:line="240" w:lineRule="auto"/>
              <w:rPr>
                <w:rFonts w:ascii="Arial" w:hAnsi="Arial" w:cs="Arial"/>
                <w:color w:val="000000"/>
                <w:sz w:val="28"/>
                <w:szCs w:val="28"/>
              </w:rPr>
            </w:pPr>
            <w:r w:rsidRPr="0018541C">
              <w:rPr>
                <w:rFonts w:ascii="Arial" w:hAnsi="Arial" w:cs="Arial"/>
                <w:color w:val="000000"/>
                <w:sz w:val="28"/>
                <w:szCs w:val="28"/>
              </w:rPr>
              <w:t>No</w:t>
            </w:r>
          </w:p>
        </w:tc>
      </w:tr>
      <w:tr w:rsidR="00A322BE" w14:paraId="485B06FB" w14:textId="77777777" w:rsidTr="00DA668C">
        <w:trPr>
          <w:trHeight w:val="384"/>
        </w:trPr>
        <w:tc>
          <w:tcPr>
            <w:tcW w:w="3759" w:type="dxa"/>
          </w:tcPr>
          <w:p w14:paraId="307FD6C1" w14:textId="77777777" w:rsidR="00A322BE" w:rsidRPr="0018541C" w:rsidRDefault="00A322BE" w:rsidP="00DA668C">
            <w:pPr>
              <w:pStyle w:val="Infotext"/>
              <w:rPr>
                <w:rFonts w:ascii="Arial Black" w:hAnsi="Arial Black" w:cs="Arial"/>
                <w:szCs w:val="28"/>
              </w:rPr>
            </w:pPr>
            <w:r w:rsidRPr="0018541C">
              <w:rPr>
                <w:rFonts w:ascii="Arial Black" w:hAnsi="Arial Black" w:cs="Arial"/>
                <w:szCs w:val="28"/>
              </w:rPr>
              <w:t>Wards affected:</w:t>
            </w:r>
          </w:p>
        </w:tc>
        <w:tc>
          <w:tcPr>
            <w:tcW w:w="5992" w:type="dxa"/>
            <w:gridSpan w:val="2"/>
          </w:tcPr>
          <w:p w14:paraId="335E6BD1" w14:textId="77777777" w:rsidR="00A322BE" w:rsidRPr="0018541C" w:rsidRDefault="00A322BE" w:rsidP="00DA668C">
            <w:pPr>
              <w:spacing w:line="240" w:lineRule="auto"/>
              <w:rPr>
                <w:rFonts w:ascii="Arial" w:hAnsi="Arial" w:cs="Arial"/>
                <w:bCs/>
                <w:color w:val="000000"/>
                <w:sz w:val="28"/>
                <w:szCs w:val="28"/>
              </w:rPr>
            </w:pPr>
            <w:r w:rsidRPr="0018541C">
              <w:rPr>
                <w:rFonts w:ascii="Arial" w:hAnsi="Arial" w:cs="Arial"/>
                <w:bCs/>
                <w:color w:val="000000"/>
                <w:sz w:val="28"/>
                <w:szCs w:val="28"/>
              </w:rPr>
              <w:t>N/A</w:t>
            </w:r>
          </w:p>
        </w:tc>
      </w:tr>
      <w:tr w:rsidR="00A322BE" w14:paraId="28DADF8C" w14:textId="77777777" w:rsidTr="00DA668C">
        <w:trPr>
          <w:trHeight w:val="3802"/>
        </w:trPr>
        <w:tc>
          <w:tcPr>
            <w:tcW w:w="3759" w:type="dxa"/>
          </w:tcPr>
          <w:p w14:paraId="6727A967" w14:textId="77777777" w:rsidR="00A322BE" w:rsidRPr="0018541C" w:rsidRDefault="00A322BE" w:rsidP="00DA668C">
            <w:pPr>
              <w:pStyle w:val="Infotext"/>
              <w:rPr>
                <w:rFonts w:ascii="Arial Black" w:hAnsi="Arial Black" w:cs="Arial"/>
                <w:szCs w:val="28"/>
              </w:rPr>
            </w:pPr>
          </w:p>
          <w:p w14:paraId="779AD13F" w14:textId="77777777" w:rsidR="00A322BE" w:rsidRPr="0018541C" w:rsidRDefault="00A322BE" w:rsidP="00DA668C">
            <w:pPr>
              <w:pStyle w:val="Infotext"/>
              <w:rPr>
                <w:rFonts w:ascii="Arial Black" w:hAnsi="Arial Black" w:cs="Arial"/>
                <w:szCs w:val="28"/>
              </w:rPr>
            </w:pPr>
            <w:r w:rsidRPr="0018541C">
              <w:rPr>
                <w:rFonts w:ascii="Arial Black" w:hAnsi="Arial Black" w:cs="Arial"/>
                <w:szCs w:val="28"/>
              </w:rPr>
              <w:t>Enclosures:</w:t>
            </w:r>
          </w:p>
        </w:tc>
        <w:tc>
          <w:tcPr>
            <w:tcW w:w="5992" w:type="dxa"/>
            <w:gridSpan w:val="2"/>
          </w:tcPr>
          <w:p w14:paraId="095A4F42" w14:textId="77777777" w:rsidR="00A322BE" w:rsidRPr="00DA668C" w:rsidRDefault="00A322BE" w:rsidP="00DA668C">
            <w:pPr>
              <w:spacing w:after="0" w:line="240" w:lineRule="auto"/>
              <w:rPr>
                <w:rFonts w:ascii="Arial" w:hAnsi="Arial" w:cs="Arial"/>
                <w:bCs/>
                <w:color w:val="000000"/>
                <w:sz w:val="28"/>
                <w:szCs w:val="28"/>
              </w:rPr>
            </w:pPr>
            <w:r w:rsidRPr="00DA668C">
              <w:rPr>
                <w:rFonts w:ascii="Arial" w:hAnsi="Arial" w:cs="Arial"/>
                <w:bCs/>
                <w:color w:val="000000"/>
                <w:sz w:val="28"/>
                <w:szCs w:val="28"/>
              </w:rPr>
              <w:t>Appendix 1 – Analysis Report for Accidents and Incidents Quarter 1 To Quarter 4 (1</w:t>
            </w:r>
            <w:r w:rsidRPr="00DA668C">
              <w:rPr>
                <w:rFonts w:ascii="Arial" w:hAnsi="Arial" w:cs="Arial"/>
                <w:bCs/>
                <w:color w:val="000000"/>
                <w:sz w:val="28"/>
                <w:szCs w:val="28"/>
                <w:vertAlign w:val="superscript"/>
              </w:rPr>
              <w:t>st</w:t>
            </w:r>
            <w:r w:rsidRPr="00DA668C">
              <w:rPr>
                <w:rFonts w:ascii="Arial" w:hAnsi="Arial" w:cs="Arial"/>
                <w:bCs/>
                <w:color w:val="000000"/>
                <w:sz w:val="28"/>
                <w:szCs w:val="28"/>
              </w:rPr>
              <w:t xml:space="preserve"> April 2019 – 31</w:t>
            </w:r>
            <w:r w:rsidRPr="00DA668C">
              <w:rPr>
                <w:rFonts w:ascii="Arial" w:hAnsi="Arial" w:cs="Arial"/>
                <w:bCs/>
                <w:color w:val="000000"/>
                <w:sz w:val="28"/>
                <w:szCs w:val="28"/>
                <w:vertAlign w:val="superscript"/>
              </w:rPr>
              <w:t>st</w:t>
            </w:r>
            <w:r w:rsidRPr="00DA668C">
              <w:rPr>
                <w:rFonts w:ascii="Arial" w:hAnsi="Arial" w:cs="Arial"/>
                <w:bCs/>
                <w:color w:val="000000"/>
                <w:sz w:val="28"/>
                <w:szCs w:val="28"/>
              </w:rPr>
              <w:t xml:space="preserve"> March 2020)</w:t>
            </w:r>
          </w:p>
          <w:p w14:paraId="689F43B5" w14:textId="77777777" w:rsidR="00A322BE" w:rsidRPr="00DA668C" w:rsidRDefault="00A322BE" w:rsidP="00DA668C">
            <w:pPr>
              <w:spacing w:after="0" w:line="240" w:lineRule="auto"/>
              <w:rPr>
                <w:rFonts w:ascii="Arial" w:hAnsi="Arial" w:cs="Arial"/>
                <w:bCs/>
                <w:color w:val="000000"/>
                <w:sz w:val="28"/>
                <w:szCs w:val="28"/>
              </w:rPr>
            </w:pPr>
            <w:r w:rsidRPr="00DA668C">
              <w:rPr>
                <w:rFonts w:ascii="Arial" w:hAnsi="Arial" w:cs="Arial"/>
                <w:bCs/>
                <w:color w:val="000000"/>
                <w:sz w:val="28"/>
                <w:szCs w:val="28"/>
              </w:rPr>
              <w:t>Appendix 2 – Trends</w:t>
            </w:r>
          </w:p>
          <w:p w14:paraId="40F56174" w14:textId="77777777" w:rsidR="00A322BE" w:rsidRPr="00F761CC" w:rsidRDefault="00A322BE" w:rsidP="00DA668C">
            <w:pPr>
              <w:spacing w:after="0" w:line="240" w:lineRule="auto"/>
              <w:rPr>
                <w:rFonts w:ascii="Arial" w:hAnsi="Arial" w:cs="Arial"/>
                <w:bCs/>
                <w:sz w:val="28"/>
                <w:szCs w:val="28"/>
              </w:rPr>
            </w:pPr>
            <w:r w:rsidRPr="00DA668C">
              <w:rPr>
                <w:rFonts w:ascii="Arial" w:hAnsi="Arial" w:cs="Arial"/>
                <w:bCs/>
                <w:color w:val="000000"/>
                <w:sz w:val="28"/>
                <w:szCs w:val="28"/>
              </w:rPr>
              <w:t>Appendix 3 – H&amp;S Strategy 2019-2022</w:t>
            </w:r>
            <w:r w:rsidR="00E9746A">
              <w:rPr>
                <w:rFonts w:ascii="Arial" w:hAnsi="Arial" w:cs="Arial"/>
                <w:bCs/>
                <w:color w:val="000000"/>
                <w:sz w:val="28"/>
                <w:szCs w:val="28"/>
              </w:rPr>
              <w:t xml:space="preserve"> </w:t>
            </w:r>
            <w:r w:rsidR="00E9746A" w:rsidRPr="00F761CC">
              <w:rPr>
                <w:rFonts w:ascii="Arial" w:hAnsi="Arial" w:cs="Arial"/>
                <w:bCs/>
                <w:sz w:val="28"/>
                <w:szCs w:val="28"/>
              </w:rPr>
              <w:t>And Corporate H&amp;S Plan 2019-20</w:t>
            </w:r>
          </w:p>
          <w:p w14:paraId="20A86BCB" w14:textId="7E9C5947" w:rsidR="00A322BE" w:rsidRDefault="0062572E" w:rsidP="00DA668C">
            <w:pPr>
              <w:spacing w:after="0" w:line="240" w:lineRule="auto"/>
              <w:rPr>
                <w:rFonts w:ascii="Arial" w:hAnsi="Arial" w:cs="Arial"/>
                <w:bCs/>
                <w:color w:val="000000"/>
                <w:sz w:val="28"/>
                <w:szCs w:val="28"/>
              </w:rPr>
            </w:pPr>
            <w:r>
              <w:rPr>
                <w:rFonts w:ascii="Arial" w:hAnsi="Arial" w:cs="Arial"/>
                <w:bCs/>
                <w:color w:val="000000"/>
                <w:sz w:val="28"/>
                <w:szCs w:val="28"/>
              </w:rPr>
              <w:t xml:space="preserve">Appendix 4 – </w:t>
            </w:r>
            <w:r w:rsidRPr="00DA668C">
              <w:rPr>
                <w:rFonts w:ascii="Arial" w:hAnsi="Arial" w:cs="Arial"/>
                <w:bCs/>
                <w:color w:val="000000"/>
                <w:sz w:val="28"/>
                <w:szCs w:val="28"/>
              </w:rPr>
              <w:t>Occupational Health Overview</w:t>
            </w:r>
            <w:r>
              <w:rPr>
                <w:rFonts w:ascii="Arial" w:hAnsi="Arial" w:cs="Arial"/>
                <w:bCs/>
                <w:color w:val="000000"/>
                <w:sz w:val="28"/>
                <w:szCs w:val="28"/>
              </w:rPr>
              <w:t xml:space="preserve"> </w:t>
            </w:r>
            <w:r w:rsidRPr="00DA668C">
              <w:rPr>
                <w:rFonts w:ascii="Arial" w:hAnsi="Arial" w:cs="Arial"/>
                <w:bCs/>
                <w:color w:val="000000"/>
                <w:sz w:val="28"/>
                <w:szCs w:val="28"/>
              </w:rPr>
              <w:t>2019-2020</w:t>
            </w:r>
          </w:p>
          <w:p w14:paraId="783C1D9D" w14:textId="77777777" w:rsidR="008B6B09" w:rsidRDefault="008B6B09" w:rsidP="00DA668C">
            <w:pPr>
              <w:spacing w:after="0" w:line="240" w:lineRule="auto"/>
              <w:rPr>
                <w:rFonts w:ascii="Arial" w:hAnsi="Arial" w:cs="Arial"/>
                <w:bCs/>
                <w:color w:val="000000"/>
                <w:sz w:val="28"/>
                <w:szCs w:val="28"/>
              </w:rPr>
            </w:pPr>
            <w:r>
              <w:rPr>
                <w:rFonts w:ascii="Arial" w:hAnsi="Arial" w:cs="Arial"/>
                <w:bCs/>
                <w:color w:val="000000"/>
                <w:sz w:val="28"/>
                <w:szCs w:val="28"/>
              </w:rPr>
              <w:t>Appendix 5 – Terms of Reference</w:t>
            </w:r>
          </w:p>
          <w:p w14:paraId="35490C31" w14:textId="77777777" w:rsidR="008B6B09" w:rsidRPr="00DA668C" w:rsidRDefault="008B6B09" w:rsidP="00DA668C">
            <w:pPr>
              <w:spacing w:after="0" w:line="240" w:lineRule="auto"/>
              <w:rPr>
                <w:rFonts w:ascii="Arial" w:hAnsi="Arial" w:cs="Arial"/>
                <w:bCs/>
                <w:color w:val="000000"/>
                <w:sz w:val="28"/>
                <w:szCs w:val="28"/>
              </w:rPr>
            </w:pPr>
            <w:r>
              <w:rPr>
                <w:rFonts w:ascii="Arial" w:hAnsi="Arial" w:cs="Arial"/>
                <w:bCs/>
                <w:color w:val="000000"/>
                <w:sz w:val="28"/>
                <w:szCs w:val="28"/>
              </w:rPr>
              <w:t>Appendix 6 – Health and Safety Policy</w:t>
            </w:r>
          </w:p>
          <w:p w14:paraId="4E658CE4" w14:textId="77777777" w:rsidR="00A322BE" w:rsidRPr="0018541C" w:rsidRDefault="00A322BE" w:rsidP="00DA668C">
            <w:pPr>
              <w:spacing w:after="0" w:line="240" w:lineRule="auto"/>
              <w:rPr>
                <w:rFonts w:ascii="Arial" w:hAnsi="Arial" w:cs="Arial"/>
                <w:bCs/>
                <w:color w:val="000000"/>
                <w:sz w:val="28"/>
                <w:szCs w:val="28"/>
              </w:rPr>
            </w:pPr>
          </w:p>
        </w:tc>
      </w:tr>
    </w:tbl>
    <w:tbl>
      <w:tblPr>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1"/>
      </w:tblGrid>
      <w:tr w:rsidR="00B650DF" w:rsidRPr="006A70EE" w14:paraId="2171840D" w14:textId="77777777" w:rsidTr="00B650DF">
        <w:trPr>
          <w:trHeight w:val="760"/>
        </w:trPr>
        <w:tc>
          <w:tcPr>
            <w:tcW w:w="10061" w:type="dxa"/>
            <w:tcBorders>
              <w:top w:val="nil"/>
              <w:left w:val="nil"/>
              <w:right w:val="nil"/>
            </w:tcBorders>
          </w:tcPr>
          <w:p w14:paraId="6FBEB3BB" w14:textId="77777777" w:rsidR="00B650DF" w:rsidRPr="00EB50BD" w:rsidRDefault="00B650DF" w:rsidP="00B650DF">
            <w:pPr>
              <w:pStyle w:val="Heading1"/>
              <w:spacing w:line="240" w:lineRule="auto"/>
              <w:rPr>
                <w:rFonts w:ascii="Arial Black" w:hAnsi="Arial Black" w:cs="Arial"/>
                <w:color w:val="auto"/>
                <w:sz w:val="32"/>
                <w:szCs w:val="32"/>
              </w:rPr>
            </w:pPr>
            <w:r w:rsidRPr="00EB50BD">
              <w:rPr>
                <w:rFonts w:ascii="Arial Black" w:hAnsi="Arial Black" w:cs="Arial"/>
                <w:color w:val="auto"/>
                <w:sz w:val="32"/>
                <w:szCs w:val="32"/>
              </w:rPr>
              <w:t>Section 1 – Summary and Recommendations</w:t>
            </w:r>
          </w:p>
          <w:p w14:paraId="0201FDC8" w14:textId="77777777" w:rsidR="00B650DF" w:rsidRPr="006A70EE" w:rsidRDefault="00B650DF" w:rsidP="00B650DF"/>
        </w:tc>
      </w:tr>
      <w:tr w:rsidR="00B650DF" w:rsidRPr="0018541C" w14:paraId="2A460452" w14:textId="77777777" w:rsidTr="00B650DF">
        <w:trPr>
          <w:trHeight w:val="2160"/>
        </w:trPr>
        <w:tc>
          <w:tcPr>
            <w:tcW w:w="10061" w:type="dxa"/>
          </w:tcPr>
          <w:p w14:paraId="1AE3A884" w14:textId="04C79CA3" w:rsidR="00B650DF" w:rsidRPr="0018541C" w:rsidRDefault="00B650DF" w:rsidP="00B650DF">
            <w:pPr>
              <w:jc w:val="both"/>
              <w:rPr>
                <w:rFonts w:ascii="Arial" w:hAnsi="Arial" w:cs="Arial"/>
                <w:color w:val="000000"/>
                <w:sz w:val="24"/>
                <w:szCs w:val="24"/>
              </w:rPr>
            </w:pPr>
            <w:r w:rsidRPr="0018541C">
              <w:rPr>
                <w:rFonts w:ascii="Arial" w:hAnsi="Arial" w:cs="Arial"/>
                <w:color w:val="000000"/>
                <w:sz w:val="24"/>
                <w:szCs w:val="24"/>
              </w:rPr>
              <w:t>This report summarises the council’s health and safety performance for the year 1</w:t>
            </w:r>
            <w:r w:rsidRPr="0018541C">
              <w:rPr>
                <w:rFonts w:ascii="Arial" w:hAnsi="Arial" w:cs="Arial"/>
                <w:color w:val="000000"/>
                <w:sz w:val="24"/>
                <w:szCs w:val="24"/>
                <w:vertAlign w:val="superscript"/>
              </w:rPr>
              <w:t>st</w:t>
            </w:r>
            <w:r w:rsidR="00C050DE">
              <w:rPr>
                <w:rFonts w:ascii="Arial" w:hAnsi="Arial" w:cs="Arial"/>
                <w:color w:val="000000"/>
                <w:sz w:val="24"/>
                <w:szCs w:val="24"/>
              </w:rPr>
              <w:t xml:space="preserve"> April 2019</w:t>
            </w:r>
            <w:r w:rsidRPr="0018541C">
              <w:rPr>
                <w:rFonts w:ascii="Arial" w:hAnsi="Arial" w:cs="Arial"/>
                <w:color w:val="000000"/>
                <w:sz w:val="24"/>
                <w:szCs w:val="24"/>
              </w:rPr>
              <w:t xml:space="preserve"> to 31</w:t>
            </w:r>
            <w:r w:rsidRPr="0018541C">
              <w:rPr>
                <w:rFonts w:ascii="Arial" w:hAnsi="Arial" w:cs="Arial"/>
                <w:color w:val="000000"/>
                <w:sz w:val="24"/>
                <w:szCs w:val="24"/>
                <w:vertAlign w:val="superscript"/>
              </w:rPr>
              <w:t>st</w:t>
            </w:r>
            <w:r w:rsidR="00C050DE">
              <w:rPr>
                <w:rFonts w:ascii="Arial" w:hAnsi="Arial" w:cs="Arial"/>
                <w:color w:val="000000"/>
                <w:sz w:val="24"/>
                <w:szCs w:val="24"/>
              </w:rPr>
              <w:t xml:space="preserve"> March 2020</w:t>
            </w:r>
            <w:r w:rsidRPr="0018541C">
              <w:rPr>
                <w:rFonts w:ascii="Arial" w:hAnsi="Arial" w:cs="Arial"/>
                <w:color w:val="000000"/>
                <w:sz w:val="24"/>
                <w:szCs w:val="24"/>
              </w:rPr>
              <w:t xml:space="preserve">, providing an update of activities and giving information on outcome measures – training, audits and accidents. Information about Occupational Health is provided for information as </w:t>
            </w:r>
            <w:r w:rsidR="00C63DFB">
              <w:rPr>
                <w:rFonts w:ascii="Arial" w:hAnsi="Arial" w:cs="Arial"/>
                <w:color w:val="000000"/>
                <w:sz w:val="24"/>
                <w:szCs w:val="24"/>
              </w:rPr>
              <w:t xml:space="preserve">this </w:t>
            </w:r>
            <w:r w:rsidRPr="0018541C">
              <w:rPr>
                <w:rFonts w:ascii="Arial" w:hAnsi="Arial" w:cs="Arial"/>
                <w:color w:val="000000"/>
                <w:sz w:val="24"/>
                <w:szCs w:val="24"/>
              </w:rPr>
              <w:t xml:space="preserve">does not sit within the Corporate Health &amp; Safety remit. </w:t>
            </w:r>
            <w:r w:rsidR="008B6B09">
              <w:rPr>
                <w:rFonts w:ascii="Arial" w:hAnsi="Arial" w:cs="Arial"/>
                <w:color w:val="000000"/>
                <w:sz w:val="24"/>
                <w:szCs w:val="24"/>
              </w:rPr>
              <w:t>Th</w:t>
            </w:r>
            <w:r w:rsidR="00AB671F">
              <w:rPr>
                <w:rFonts w:ascii="Arial" w:hAnsi="Arial" w:cs="Arial"/>
                <w:color w:val="000000"/>
                <w:sz w:val="24"/>
                <w:szCs w:val="24"/>
              </w:rPr>
              <w:t xml:space="preserve">is report also includes </w:t>
            </w:r>
            <w:r w:rsidRPr="0018541C">
              <w:rPr>
                <w:rFonts w:ascii="Arial" w:hAnsi="Arial" w:cs="Arial"/>
                <w:color w:val="000000"/>
                <w:sz w:val="24"/>
                <w:szCs w:val="24"/>
              </w:rPr>
              <w:t>the</w:t>
            </w:r>
            <w:r w:rsidR="00747EC6">
              <w:rPr>
                <w:rFonts w:ascii="Arial" w:hAnsi="Arial" w:cs="Arial"/>
                <w:color w:val="000000"/>
                <w:sz w:val="24"/>
                <w:szCs w:val="24"/>
              </w:rPr>
              <w:t xml:space="preserve"> </w:t>
            </w:r>
            <w:r w:rsidRPr="0018541C">
              <w:rPr>
                <w:rFonts w:ascii="Arial" w:hAnsi="Arial" w:cs="Arial"/>
                <w:color w:val="000000"/>
                <w:sz w:val="24"/>
                <w:szCs w:val="24"/>
              </w:rPr>
              <w:t>Health &amp; Safety Strategy</w:t>
            </w:r>
            <w:r w:rsidR="00747EC6">
              <w:rPr>
                <w:rFonts w:ascii="Arial" w:hAnsi="Arial" w:cs="Arial"/>
                <w:color w:val="000000"/>
                <w:sz w:val="24"/>
                <w:szCs w:val="24"/>
              </w:rPr>
              <w:t>, Corporate Health and Safety Plan</w:t>
            </w:r>
            <w:r w:rsidRPr="0018541C">
              <w:rPr>
                <w:rFonts w:ascii="Arial" w:hAnsi="Arial" w:cs="Arial"/>
                <w:color w:val="000000"/>
                <w:sz w:val="24"/>
                <w:szCs w:val="24"/>
              </w:rPr>
              <w:t xml:space="preserve"> and Policy</w:t>
            </w:r>
          </w:p>
          <w:p w14:paraId="2AC48681" w14:textId="77777777" w:rsidR="00B650DF" w:rsidRPr="00EB50BD" w:rsidRDefault="00B650DF" w:rsidP="00B650DF">
            <w:pPr>
              <w:pStyle w:val="Heading2"/>
              <w:rPr>
                <w:rFonts w:ascii="Arial Black" w:hAnsi="Arial Black"/>
                <w:color w:val="auto"/>
                <w:sz w:val="28"/>
                <w:szCs w:val="28"/>
              </w:rPr>
            </w:pPr>
            <w:r w:rsidRPr="00EB50BD">
              <w:rPr>
                <w:rFonts w:ascii="Arial Black" w:hAnsi="Arial Black"/>
                <w:color w:val="auto"/>
                <w:sz w:val="28"/>
                <w:szCs w:val="28"/>
              </w:rPr>
              <w:t xml:space="preserve">Recommendations: </w:t>
            </w:r>
          </w:p>
          <w:p w14:paraId="5068BF54" w14:textId="77777777" w:rsidR="00B650DF" w:rsidRPr="0018541C" w:rsidRDefault="00B650DF" w:rsidP="00B650DF">
            <w:pPr>
              <w:rPr>
                <w:rFonts w:ascii="Arial" w:hAnsi="Arial" w:cs="Arial"/>
                <w:sz w:val="24"/>
                <w:szCs w:val="24"/>
              </w:rPr>
            </w:pPr>
            <w:r w:rsidRPr="0018541C">
              <w:rPr>
                <w:rFonts w:ascii="Arial" w:hAnsi="Arial" w:cs="Arial"/>
                <w:sz w:val="24"/>
                <w:szCs w:val="24"/>
              </w:rPr>
              <w:t>The Committee is requested to:</w:t>
            </w:r>
          </w:p>
          <w:p w14:paraId="5D80E9C2" w14:textId="77777777" w:rsidR="00B650DF" w:rsidRPr="002A31D6" w:rsidRDefault="00B650DF" w:rsidP="007F0385">
            <w:pPr>
              <w:numPr>
                <w:ilvl w:val="0"/>
                <w:numId w:val="3"/>
              </w:numPr>
              <w:spacing w:after="0" w:line="240" w:lineRule="auto"/>
              <w:rPr>
                <w:rFonts w:ascii="Arial" w:hAnsi="Arial" w:cs="Arial"/>
                <w:sz w:val="24"/>
                <w:szCs w:val="24"/>
              </w:rPr>
            </w:pPr>
            <w:r w:rsidRPr="002A31D6">
              <w:rPr>
                <w:rFonts w:ascii="Arial" w:hAnsi="Arial" w:cs="Arial"/>
                <w:sz w:val="24"/>
                <w:szCs w:val="24"/>
              </w:rPr>
              <w:t>Note the Accidents and Incidents report for information</w:t>
            </w:r>
          </w:p>
          <w:p w14:paraId="35949510" w14:textId="78D0DCA6" w:rsidR="00B650DF" w:rsidRPr="002A31D6" w:rsidRDefault="00A1462F" w:rsidP="007F0385">
            <w:pPr>
              <w:numPr>
                <w:ilvl w:val="0"/>
                <w:numId w:val="3"/>
              </w:numPr>
              <w:spacing w:after="0" w:line="240" w:lineRule="auto"/>
              <w:rPr>
                <w:rFonts w:ascii="Arial" w:hAnsi="Arial" w:cs="Arial"/>
                <w:sz w:val="24"/>
                <w:szCs w:val="24"/>
              </w:rPr>
            </w:pPr>
            <w:r>
              <w:rPr>
                <w:rFonts w:ascii="Arial" w:hAnsi="Arial" w:cs="Arial"/>
                <w:sz w:val="24"/>
                <w:szCs w:val="24"/>
              </w:rPr>
              <w:t xml:space="preserve">Review </w:t>
            </w:r>
            <w:r w:rsidR="00B650DF" w:rsidRPr="00506112">
              <w:rPr>
                <w:rFonts w:ascii="Arial" w:hAnsi="Arial" w:cs="Arial"/>
                <w:sz w:val="24"/>
                <w:szCs w:val="24"/>
              </w:rPr>
              <w:t>the</w:t>
            </w:r>
            <w:r w:rsidR="00B650DF" w:rsidRPr="002A31D6">
              <w:rPr>
                <w:rFonts w:ascii="Arial" w:hAnsi="Arial" w:cs="Arial"/>
                <w:sz w:val="24"/>
                <w:szCs w:val="24"/>
              </w:rPr>
              <w:t xml:space="preserve"> Health &amp; Safety Strategy </w:t>
            </w:r>
            <w:r w:rsidR="002A31D6" w:rsidRPr="002A31D6">
              <w:rPr>
                <w:rFonts w:ascii="Arial" w:hAnsi="Arial" w:cs="Arial"/>
                <w:sz w:val="24"/>
                <w:szCs w:val="24"/>
              </w:rPr>
              <w:t xml:space="preserve">and corporate health and safety plan </w:t>
            </w:r>
            <w:r w:rsidR="002A31D6">
              <w:rPr>
                <w:rFonts w:ascii="Arial" w:hAnsi="Arial" w:cs="Arial"/>
                <w:sz w:val="24"/>
                <w:szCs w:val="24"/>
              </w:rPr>
              <w:t>as set out in Appendix 4</w:t>
            </w:r>
            <w:r w:rsidR="00B650DF" w:rsidRPr="002A31D6">
              <w:rPr>
                <w:rFonts w:ascii="Arial" w:hAnsi="Arial" w:cs="Arial"/>
                <w:sz w:val="24"/>
                <w:szCs w:val="24"/>
              </w:rPr>
              <w:t xml:space="preserve"> </w:t>
            </w:r>
          </w:p>
          <w:p w14:paraId="20275BA2" w14:textId="77777777" w:rsidR="00B650DF" w:rsidRPr="002A31D6" w:rsidRDefault="006851BF" w:rsidP="007F0385">
            <w:pPr>
              <w:numPr>
                <w:ilvl w:val="0"/>
                <w:numId w:val="3"/>
              </w:numPr>
              <w:spacing w:after="0" w:line="240" w:lineRule="auto"/>
              <w:rPr>
                <w:rFonts w:ascii="Arial" w:hAnsi="Arial" w:cs="Arial"/>
                <w:sz w:val="24"/>
                <w:szCs w:val="24"/>
              </w:rPr>
            </w:pPr>
            <w:r>
              <w:rPr>
                <w:rFonts w:ascii="Arial" w:hAnsi="Arial" w:cs="Arial"/>
                <w:sz w:val="24"/>
                <w:szCs w:val="24"/>
              </w:rPr>
              <w:t>Review the a</w:t>
            </w:r>
            <w:r w:rsidR="00B650DF" w:rsidRPr="002A31D6">
              <w:rPr>
                <w:rFonts w:ascii="Arial" w:hAnsi="Arial" w:cs="Arial"/>
                <w:sz w:val="24"/>
                <w:szCs w:val="24"/>
              </w:rPr>
              <w:t>pprove</w:t>
            </w:r>
            <w:r>
              <w:rPr>
                <w:rFonts w:ascii="Arial" w:hAnsi="Arial" w:cs="Arial"/>
                <w:sz w:val="24"/>
                <w:szCs w:val="24"/>
              </w:rPr>
              <w:t xml:space="preserve">d </w:t>
            </w:r>
            <w:r w:rsidR="00B650DF" w:rsidRPr="002A31D6">
              <w:rPr>
                <w:rFonts w:ascii="Arial" w:hAnsi="Arial" w:cs="Arial"/>
                <w:sz w:val="24"/>
                <w:szCs w:val="24"/>
              </w:rPr>
              <w:t>annual Heal</w:t>
            </w:r>
            <w:r w:rsidR="009F46AD">
              <w:rPr>
                <w:rFonts w:ascii="Arial" w:hAnsi="Arial" w:cs="Arial"/>
                <w:sz w:val="24"/>
                <w:szCs w:val="24"/>
              </w:rPr>
              <w:t>th &amp; Safety Policy in Appendix 6</w:t>
            </w:r>
            <w:r w:rsidR="00B650DF" w:rsidRPr="002A31D6">
              <w:rPr>
                <w:rFonts w:ascii="Arial" w:hAnsi="Arial" w:cs="Arial"/>
                <w:sz w:val="24"/>
                <w:szCs w:val="24"/>
              </w:rPr>
              <w:t xml:space="preserve"> </w:t>
            </w:r>
          </w:p>
          <w:p w14:paraId="20F32102" w14:textId="77777777" w:rsidR="00B650DF" w:rsidRPr="0018541C" w:rsidRDefault="00B650DF" w:rsidP="00B650DF">
            <w:pPr>
              <w:spacing w:after="0" w:line="240" w:lineRule="auto"/>
              <w:ind w:left="720"/>
              <w:rPr>
                <w:rFonts w:ascii="Arial" w:hAnsi="Arial" w:cs="Arial"/>
                <w:sz w:val="24"/>
                <w:szCs w:val="24"/>
              </w:rPr>
            </w:pPr>
          </w:p>
        </w:tc>
      </w:tr>
    </w:tbl>
    <w:p w14:paraId="5B209946" w14:textId="77777777" w:rsidR="00A322BE" w:rsidRPr="00EB50BD" w:rsidRDefault="00A322BE" w:rsidP="00A322BE">
      <w:pPr>
        <w:pStyle w:val="Heading1"/>
        <w:rPr>
          <w:rFonts w:ascii="Arial Black" w:hAnsi="Arial Black"/>
          <w:color w:val="auto"/>
          <w:sz w:val="36"/>
          <w:szCs w:val="36"/>
        </w:rPr>
      </w:pPr>
      <w:r w:rsidRPr="00EB50BD">
        <w:rPr>
          <w:rFonts w:ascii="Arial Black" w:hAnsi="Arial Black"/>
          <w:color w:val="auto"/>
          <w:sz w:val="36"/>
          <w:szCs w:val="36"/>
        </w:rPr>
        <w:lastRenderedPageBreak/>
        <w:t>Section 2 – Report</w:t>
      </w:r>
    </w:p>
    <w:p w14:paraId="328990E1" w14:textId="77777777" w:rsidR="00A322BE" w:rsidRPr="00EB50BD" w:rsidRDefault="00A322BE" w:rsidP="0066133D">
      <w:pPr>
        <w:ind w:left="720" w:hanging="720"/>
        <w:jc w:val="both"/>
        <w:rPr>
          <w:rFonts w:ascii="Arial Black" w:hAnsi="Arial Black"/>
          <w:b/>
          <w:bCs/>
          <w:i/>
          <w:iCs/>
          <w:sz w:val="28"/>
        </w:rPr>
      </w:pPr>
      <w:r w:rsidRPr="00EB50BD">
        <w:rPr>
          <w:rFonts w:ascii="Arial Black" w:hAnsi="Arial Black"/>
          <w:b/>
          <w:bCs/>
          <w:sz w:val="28"/>
        </w:rPr>
        <w:t>Executive Summary</w:t>
      </w:r>
    </w:p>
    <w:p w14:paraId="6287DE34" w14:textId="77777777" w:rsidR="00A322BE" w:rsidRPr="002A31D6" w:rsidRDefault="00A322BE" w:rsidP="007F0385">
      <w:pPr>
        <w:numPr>
          <w:ilvl w:val="1"/>
          <w:numId w:val="1"/>
        </w:numPr>
        <w:spacing w:after="0" w:line="240" w:lineRule="auto"/>
        <w:jc w:val="both"/>
        <w:rPr>
          <w:rFonts w:ascii="Arial" w:hAnsi="Arial" w:cs="Arial"/>
          <w:sz w:val="24"/>
          <w:szCs w:val="24"/>
        </w:rPr>
      </w:pPr>
      <w:r w:rsidRPr="002A31D6">
        <w:rPr>
          <w:rFonts w:ascii="Arial" w:hAnsi="Arial" w:cs="Arial"/>
          <w:sz w:val="24"/>
          <w:szCs w:val="24"/>
        </w:rPr>
        <w:t>The Corporate Health and Safety Service as continued to develop the health and safety management system and to provide support and guidance across the organisation d</w:t>
      </w:r>
      <w:r w:rsidR="002A31D6" w:rsidRPr="002A31D6">
        <w:rPr>
          <w:rFonts w:ascii="Arial" w:hAnsi="Arial" w:cs="Arial"/>
          <w:sz w:val="24"/>
          <w:szCs w:val="24"/>
        </w:rPr>
        <w:t>uring the period from April 2019 to March 2020</w:t>
      </w:r>
      <w:r w:rsidRPr="002A31D6">
        <w:rPr>
          <w:rFonts w:ascii="Arial" w:hAnsi="Arial" w:cs="Arial"/>
          <w:sz w:val="24"/>
          <w:szCs w:val="24"/>
        </w:rPr>
        <w:t xml:space="preserve">. </w:t>
      </w:r>
    </w:p>
    <w:p w14:paraId="11646243" w14:textId="77777777" w:rsidR="00A322BE" w:rsidRPr="002A31D6" w:rsidRDefault="00A322BE" w:rsidP="00A322BE">
      <w:pPr>
        <w:jc w:val="both"/>
        <w:rPr>
          <w:rFonts w:ascii="Arial" w:hAnsi="Arial" w:cs="Arial"/>
          <w:sz w:val="24"/>
          <w:szCs w:val="24"/>
        </w:rPr>
      </w:pPr>
    </w:p>
    <w:p w14:paraId="531A50FF" w14:textId="77777777" w:rsidR="00A322BE" w:rsidRPr="002A31D6" w:rsidRDefault="00A322BE" w:rsidP="007F0385">
      <w:pPr>
        <w:numPr>
          <w:ilvl w:val="1"/>
          <w:numId w:val="1"/>
        </w:numPr>
        <w:spacing w:after="0" w:line="240" w:lineRule="auto"/>
        <w:jc w:val="both"/>
        <w:rPr>
          <w:rFonts w:ascii="Arial" w:hAnsi="Arial" w:cs="Arial"/>
          <w:sz w:val="24"/>
          <w:szCs w:val="24"/>
        </w:rPr>
      </w:pPr>
      <w:r w:rsidRPr="002A31D6">
        <w:rPr>
          <w:rFonts w:ascii="Arial" w:hAnsi="Arial" w:cs="Arial"/>
          <w:sz w:val="24"/>
          <w:szCs w:val="24"/>
        </w:rPr>
        <w:t>The key work streams during the period have been:</w:t>
      </w:r>
    </w:p>
    <w:p w14:paraId="33A22A5E" w14:textId="77777777" w:rsidR="00A322BE" w:rsidRPr="002A31D6" w:rsidRDefault="00A322BE" w:rsidP="00B650DF">
      <w:pPr>
        <w:spacing w:line="240" w:lineRule="auto"/>
        <w:jc w:val="both"/>
        <w:rPr>
          <w:rFonts w:ascii="Arial" w:hAnsi="Arial" w:cs="Arial"/>
          <w:sz w:val="24"/>
          <w:szCs w:val="24"/>
        </w:rPr>
      </w:pPr>
    </w:p>
    <w:p w14:paraId="6F4028EB" w14:textId="77777777" w:rsidR="00A322BE" w:rsidRPr="002A31D6" w:rsidRDefault="00A322BE" w:rsidP="00E33BE8">
      <w:pPr>
        <w:numPr>
          <w:ilvl w:val="0"/>
          <w:numId w:val="6"/>
        </w:numPr>
        <w:spacing w:after="0" w:line="240" w:lineRule="auto"/>
        <w:jc w:val="both"/>
        <w:rPr>
          <w:rFonts w:ascii="Arial" w:hAnsi="Arial" w:cs="Arial"/>
          <w:sz w:val="24"/>
          <w:szCs w:val="24"/>
        </w:rPr>
      </w:pPr>
      <w:r w:rsidRPr="002A31D6">
        <w:rPr>
          <w:rFonts w:ascii="Arial" w:hAnsi="Arial" w:cs="Arial"/>
          <w:sz w:val="24"/>
          <w:szCs w:val="24"/>
        </w:rPr>
        <w:t xml:space="preserve">The annual review of the Health &amp; Safety Policy (see </w:t>
      </w:r>
      <w:r w:rsidRPr="002A31D6">
        <w:rPr>
          <w:rFonts w:ascii="Arial" w:hAnsi="Arial" w:cs="Arial"/>
          <w:b/>
          <w:sz w:val="24"/>
          <w:szCs w:val="24"/>
        </w:rPr>
        <w:t>Appendix 6</w:t>
      </w:r>
      <w:r w:rsidRPr="002A31D6">
        <w:rPr>
          <w:rFonts w:ascii="Arial" w:hAnsi="Arial" w:cs="Arial"/>
          <w:sz w:val="24"/>
          <w:szCs w:val="24"/>
        </w:rPr>
        <w:t>)</w:t>
      </w:r>
    </w:p>
    <w:p w14:paraId="0B6EB83C" w14:textId="77777777" w:rsidR="00A322BE" w:rsidRPr="002A31D6" w:rsidRDefault="00A322BE" w:rsidP="00B650DF">
      <w:pPr>
        <w:spacing w:line="240" w:lineRule="auto"/>
        <w:ind w:left="360"/>
        <w:jc w:val="both"/>
        <w:rPr>
          <w:rFonts w:ascii="Arial" w:hAnsi="Arial" w:cs="Arial"/>
          <w:sz w:val="24"/>
          <w:szCs w:val="24"/>
        </w:rPr>
      </w:pPr>
    </w:p>
    <w:p w14:paraId="319E88D3" w14:textId="77777777" w:rsidR="00A322BE" w:rsidRPr="002A31D6" w:rsidRDefault="00A322BE" w:rsidP="007F0385">
      <w:pPr>
        <w:numPr>
          <w:ilvl w:val="0"/>
          <w:numId w:val="4"/>
        </w:numPr>
        <w:spacing w:after="0" w:line="240" w:lineRule="auto"/>
        <w:jc w:val="both"/>
        <w:rPr>
          <w:rFonts w:ascii="Arial" w:hAnsi="Arial" w:cs="Arial"/>
          <w:sz w:val="24"/>
          <w:szCs w:val="24"/>
        </w:rPr>
      </w:pPr>
      <w:r w:rsidRPr="002A31D6">
        <w:rPr>
          <w:rFonts w:ascii="Arial" w:hAnsi="Arial" w:cs="Arial"/>
          <w:sz w:val="24"/>
          <w:szCs w:val="24"/>
        </w:rPr>
        <w:t xml:space="preserve">Maintenance and introduction of organisation specific health and safety policies and Codes of Practice. </w:t>
      </w:r>
    </w:p>
    <w:p w14:paraId="29F3D4E1" w14:textId="77777777" w:rsidR="00A322BE" w:rsidRPr="002A31D6" w:rsidRDefault="00A322BE" w:rsidP="00B650DF">
      <w:pPr>
        <w:spacing w:line="240" w:lineRule="auto"/>
        <w:jc w:val="both"/>
        <w:rPr>
          <w:rFonts w:ascii="Arial" w:hAnsi="Arial" w:cs="Arial"/>
          <w:sz w:val="24"/>
          <w:szCs w:val="24"/>
        </w:rPr>
      </w:pPr>
    </w:p>
    <w:p w14:paraId="0A3A877F" w14:textId="17F46292" w:rsidR="00A322BE" w:rsidRPr="00EB50BD" w:rsidRDefault="00A322BE" w:rsidP="007F0385">
      <w:pPr>
        <w:numPr>
          <w:ilvl w:val="0"/>
          <w:numId w:val="4"/>
        </w:numPr>
        <w:spacing w:after="0" w:line="240" w:lineRule="auto"/>
        <w:jc w:val="both"/>
        <w:rPr>
          <w:rFonts w:ascii="Arial" w:hAnsi="Arial" w:cs="Arial"/>
          <w:sz w:val="24"/>
          <w:szCs w:val="24"/>
        </w:rPr>
      </w:pPr>
      <w:r w:rsidRPr="00EB50BD">
        <w:rPr>
          <w:rFonts w:ascii="Arial" w:hAnsi="Arial" w:cs="Arial"/>
          <w:sz w:val="24"/>
          <w:szCs w:val="24"/>
        </w:rPr>
        <w:t>Provision of health and safety support, advice and guidance</w:t>
      </w:r>
      <w:r w:rsidR="0051079B" w:rsidRPr="00EB50BD">
        <w:rPr>
          <w:rFonts w:ascii="Arial" w:hAnsi="Arial" w:cs="Arial"/>
          <w:sz w:val="24"/>
          <w:szCs w:val="24"/>
        </w:rPr>
        <w:t xml:space="preserve"> </w:t>
      </w:r>
      <w:r w:rsidR="00C50009" w:rsidRPr="00EB50BD">
        <w:rPr>
          <w:rFonts w:ascii="Arial" w:hAnsi="Arial" w:cs="Arial"/>
          <w:sz w:val="24"/>
          <w:szCs w:val="24"/>
        </w:rPr>
        <w:t>across</w:t>
      </w:r>
      <w:r w:rsidR="0051079B" w:rsidRPr="00EB50BD">
        <w:rPr>
          <w:rFonts w:ascii="Arial" w:hAnsi="Arial" w:cs="Arial"/>
          <w:sz w:val="24"/>
          <w:szCs w:val="24"/>
        </w:rPr>
        <w:t xml:space="preserve"> resources, community </w:t>
      </w:r>
      <w:r w:rsidR="003A2F2E" w:rsidRPr="00EB50BD">
        <w:rPr>
          <w:rFonts w:ascii="Arial" w:hAnsi="Arial" w:cs="Arial"/>
          <w:sz w:val="24"/>
          <w:szCs w:val="24"/>
        </w:rPr>
        <w:t>and people directorates</w:t>
      </w:r>
      <w:r w:rsidRPr="00EB50BD">
        <w:rPr>
          <w:rFonts w:ascii="Arial" w:hAnsi="Arial" w:cs="Arial"/>
          <w:sz w:val="24"/>
          <w:szCs w:val="24"/>
        </w:rPr>
        <w:t xml:space="preserve">. </w:t>
      </w:r>
    </w:p>
    <w:p w14:paraId="026CB8C1" w14:textId="77777777" w:rsidR="00281C7E" w:rsidRPr="00EB50BD" w:rsidRDefault="00281C7E" w:rsidP="00281C7E">
      <w:pPr>
        <w:pStyle w:val="ListParagraph"/>
        <w:rPr>
          <w:rFonts w:ascii="Arial" w:hAnsi="Arial" w:cs="Arial"/>
          <w:sz w:val="24"/>
          <w:szCs w:val="24"/>
        </w:rPr>
      </w:pPr>
    </w:p>
    <w:p w14:paraId="1FF87EA2" w14:textId="77777777" w:rsidR="00281C7E" w:rsidRPr="00281C7E" w:rsidRDefault="00281C7E" w:rsidP="00281C7E">
      <w:pPr>
        <w:numPr>
          <w:ilvl w:val="0"/>
          <w:numId w:val="4"/>
        </w:numPr>
        <w:spacing w:after="0" w:line="240" w:lineRule="auto"/>
        <w:jc w:val="both"/>
        <w:rPr>
          <w:rFonts w:ascii="Arial" w:hAnsi="Arial" w:cs="Arial"/>
          <w:sz w:val="24"/>
          <w:szCs w:val="24"/>
        </w:rPr>
      </w:pPr>
      <w:r>
        <w:rPr>
          <w:rFonts w:ascii="Arial" w:hAnsi="Arial" w:cs="Arial"/>
          <w:sz w:val="24"/>
          <w:szCs w:val="24"/>
        </w:rPr>
        <w:t xml:space="preserve">Review of the </w:t>
      </w:r>
      <w:r w:rsidR="00143013">
        <w:rPr>
          <w:rFonts w:ascii="Arial" w:hAnsi="Arial" w:cs="Arial"/>
          <w:sz w:val="24"/>
          <w:szCs w:val="24"/>
        </w:rPr>
        <w:t>Corporate H</w:t>
      </w:r>
      <w:r>
        <w:rPr>
          <w:rFonts w:ascii="Arial" w:hAnsi="Arial" w:cs="Arial"/>
          <w:sz w:val="24"/>
          <w:szCs w:val="24"/>
        </w:rPr>
        <w:t xml:space="preserve">ealth and </w:t>
      </w:r>
      <w:r w:rsidR="00143013">
        <w:rPr>
          <w:rFonts w:ascii="Arial" w:hAnsi="Arial" w:cs="Arial"/>
          <w:sz w:val="24"/>
          <w:szCs w:val="24"/>
        </w:rPr>
        <w:t>S</w:t>
      </w:r>
      <w:r>
        <w:rPr>
          <w:rFonts w:ascii="Arial" w:hAnsi="Arial" w:cs="Arial"/>
          <w:sz w:val="24"/>
          <w:szCs w:val="24"/>
        </w:rPr>
        <w:t xml:space="preserve">afety </w:t>
      </w:r>
      <w:r w:rsidR="00143013">
        <w:rPr>
          <w:rFonts w:ascii="Arial" w:hAnsi="Arial" w:cs="Arial"/>
          <w:sz w:val="24"/>
          <w:szCs w:val="24"/>
        </w:rPr>
        <w:t>H</w:t>
      </w:r>
      <w:r>
        <w:rPr>
          <w:rFonts w:ascii="Arial" w:hAnsi="Arial" w:cs="Arial"/>
          <w:sz w:val="24"/>
          <w:szCs w:val="24"/>
        </w:rPr>
        <w:t>andbook</w:t>
      </w:r>
      <w:r w:rsidRPr="002A31D6">
        <w:rPr>
          <w:rFonts w:ascii="Arial" w:hAnsi="Arial" w:cs="Arial"/>
          <w:sz w:val="24"/>
          <w:szCs w:val="24"/>
        </w:rPr>
        <w:t>.</w:t>
      </w:r>
    </w:p>
    <w:p w14:paraId="1B1EE160" w14:textId="77777777" w:rsidR="00A322BE" w:rsidRPr="002A31D6" w:rsidRDefault="00A322BE" w:rsidP="00B650DF">
      <w:pPr>
        <w:spacing w:line="240" w:lineRule="auto"/>
        <w:ind w:left="360"/>
        <w:jc w:val="both"/>
        <w:rPr>
          <w:rFonts w:ascii="Arial" w:hAnsi="Arial" w:cs="Arial"/>
          <w:sz w:val="24"/>
          <w:szCs w:val="24"/>
        </w:rPr>
      </w:pPr>
    </w:p>
    <w:p w14:paraId="0AB8E629" w14:textId="46890BA2" w:rsidR="00662B0C" w:rsidRPr="00281C7E" w:rsidRDefault="00A322BE" w:rsidP="00662B0C">
      <w:pPr>
        <w:numPr>
          <w:ilvl w:val="0"/>
          <w:numId w:val="4"/>
        </w:numPr>
        <w:spacing w:after="0" w:line="240" w:lineRule="auto"/>
        <w:jc w:val="both"/>
        <w:rPr>
          <w:rFonts w:ascii="Arial" w:hAnsi="Arial" w:cs="Arial"/>
          <w:sz w:val="24"/>
          <w:szCs w:val="24"/>
        </w:rPr>
      </w:pPr>
      <w:r w:rsidRPr="00281C7E">
        <w:rPr>
          <w:rFonts w:ascii="Arial" w:hAnsi="Arial" w:cs="Arial"/>
          <w:sz w:val="24"/>
          <w:szCs w:val="24"/>
        </w:rPr>
        <w:t>Continued delivery of health and safety trainin</w:t>
      </w:r>
      <w:r w:rsidR="006848C5">
        <w:rPr>
          <w:rFonts w:ascii="Arial" w:hAnsi="Arial" w:cs="Arial"/>
          <w:sz w:val="24"/>
          <w:szCs w:val="24"/>
        </w:rPr>
        <w:t>g</w:t>
      </w:r>
      <w:r w:rsidR="009827B7" w:rsidRPr="00281C7E">
        <w:rPr>
          <w:rFonts w:ascii="Arial" w:hAnsi="Arial" w:cs="Arial"/>
          <w:sz w:val="24"/>
          <w:szCs w:val="24"/>
        </w:rPr>
        <w:t xml:space="preserve"> </w:t>
      </w:r>
    </w:p>
    <w:p w14:paraId="726274E7" w14:textId="77777777" w:rsidR="00CD6C9B" w:rsidRPr="00CD6C9B" w:rsidRDefault="00662B0C" w:rsidP="00E33BE8">
      <w:pPr>
        <w:pStyle w:val="ListParagraph"/>
        <w:numPr>
          <w:ilvl w:val="0"/>
          <w:numId w:val="38"/>
        </w:numPr>
        <w:spacing w:after="0" w:line="240" w:lineRule="auto"/>
        <w:jc w:val="both"/>
        <w:rPr>
          <w:rFonts w:ascii="Arial" w:hAnsi="Arial" w:cs="Arial"/>
          <w:sz w:val="24"/>
          <w:szCs w:val="24"/>
        </w:rPr>
      </w:pPr>
      <w:r w:rsidRPr="00662B0C">
        <w:rPr>
          <w:rFonts w:ascii="Arial" w:hAnsi="Arial" w:cs="Arial"/>
          <w:sz w:val="24"/>
          <w:szCs w:val="24"/>
        </w:rPr>
        <w:t xml:space="preserve">109 Directors/Senior managers and 3 Councillors attended the British Safety Council Course </w:t>
      </w:r>
    </w:p>
    <w:p w14:paraId="462BC318" w14:textId="12901E32" w:rsidR="00662B0C" w:rsidRPr="00662B0C" w:rsidRDefault="00662B0C" w:rsidP="00E33BE8">
      <w:pPr>
        <w:pStyle w:val="ListParagraph"/>
        <w:numPr>
          <w:ilvl w:val="0"/>
          <w:numId w:val="38"/>
        </w:numPr>
        <w:spacing w:after="0" w:line="240" w:lineRule="auto"/>
        <w:jc w:val="both"/>
        <w:rPr>
          <w:rFonts w:ascii="Arial" w:hAnsi="Arial" w:cs="Arial"/>
          <w:sz w:val="24"/>
          <w:szCs w:val="24"/>
        </w:rPr>
      </w:pPr>
      <w:r w:rsidRPr="00662B0C">
        <w:rPr>
          <w:rFonts w:ascii="Arial" w:hAnsi="Arial" w:cs="Arial"/>
          <w:sz w:val="24"/>
          <w:szCs w:val="24"/>
        </w:rPr>
        <w:t>400 members of staff have attended health and safety course</w:t>
      </w:r>
      <w:r w:rsidR="00F15B0A">
        <w:rPr>
          <w:rFonts w:ascii="Arial" w:hAnsi="Arial" w:cs="Arial"/>
          <w:sz w:val="24"/>
          <w:szCs w:val="24"/>
        </w:rPr>
        <w:t>s</w:t>
      </w:r>
      <w:r w:rsidRPr="00662B0C">
        <w:rPr>
          <w:rFonts w:ascii="Arial" w:hAnsi="Arial" w:cs="Arial"/>
          <w:sz w:val="24"/>
          <w:szCs w:val="24"/>
        </w:rPr>
        <w:t xml:space="preserve"> at the training academy for the year 20</w:t>
      </w:r>
      <w:r w:rsidR="00F15B0A">
        <w:rPr>
          <w:rFonts w:ascii="Arial" w:hAnsi="Arial" w:cs="Arial"/>
          <w:sz w:val="24"/>
          <w:szCs w:val="24"/>
        </w:rPr>
        <w:t>19</w:t>
      </w:r>
      <w:r w:rsidRPr="00662B0C">
        <w:rPr>
          <w:rFonts w:ascii="Arial" w:hAnsi="Arial" w:cs="Arial"/>
          <w:sz w:val="24"/>
          <w:szCs w:val="24"/>
        </w:rPr>
        <w:t>/2</w:t>
      </w:r>
      <w:r w:rsidR="00F15B0A">
        <w:rPr>
          <w:rFonts w:ascii="Arial" w:hAnsi="Arial" w:cs="Arial"/>
          <w:sz w:val="24"/>
          <w:szCs w:val="24"/>
        </w:rPr>
        <w:t>0</w:t>
      </w:r>
    </w:p>
    <w:p w14:paraId="17E84F41" w14:textId="77777777" w:rsidR="00814D34" w:rsidRPr="00662B0C" w:rsidRDefault="00814D34" w:rsidP="00814D34">
      <w:pPr>
        <w:spacing w:after="0" w:line="240" w:lineRule="auto"/>
        <w:ind w:left="1440"/>
        <w:jc w:val="both"/>
        <w:rPr>
          <w:rFonts w:ascii="Arial" w:hAnsi="Arial" w:cs="Arial"/>
          <w:sz w:val="24"/>
          <w:szCs w:val="24"/>
        </w:rPr>
      </w:pPr>
    </w:p>
    <w:p w14:paraId="46353ACB" w14:textId="77777777" w:rsidR="00662B0C" w:rsidRPr="00662B0C" w:rsidRDefault="00E21C59" w:rsidP="00662B0C">
      <w:pPr>
        <w:numPr>
          <w:ilvl w:val="0"/>
          <w:numId w:val="4"/>
        </w:numPr>
        <w:spacing w:after="0" w:line="240" w:lineRule="auto"/>
        <w:jc w:val="both"/>
        <w:rPr>
          <w:rFonts w:ascii="Arial" w:hAnsi="Arial" w:cs="Arial"/>
          <w:sz w:val="24"/>
          <w:szCs w:val="24"/>
        </w:rPr>
      </w:pPr>
      <w:r w:rsidRPr="00662B0C">
        <w:rPr>
          <w:rFonts w:ascii="Arial" w:hAnsi="Arial" w:cs="Arial"/>
          <w:sz w:val="24"/>
          <w:szCs w:val="24"/>
        </w:rPr>
        <w:t xml:space="preserve">Inspections, </w:t>
      </w:r>
      <w:r w:rsidR="00E75F33" w:rsidRPr="00662B0C">
        <w:rPr>
          <w:rFonts w:ascii="Arial" w:hAnsi="Arial" w:cs="Arial"/>
          <w:sz w:val="24"/>
          <w:szCs w:val="24"/>
        </w:rPr>
        <w:t xml:space="preserve">Audits, </w:t>
      </w:r>
      <w:r w:rsidR="00662B0C" w:rsidRPr="00662B0C">
        <w:rPr>
          <w:rFonts w:ascii="Arial" w:hAnsi="Arial" w:cs="Arial"/>
          <w:sz w:val="24"/>
          <w:szCs w:val="24"/>
        </w:rPr>
        <w:t>Site visits, M</w:t>
      </w:r>
      <w:r w:rsidR="009F46AD" w:rsidRPr="00662B0C">
        <w:rPr>
          <w:rFonts w:ascii="Arial" w:hAnsi="Arial" w:cs="Arial"/>
          <w:sz w:val="24"/>
          <w:szCs w:val="24"/>
        </w:rPr>
        <w:t>onitoring</w:t>
      </w:r>
      <w:r w:rsidR="00662B0C" w:rsidRPr="00662B0C">
        <w:rPr>
          <w:rFonts w:ascii="Arial" w:hAnsi="Arial" w:cs="Arial"/>
          <w:sz w:val="24"/>
          <w:szCs w:val="24"/>
        </w:rPr>
        <w:t xml:space="preserve"> and I</w:t>
      </w:r>
      <w:r w:rsidRPr="00662B0C">
        <w:rPr>
          <w:rFonts w:ascii="Arial" w:hAnsi="Arial" w:cs="Arial"/>
          <w:sz w:val="24"/>
          <w:szCs w:val="24"/>
        </w:rPr>
        <w:t>nvestigation</w:t>
      </w:r>
      <w:r w:rsidR="009F46AD" w:rsidRPr="00662B0C">
        <w:rPr>
          <w:rFonts w:ascii="Arial" w:hAnsi="Arial" w:cs="Arial"/>
          <w:sz w:val="24"/>
          <w:szCs w:val="24"/>
        </w:rPr>
        <w:t xml:space="preserve"> of accidents/incidents.</w:t>
      </w:r>
    </w:p>
    <w:p w14:paraId="031D50D8" w14:textId="77777777" w:rsidR="00662B0C" w:rsidRPr="00662B0C" w:rsidRDefault="00662B0C" w:rsidP="00662B0C">
      <w:pPr>
        <w:spacing w:after="0" w:line="240" w:lineRule="auto"/>
        <w:ind w:left="720"/>
        <w:jc w:val="both"/>
        <w:rPr>
          <w:rFonts w:ascii="Arial" w:hAnsi="Arial" w:cs="Arial"/>
          <w:sz w:val="24"/>
          <w:szCs w:val="24"/>
        </w:rPr>
      </w:pPr>
    </w:p>
    <w:p w14:paraId="640D76CE" w14:textId="743AFC86" w:rsidR="00435E54" w:rsidRDefault="00662B0C" w:rsidP="00435E54">
      <w:pPr>
        <w:pStyle w:val="ListParagraph"/>
        <w:numPr>
          <w:ilvl w:val="0"/>
          <w:numId w:val="39"/>
        </w:numPr>
        <w:spacing w:after="0" w:line="240" w:lineRule="auto"/>
        <w:jc w:val="both"/>
        <w:rPr>
          <w:rFonts w:ascii="Arial" w:hAnsi="Arial" w:cs="Arial"/>
          <w:sz w:val="24"/>
          <w:szCs w:val="24"/>
        </w:rPr>
      </w:pPr>
      <w:r w:rsidRPr="00662B0C">
        <w:rPr>
          <w:rFonts w:ascii="Arial" w:hAnsi="Arial" w:cs="Arial"/>
          <w:sz w:val="24"/>
          <w:szCs w:val="24"/>
        </w:rPr>
        <w:t>43 audits on corporate premises and schools were carried out in 2019/20 with an average score of 93.1% in schools and 84.5% on corporate premises</w:t>
      </w:r>
    </w:p>
    <w:p w14:paraId="7DA545FD" w14:textId="77777777" w:rsidR="00F24FB0" w:rsidRDefault="00F24FB0" w:rsidP="00F24FB0">
      <w:pPr>
        <w:pStyle w:val="ListParagraph"/>
        <w:spacing w:after="0" w:line="240" w:lineRule="auto"/>
        <w:jc w:val="both"/>
        <w:rPr>
          <w:rFonts w:ascii="Arial" w:hAnsi="Arial" w:cs="Arial"/>
          <w:sz w:val="24"/>
          <w:szCs w:val="24"/>
        </w:rPr>
      </w:pPr>
    </w:p>
    <w:p w14:paraId="15F69B44" w14:textId="01E32BAA" w:rsidR="00207469" w:rsidRPr="00EB50BD" w:rsidRDefault="00F24FB0" w:rsidP="00207469">
      <w:pPr>
        <w:pStyle w:val="ListParagraph"/>
        <w:numPr>
          <w:ilvl w:val="0"/>
          <w:numId w:val="6"/>
        </w:numPr>
        <w:spacing w:after="0" w:line="240" w:lineRule="auto"/>
        <w:jc w:val="both"/>
        <w:rPr>
          <w:rFonts w:ascii="Arial" w:hAnsi="Arial" w:cs="Arial"/>
          <w:sz w:val="24"/>
          <w:szCs w:val="24"/>
        </w:rPr>
      </w:pPr>
      <w:r w:rsidRPr="00EB50BD">
        <w:rPr>
          <w:rFonts w:ascii="Arial" w:hAnsi="Arial" w:cs="Arial"/>
          <w:sz w:val="24"/>
          <w:szCs w:val="24"/>
        </w:rPr>
        <w:t>Training of managers</w:t>
      </w:r>
      <w:r w:rsidR="008D5C46" w:rsidRPr="00EB50BD">
        <w:rPr>
          <w:rFonts w:ascii="Arial" w:hAnsi="Arial" w:cs="Arial"/>
          <w:sz w:val="24"/>
          <w:szCs w:val="24"/>
        </w:rPr>
        <w:t>, supervisors and team leads</w:t>
      </w:r>
      <w:r w:rsidRPr="00EB50BD">
        <w:rPr>
          <w:rFonts w:ascii="Arial" w:hAnsi="Arial" w:cs="Arial"/>
          <w:sz w:val="24"/>
          <w:szCs w:val="24"/>
        </w:rPr>
        <w:t xml:space="preserve"> on the use of the DSE assessment tool (</w:t>
      </w:r>
      <w:proofErr w:type="spellStart"/>
      <w:r w:rsidRPr="00EB50BD">
        <w:rPr>
          <w:rFonts w:ascii="Arial" w:hAnsi="Arial" w:cs="Arial"/>
          <w:sz w:val="24"/>
          <w:szCs w:val="24"/>
        </w:rPr>
        <w:t>DSeasy</w:t>
      </w:r>
      <w:proofErr w:type="spellEnd"/>
      <w:r w:rsidRPr="00EB50BD">
        <w:rPr>
          <w:rFonts w:ascii="Arial" w:hAnsi="Arial" w:cs="Arial"/>
          <w:sz w:val="24"/>
          <w:szCs w:val="24"/>
        </w:rPr>
        <w:t xml:space="preserve">) </w:t>
      </w:r>
      <w:r w:rsidR="007B0311" w:rsidRPr="00EB50BD">
        <w:rPr>
          <w:rFonts w:ascii="Arial" w:hAnsi="Arial" w:cs="Arial"/>
          <w:sz w:val="24"/>
          <w:szCs w:val="24"/>
        </w:rPr>
        <w:t xml:space="preserve">and the accident management </w:t>
      </w:r>
      <w:proofErr w:type="gramStart"/>
      <w:r w:rsidR="007B0311" w:rsidRPr="00EB50BD">
        <w:rPr>
          <w:rFonts w:ascii="Arial" w:hAnsi="Arial" w:cs="Arial"/>
          <w:sz w:val="24"/>
          <w:szCs w:val="24"/>
        </w:rPr>
        <w:t>tool(</w:t>
      </w:r>
      <w:proofErr w:type="gramEnd"/>
      <w:r w:rsidR="007B0311" w:rsidRPr="00EB50BD">
        <w:rPr>
          <w:rFonts w:ascii="Arial" w:hAnsi="Arial" w:cs="Arial"/>
          <w:sz w:val="24"/>
          <w:szCs w:val="24"/>
        </w:rPr>
        <w:t>SHE Assure)</w:t>
      </w:r>
      <w:r w:rsidR="00A5627D" w:rsidRPr="00EB50BD">
        <w:rPr>
          <w:rFonts w:ascii="Arial" w:hAnsi="Arial" w:cs="Arial"/>
          <w:sz w:val="24"/>
          <w:szCs w:val="24"/>
        </w:rPr>
        <w:t>.</w:t>
      </w:r>
    </w:p>
    <w:p w14:paraId="73B0D57D" w14:textId="77777777" w:rsidR="00662B0C" w:rsidRPr="00EB50BD" w:rsidRDefault="00662B0C" w:rsidP="00662B0C">
      <w:pPr>
        <w:pStyle w:val="ListParagraph"/>
        <w:spacing w:after="0" w:line="240" w:lineRule="auto"/>
        <w:ind w:left="1440"/>
        <w:jc w:val="both"/>
        <w:rPr>
          <w:rFonts w:ascii="Arial" w:hAnsi="Arial" w:cs="Arial"/>
          <w:sz w:val="24"/>
          <w:szCs w:val="24"/>
        </w:rPr>
      </w:pPr>
    </w:p>
    <w:p w14:paraId="61FB0648" w14:textId="77777777" w:rsidR="00A322BE" w:rsidRPr="002A31D6" w:rsidRDefault="00A322BE" w:rsidP="007F0385">
      <w:pPr>
        <w:numPr>
          <w:ilvl w:val="1"/>
          <w:numId w:val="1"/>
        </w:numPr>
        <w:spacing w:after="0" w:line="240" w:lineRule="auto"/>
        <w:jc w:val="both"/>
        <w:rPr>
          <w:rFonts w:ascii="Arial" w:hAnsi="Arial" w:cs="Arial"/>
          <w:sz w:val="24"/>
          <w:szCs w:val="24"/>
        </w:rPr>
      </w:pPr>
      <w:r w:rsidRPr="00662B0C">
        <w:rPr>
          <w:rFonts w:ascii="Arial" w:hAnsi="Arial" w:cs="Arial"/>
          <w:sz w:val="24"/>
          <w:szCs w:val="24"/>
        </w:rPr>
        <w:t xml:space="preserve">The management of the occupational health </w:t>
      </w:r>
      <w:r w:rsidRPr="002A31D6">
        <w:rPr>
          <w:rFonts w:ascii="Arial" w:hAnsi="Arial" w:cs="Arial"/>
          <w:sz w:val="24"/>
          <w:szCs w:val="24"/>
        </w:rPr>
        <w:t>service and employee assistance programme has stayed with HR, due to direct links with employment and sickness.</w:t>
      </w:r>
    </w:p>
    <w:p w14:paraId="762CEB51" w14:textId="77777777" w:rsidR="00A322BE" w:rsidRPr="002A31D6" w:rsidRDefault="00A322BE" w:rsidP="00A322BE">
      <w:pPr>
        <w:pStyle w:val="ListParagraph"/>
        <w:rPr>
          <w:rFonts w:ascii="Arial" w:hAnsi="Arial" w:cs="Arial"/>
          <w:sz w:val="24"/>
          <w:szCs w:val="24"/>
        </w:rPr>
      </w:pPr>
    </w:p>
    <w:p w14:paraId="344C8999" w14:textId="4CF1D608" w:rsidR="00DA668C" w:rsidRPr="00DF3331" w:rsidRDefault="00DA668C" w:rsidP="007F0385">
      <w:pPr>
        <w:numPr>
          <w:ilvl w:val="1"/>
          <w:numId w:val="1"/>
        </w:numPr>
        <w:spacing w:after="0" w:line="240" w:lineRule="auto"/>
        <w:jc w:val="both"/>
        <w:rPr>
          <w:rFonts w:ascii="Arial" w:hAnsi="Arial" w:cs="Arial"/>
          <w:color w:val="000000" w:themeColor="text1"/>
          <w:sz w:val="24"/>
          <w:szCs w:val="24"/>
        </w:rPr>
      </w:pPr>
      <w:r w:rsidRPr="00DF3331">
        <w:rPr>
          <w:rFonts w:ascii="Arial" w:hAnsi="Arial" w:cs="Arial"/>
          <w:color w:val="000000" w:themeColor="text1"/>
          <w:sz w:val="24"/>
          <w:szCs w:val="24"/>
        </w:rPr>
        <w:t xml:space="preserve"> </w:t>
      </w:r>
      <w:r w:rsidR="00383311">
        <w:rPr>
          <w:rFonts w:ascii="Arial" w:hAnsi="Arial" w:cs="Arial"/>
          <w:color w:val="000000" w:themeColor="text1"/>
          <w:sz w:val="24"/>
          <w:szCs w:val="24"/>
        </w:rPr>
        <w:t>K</w:t>
      </w:r>
      <w:r w:rsidRPr="00DF3331">
        <w:rPr>
          <w:rFonts w:ascii="Arial" w:hAnsi="Arial" w:cs="Arial"/>
          <w:color w:val="000000" w:themeColor="text1"/>
          <w:sz w:val="24"/>
          <w:szCs w:val="24"/>
        </w:rPr>
        <w:t xml:space="preserve">ey </w:t>
      </w:r>
      <w:r w:rsidR="00A656B2">
        <w:rPr>
          <w:rFonts w:ascii="Arial" w:hAnsi="Arial" w:cs="Arial"/>
          <w:color w:val="000000" w:themeColor="text1"/>
          <w:sz w:val="24"/>
          <w:szCs w:val="24"/>
        </w:rPr>
        <w:t xml:space="preserve">incident </w:t>
      </w:r>
      <w:r w:rsidRPr="00DF3331">
        <w:rPr>
          <w:rFonts w:ascii="Arial" w:hAnsi="Arial" w:cs="Arial"/>
          <w:color w:val="000000" w:themeColor="text1"/>
          <w:sz w:val="24"/>
          <w:szCs w:val="24"/>
        </w:rPr>
        <w:t>points from the period April 2019- March 2020 are as follows:</w:t>
      </w:r>
    </w:p>
    <w:p w14:paraId="77478021" w14:textId="77777777" w:rsidR="0066133D" w:rsidRPr="00DF3331" w:rsidRDefault="0066133D" w:rsidP="0066133D">
      <w:pPr>
        <w:spacing w:after="0" w:line="240" w:lineRule="auto"/>
        <w:jc w:val="both"/>
        <w:rPr>
          <w:rFonts w:ascii="Arial" w:hAnsi="Arial" w:cs="Arial"/>
          <w:color w:val="000000" w:themeColor="text1"/>
          <w:sz w:val="24"/>
          <w:szCs w:val="24"/>
        </w:rPr>
      </w:pPr>
    </w:p>
    <w:p w14:paraId="0D0B721E" w14:textId="77777777" w:rsidR="00DA668C" w:rsidRPr="00DF3331" w:rsidRDefault="00DA668C" w:rsidP="007F0385">
      <w:pPr>
        <w:numPr>
          <w:ilvl w:val="0"/>
          <w:numId w:val="2"/>
        </w:numPr>
        <w:spacing w:after="0" w:line="240" w:lineRule="auto"/>
        <w:jc w:val="both"/>
        <w:rPr>
          <w:rFonts w:ascii="Arial" w:hAnsi="Arial" w:cs="Arial"/>
          <w:color w:val="000000" w:themeColor="text1"/>
          <w:sz w:val="24"/>
          <w:szCs w:val="24"/>
        </w:rPr>
      </w:pPr>
      <w:r w:rsidRPr="00DF3331">
        <w:rPr>
          <w:rFonts w:ascii="Arial" w:hAnsi="Arial" w:cs="Arial"/>
          <w:color w:val="000000" w:themeColor="text1"/>
          <w:sz w:val="24"/>
          <w:szCs w:val="24"/>
        </w:rPr>
        <w:t>No enforcement action from the HSE.</w:t>
      </w:r>
    </w:p>
    <w:p w14:paraId="0B25B3C1" w14:textId="54B17C11" w:rsidR="00DA668C" w:rsidRPr="00DF3331" w:rsidRDefault="00DA668C" w:rsidP="007F0385">
      <w:pPr>
        <w:numPr>
          <w:ilvl w:val="0"/>
          <w:numId w:val="2"/>
        </w:numPr>
        <w:spacing w:after="0" w:line="240" w:lineRule="auto"/>
        <w:jc w:val="both"/>
        <w:rPr>
          <w:rFonts w:ascii="Arial" w:hAnsi="Arial" w:cs="Arial"/>
          <w:color w:val="000000" w:themeColor="text1"/>
          <w:sz w:val="24"/>
          <w:szCs w:val="24"/>
        </w:rPr>
      </w:pPr>
      <w:r w:rsidRPr="00DF3331">
        <w:rPr>
          <w:rFonts w:ascii="Arial" w:hAnsi="Arial" w:cs="Arial"/>
          <w:color w:val="000000" w:themeColor="text1"/>
          <w:sz w:val="24"/>
          <w:szCs w:val="24"/>
        </w:rPr>
        <w:t>There has been a 20.9% decrease in the number of accidents/incidents reported (1366 in 2018/2019 to 1080 in 2019/2020).</w:t>
      </w:r>
      <w:r w:rsidR="008B0621">
        <w:rPr>
          <w:rFonts w:ascii="Arial" w:hAnsi="Arial" w:cs="Arial"/>
          <w:color w:val="000000" w:themeColor="text1"/>
          <w:sz w:val="24"/>
          <w:szCs w:val="24"/>
        </w:rPr>
        <w:t xml:space="preserve"> </w:t>
      </w:r>
      <w:r w:rsidRPr="00DF3331">
        <w:rPr>
          <w:rFonts w:ascii="Arial" w:hAnsi="Arial" w:cs="Arial"/>
          <w:color w:val="000000" w:themeColor="text1"/>
          <w:sz w:val="24"/>
          <w:szCs w:val="24"/>
        </w:rPr>
        <w:t>This has occurred across Community,</w:t>
      </w:r>
      <w:r w:rsidR="008B0621">
        <w:rPr>
          <w:rFonts w:ascii="Arial" w:hAnsi="Arial" w:cs="Arial"/>
          <w:color w:val="000000" w:themeColor="text1"/>
          <w:sz w:val="24"/>
          <w:szCs w:val="24"/>
        </w:rPr>
        <w:t xml:space="preserve"> </w:t>
      </w:r>
      <w:r w:rsidRPr="00DF3331">
        <w:rPr>
          <w:rFonts w:ascii="Arial" w:hAnsi="Arial" w:cs="Arial"/>
          <w:color w:val="000000" w:themeColor="text1"/>
          <w:sz w:val="24"/>
          <w:szCs w:val="24"/>
        </w:rPr>
        <w:t xml:space="preserve">Schools and Resources Directorates. People </w:t>
      </w:r>
      <w:r w:rsidR="008B0621" w:rsidRPr="00DF3331">
        <w:rPr>
          <w:rFonts w:ascii="Arial" w:hAnsi="Arial" w:cs="Arial"/>
          <w:color w:val="000000" w:themeColor="text1"/>
          <w:sz w:val="24"/>
          <w:szCs w:val="24"/>
        </w:rPr>
        <w:t>Directorate,</w:t>
      </w:r>
      <w:r w:rsidRPr="00DF3331">
        <w:rPr>
          <w:rFonts w:ascii="Arial" w:hAnsi="Arial" w:cs="Arial"/>
          <w:color w:val="000000" w:themeColor="text1"/>
          <w:sz w:val="24"/>
          <w:szCs w:val="24"/>
        </w:rPr>
        <w:t xml:space="preserve"> however, has seen a steady rise in the number of incidents reported</w:t>
      </w:r>
      <w:r w:rsidR="00E75F33">
        <w:rPr>
          <w:rFonts w:ascii="Arial" w:hAnsi="Arial" w:cs="Arial"/>
          <w:color w:val="000000" w:themeColor="text1"/>
          <w:sz w:val="24"/>
          <w:szCs w:val="24"/>
        </w:rPr>
        <w:t xml:space="preserve"> </w:t>
      </w:r>
      <w:r w:rsidRPr="00DF3331">
        <w:rPr>
          <w:rFonts w:ascii="Arial" w:hAnsi="Arial" w:cs="Arial"/>
          <w:color w:val="000000" w:themeColor="text1"/>
          <w:sz w:val="24"/>
          <w:szCs w:val="24"/>
        </w:rPr>
        <w:t>(74 in 2017/2018, 88 in 2018/2019 and 127 in 2019/2020)</w:t>
      </w:r>
    </w:p>
    <w:p w14:paraId="406DB833" w14:textId="77777777" w:rsidR="00DA668C" w:rsidRDefault="00DA668C" w:rsidP="007F0385">
      <w:pPr>
        <w:numPr>
          <w:ilvl w:val="0"/>
          <w:numId w:val="2"/>
        </w:numPr>
        <w:spacing w:after="0" w:line="240" w:lineRule="auto"/>
        <w:jc w:val="both"/>
        <w:rPr>
          <w:rFonts w:ascii="Arial" w:hAnsi="Arial" w:cs="Arial"/>
          <w:color w:val="000000" w:themeColor="text1"/>
          <w:sz w:val="24"/>
          <w:szCs w:val="24"/>
        </w:rPr>
      </w:pPr>
      <w:r w:rsidRPr="00DF3331">
        <w:rPr>
          <w:rFonts w:ascii="Arial" w:hAnsi="Arial" w:cs="Arial"/>
          <w:color w:val="000000" w:themeColor="text1"/>
          <w:sz w:val="24"/>
          <w:szCs w:val="24"/>
        </w:rPr>
        <w:t xml:space="preserve">There has been a steady decline in the number of RIDDOR reportable incidents. Data compared across 3 years shows this drop (8 reportable incidents in 2019/2020, 22 reportable incidents in 2018/19 and 33 reportable incidents in 2017/18). </w:t>
      </w:r>
    </w:p>
    <w:p w14:paraId="583608BD" w14:textId="77777777" w:rsidR="00A322BE" w:rsidRPr="00EB50BD" w:rsidRDefault="00A322BE" w:rsidP="00A322BE">
      <w:pPr>
        <w:pStyle w:val="Heading2"/>
        <w:rPr>
          <w:rFonts w:ascii="Arial" w:hAnsi="Arial" w:cs="Arial"/>
          <w:color w:val="auto"/>
          <w:sz w:val="32"/>
          <w:szCs w:val="32"/>
        </w:rPr>
      </w:pPr>
      <w:r w:rsidRPr="00EB50BD">
        <w:rPr>
          <w:rFonts w:ascii="Arial" w:hAnsi="Arial" w:cs="Arial"/>
          <w:color w:val="auto"/>
          <w:sz w:val="28"/>
          <w:szCs w:val="28"/>
        </w:rPr>
        <w:lastRenderedPageBreak/>
        <w:t>Background</w:t>
      </w:r>
      <w:r w:rsidRPr="00EB50BD">
        <w:rPr>
          <w:rFonts w:ascii="Arial" w:hAnsi="Arial" w:cs="Arial"/>
          <w:color w:val="auto"/>
          <w:sz w:val="32"/>
          <w:szCs w:val="32"/>
        </w:rPr>
        <w:t xml:space="preserve"> </w:t>
      </w:r>
    </w:p>
    <w:p w14:paraId="2BFA1433" w14:textId="77777777" w:rsidR="00A322BE" w:rsidRPr="00B60B5E" w:rsidRDefault="00A322BE" w:rsidP="00A322BE">
      <w:pPr>
        <w:rPr>
          <w:color w:val="000000"/>
        </w:rPr>
      </w:pPr>
    </w:p>
    <w:p w14:paraId="33E5C4B1" w14:textId="0658F0FE" w:rsidR="00A322BE" w:rsidRPr="00F761CC" w:rsidRDefault="00623422" w:rsidP="00A322BE">
      <w:pPr>
        <w:pStyle w:val="Heading2"/>
        <w:ind w:left="748" w:hanging="748"/>
        <w:rPr>
          <w:bCs w:val="0"/>
          <w:color w:val="auto"/>
          <w:sz w:val="24"/>
        </w:rPr>
      </w:pPr>
      <w:r>
        <w:rPr>
          <w:rFonts w:ascii="Arial" w:hAnsi="Arial" w:cs="Arial"/>
          <w:b w:val="0"/>
          <w:bCs w:val="0"/>
          <w:color w:val="000000"/>
          <w:sz w:val="24"/>
        </w:rPr>
        <w:t>2.5</w:t>
      </w:r>
      <w:r w:rsidR="00A322BE" w:rsidRPr="00B60B5E">
        <w:rPr>
          <w:bCs w:val="0"/>
          <w:color w:val="000000"/>
          <w:sz w:val="24"/>
        </w:rPr>
        <w:t xml:space="preserve"> </w:t>
      </w:r>
      <w:r w:rsidR="00A322BE" w:rsidRPr="00F761CC">
        <w:rPr>
          <w:b w:val="0"/>
          <w:bCs w:val="0"/>
          <w:color w:val="auto"/>
          <w:sz w:val="24"/>
        </w:rPr>
        <w:tab/>
      </w:r>
      <w:r w:rsidR="00A322BE" w:rsidRPr="00F761CC">
        <w:rPr>
          <w:rFonts w:ascii="Arial" w:hAnsi="Arial" w:cs="Arial"/>
          <w:b w:val="0"/>
          <w:bCs w:val="0"/>
          <w:color w:val="auto"/>
          <w:sz w:val="24"/>
        </w:rPr>
        <w:t xml:space="preserve">An annual safety review is </w:t>
      </w:r>
      <w:r w:rsidR="009C5C3D" w:rsidRPr="00F761CC">
        <w:rPr>
          <w:rFonts w:ascii="Arial" w:hAnsi="Arial" w:cs="Arial"/>
          <w:b w:val="0"/>
          <w:bCs w:val="0"/>
          <w:color w:val="auto"/>
          <w:sz w:val="24"/>
        </w:rPr>
        <w:t>undertaken,</w:t>
      </w:r>
      <w:r w:rsidR="00A322BE" w:rsidRPr="00F761CC">
        <w:rPr>
          <w:rFonts w:ascii="Arial" w:hAnsi="Arial" w:cs="Arial"/>
          <w:b w:val="0"/>
          <w:bCs w:val="0"/>
          <w:color w:val="auto"/>
          <w:sz w:val="24"/>
        </w:rPr>
        <w:t xml:space="preserve"> and a report prepared detailing health and safety performance to enable the Council to determine </w:t>
      </w:r>
      <w:r w:rsidR="00232730" w:rsidRPr="00F761CC">
        <w:rPr>
          <w:rFonts w:ascii="Arial" w:hAnsi="Arial" w:cs="Arial"/>
          <w:b w:val="0"/>
          <w:bCs w:val="0"/>
          <w:color w:val="auto"/>
          <w:sz w:val="24"/>
        </w:rPr>
        <w:t>its</w:t>
      </w:r>
      <w:r w:rsidR="00A322BE" w:rsidRPr="00F761CC">
        <w:rPr>
          <w:rFonts w:ascii="Arial" w:hAnsi="Arial" w:cs="Arial"/>
          <w:b w:val="0"/>
          <w:bCs w:val="0"/>
          <w:color w:val="auto"/>
          <w:sz w:val="24"/>
        </w:rPr>
        <w:t xml:space="preserve"> effectiveness in managing risk and address any shortcomings.</w:t>
      </w:r>
    </w:p>
    <w:p w14:paraId="6A626149" w14:textId="55A2B518" w:rsidR="00A322BE" w:rsidRPr="00A4051A" w:rsidRDefault="00A322BE" w:rsidP="00A4051A">
      <w:pPr>
        <w:pStyle w:val="Heading2"/>
        <w:ind w:left="561" w:hanging="561"/>
        <w:rPr>
          <w:rFonts w:ascii="Arial" w:hAnsi="Arial" w:cs="Arial"/>
          <w:bCs w:val="0"/>
          <w:color w:val="auto"/>
          <w:sz w:val="28"/>
          <w:szCs w:val="28"/>
        </w:rPr>
      </w:pPr>
      <w:r w:rsidRPr="00A4051A">
        <w:rPr>
          <w:rFonts w:ascii="Arial" w:hAnsi="Arial" w:cs="Arial"/>
          <w:bCs w:val="0"/>
          <w:color w:val="auto"/>
          <w:sz w:val="24"/>
        </w:rPr>
        <w:t xml:space="preserve">   </w:t>
      </w:r>
      <w:r w:rsidRPr="00A4051A">
        <w:rPr>
          <w:rFonts w:ascii="Arial" w:hAnsi="Arial" w:cs="Arial"/>
          <w:bCs w:val="0"/>
          <w:color w:val="auto"/>
          <w:sz w:val="28"/>
          <w:szCs w:val="28"/>
        </w:rPr>
        <w:t>External Assurance</w:t>
      </w:r>
    </w:p>
    <w:p w14:paraId="5B3B2DB8" w14:textId="77777777" w:rsidR="00A322BE" w:rsidRPr="00F761CC" w:rsidRDefault="00A322BE" w:rsidP="00A322BE"/>
    <w:p w14:paraId="0855E3E2" w14:textId="77777777" w:rsidR="00A322BE" w:rsidRPr="00F761CC" w:rsidRDefault="00623422" w:rsidP="00A322BE">
      <w:pPr>
        <w:autoSpaceDE w:val="0"/>
        <w:autoSpaceDN w:val="0"/>
        <w:adjustRightInd w:val="0"/>
        <w:ind w:left="720" w:hanging="720"/>
        <w:jc w:val="both"/>
      </w:pPr>
      <w:r w:rsidRPr="00F761CC">
        <w:rPr>
          <w:rFonts w:ascii="Arial" w:hAnsi="Arial" w:cs="Arial"/>
          <w:bCs/>
          <w:sz w:val="24"/>
          <w:szCs w:val="24"/>
        </w:rPr>
        <w:t>2.6</w:t>
      </w:r>
      <w:r w:rsidR="00A322BE" w:rsidRPr="00F761CC">
        <w:rPr>
          <w:bCs/>
        </w:rPr>
        <w:tab/>
      </w:r>
      <w:r w:rsidR="00A322BE" w:rsidRPr="00F761CC">
        <w:rPr>
          <w:rFonts w:ascii="Arial" w:hAnsi="Arial" w:cs="Arial"/>
          <w:sz w:val="24"/>
          <w:szCs w:val="24"/>
        </w:rPr>
        <w:t xml:space="preserve">In 2016 an audit was conducted by </w:t>
      </w:r>
      <w:r w:rsidR="00CD6C9B" w:rsidRPr="00F761CC">
        <w:rPr>
          <w:rFonts w:ascii="Arial" w:hAnsi="Arial" w:cs="Arial"/>
          <w:sz w:val="24"/>
          <w:szCs w:val="24"/>
        </w:rPr>
        <w:t>Coroner</w:t>
      </w:r>
      <w:r w:rsidR="00A322BE" w:rsidRPr="00F761CC">
        <w:rPr>
          <w:rFonts w:ascii="Arial" w:hAnsi="Arial" w:cs="Arial"/>
          <w:sz w:val="24"/>
          <w:szCs w:val="24"/>
        </w:rPr>
        <w:t>, leading to a full review of all aspects of Corporate Health &amp; Safety including the governance, resulting in an initial action plan that was taken to Corporate Strategic Board in 2017 and GARMSC in 2018.</w:t>
      </w:r>
    </w:p>
    <w:p w14:paraId="3588A837" w14:textId="77777777" w:rsidR="00A322BE" w:rsidRPr="00A4051A" w:rsidRDefault="00A322BE" w:rsidP="00A322BE">
      <w:pPr>
        <w:pStyle w:val="Heading2"/>
        <w:rPr>
          <w:rFonts w:ascii="Arial" w:hAnsi="Arial" w:cs="Arial"/>
          <w:bCs w:val="0"/>
          <w:color w:val="auto"/>
          <w:sz w:val="28"/>
          <w:szCs w:val="28"/>
        </w:rPr>
      </w:pPr>
      <w:r w:rsidRPr="00A4051A">
        <w:rPr>
          <w:rFonts w:ascii="Arial" w:hAnsi="Arial" w:cs="Arial"/>
          <w:bCs w:val="0"/>
          <w:color w:val="auto"/>
          <w:sz w:val="28"/>
          <w:szCs w:val="28"/>
        </w:rPr>
        <w:t>Improvement Plan</w:t>
      </w:r>
    </w:p>
    <w:p w14:paraId="56AA11BB" w14:textId="77777777" w:rsidR="00A322BE" w:rsidRPr="00A4051A" w:rsidRDefault="00A322BE" w:rsidP="00A322BE">
      <w:pPr>
        <w:rPr>
          <w:rFonts w:ascii="Arial" w:hAnsi="Arial" w:cs="Arial"/>
        </w:rPr>
      </w:pPr>
    </w:p>
    <w:p w14:paraId="55772546" w14:textId="77777777" w:rsidR="00A322BE" w:rsidRPr="00F761CC" w:rsidRDefault="00623422" w:rsidP="00F761CC">
      <w:pPr>
        <w:ind w:left="709" w:hanging="709"/>
        <w:jc w:val="both"/>
        <w:rPr>
          <w:rFonts w:ascii="Arial" w:hAnsi="Arial" w:cs="Arial"/>
          <w:sz w:val="24"/>
          <w:szCs w:val="24"/>
        </w:rPr>
      </w:pPr>
      <w:r>
        <w:rPr>
          <w:rFonts w:ascii="Arial" w:hAnsi="Arial" w:cs="Arial"/>
          <w:color w:val="000000"/>
          <w:sz w:val="24"/>
          <w:szCs w:val="24"/>
        </w:rPr>
        <w:t>2.7</w:t>
      </w:r>
      <w:r w:rsidR="00A322BE" w:rsidRPr="00D832E2">
        <w:rPr>
          <w:rFonts w:ascii="Arial" w:hAnsi="Arial" w:cs="Arial"/>
          <w:color w:val="000000"/>
          <w:sz w:val="24"/>
          <w:szCs w:val="24"/>
        </w:rPr>
        <w:tab/>
      </w:r>
      <w:r w:rsidR="00A322BE" w:rsidRPr="00F761CC">
        <w:rPr>
          <w:rFonts w:ascii="Arial" w:hAnsi="Arial" w:cs="Arial"/>
          <w:sz w:val="24"/>
          <w:szCs w:val="24"/>
        </w:rPr>
        <w:t xml:space="preserve">Following the completion of the </w:t>
      </w:r>
      <w:r w:rsidR="00F761CC" w:rsidRPr="00F761CC">
        <w:rPr>
          <w:rFonts w:ascii="Arial" w:hAnsi="Arial" w:cs="Arial"/>
          <w:sz w:val="24"/>
          <w:szCs w:val="24"/>
        </w:rPr>
        <w:t>Coroner</w:t>
      </w:r>
      <w:r w:rsidR="00A322BE" w:rsidRPr="00F761CC">
        <w:rPr>
          <w:rFonts w:ascii="Arial" w:hAnsi="Arial" w:cs="Arial"/>
          <w:sz w:val="24"/>
          <w:szCs w:val="24"/>
        </w:rPr>
        <w:t xml:space="preserve"> audit in January to March 2016, work to set </w:t>
      </w:r>
      <w:r w:rsidR="00F761CC" w:rsidRPr="00F761CC">
        <w:rPr>
          <w:rFonts w:ascii="Arial" w:hAnsi="Arial" w:cs="Arial"/>
          <w:sz w:val="24"/>
          <w:szCs w:val="24"/>
        </w:rPr>
        <w:t xml:space="preserve">   </w:t>
      </w:r>
      <w:r w:rsidR="00A322BE" w:rsidRPr="00F761CC">
        <w:rPr>
          <w:rFonts w:ascii="Arial" w:hAnsi="Arial" w:cs="Arial"/>
          <w:sz w:val="24"/>
          <w:szCs w:val="24"/>
        </w:rPr>
        <w:t xml:space="preserve">out actions required, and approval by Corporate Strategic Board in September 2017 and Governance, Audit and Risk Management Committee (GARMSC) in October 2017, a </w:t>
      </w:r>
      <w:r w:rsidR="00E75F33" w:rsidRPr="00F761CC">
        <w:rPr>
          <w:rFonts w:ascii="Arial" w:hAnsi="Arial" w:cs="Arial"/>
          <w:sz w:val="24"/>
          <w:szCs w:val="24"/>
        </w:rPr>
        <w:t xml:space="preserve">3 year </w:t>
      </w:r>
      <w:r w:rsidR="00A322BE" w:rsidRPr="00F761CC">
        <w:rPr>
          <w:rFonts w:ascii="Arial" w:hAnsi="Arial" w:cs="Arial"/>
          <w:sz w:val="24"/>
          <w:szCs w:val="24"/>
        </w:rPr>
        <w:t>strategy document</w:t>
      </w:r>
      <w:r w:rsidR="00E75F33" w:rsidRPr="00F761CC">
        <w:rPr>
          <w:rFonts w:ascii="Arial" w:hAnsi="Arial" w:cs="Arial"/>
          <w:sz w:val="24"/>
          <w:szCs w:val="24"/>
        </w:rPr>
        <w:t xml:space="preserve"> including Corporate health and safety plan</w:t>
      </w:r>
      <w:r w:rsidR="00A322BE" w:rsidRPr="00F761CC">
        <w:rPr>
          <w:rFonts w:ascii="Arial" w:hAnsi="Arial" w:cs="Arial"/>
          <w:sz w:val="24"/>
          <w:szCs w:val="24"/>
        </w:rPr>
        <w:t xml:space="preserve"> was produced </w:t>
      </w:r>
      <w:r w:rsidR="00E75F33" w:rsidRPr="00F761CC">
        <w:rPr>
          <w:rFonts w:ascii="Arial" w:hAnsi="Arial" w:cs="Arial"/>
          <w:sz w:val="24"/>
          <w:szCs w:val="24"/>
        </w:rPr>
        <w:t xml:space="preserve">in 2019 </w:t>
      </w:r>
      <w:r w:rsidR="00A322BE" w:rsidRPr="00F761CC">
        <w:rPr>
          <w:rFonts w:ascii="Arial" w:hAnsi="Arial" w:cs="Arial"/>
          <w:sz w:val="24"/>
          <w:szCs w:val="24"/>
        </w:rPr>
        <w:t xml:space="preserve">setting out the aims and objectives </w:t>
      </w:r>
      <w:r w:rsidR="00A67EAE" w:rsidRPr="00F761CC">
        <w:rPr>
          <w:rFonts w:ascii="Arial" w:hAnsi="Arial" w:cs="Arial"/>
          <w:sz w:val="24"/>
          <w:szCs w:val="24"/>
        </w:rPr>
        <w:t>for the council.</w:t>
      </w:r>
    </w:p>
    <w:p w14:paraId="16670496" w14:textId="77777777" w:rsidR="00A322BE" w:rsidRPr="002A31D6" w:rsidRDefault="00623422" w:rsidP="00A67EAE">
      <w:pPr>
        <w:ind w:left="720" w:hanging="720"/>
        <w:jc w:val="both"/>
        <w:rPr>
          <w:rFonts w:ascii="Arial" w:hAnsi="Arial" w:cs="Arial"/>
          <w:sz w:val="24"/>
          <w:szCs w:val="24"/>
        </w:rPr>
      </w:pPr>
      <w:r>
        <w:rPr>
          <w:rFonts w:ascii="Arial" w:hAnsi="Arial" w:cs="Arial"/>
          <w:sz w:val="24"/>
          <w:szCs w:val="24"/>
        </w:rPr>
        <w:t>2.8</w:t>
      </w:r>
      <w:r w:rsidR="00A322BE" w:rsidRPr="002A31D6">
        <w:rPr>
          <w:rFonts w:ascii="Arial" w:hAnsi="Arial" w:cs="Arial"/>
          <w:sz w:val="24"/>
          <w:szCs w:val="24"/>
        </w:rPr>
        <w:tab/>
      </w:r>
      <w:r w:rsidR="00A322BE" w:rsidRPr="00F761CC">
        <w:rPr>
          <w:rFonts w:ascii="Arial" w:hAnsi="Arial" w:cs="Arial"/>
          <w:sz w:val="24"/>
          <w:szCs w:val="24"/>
        </w:rPr>
        <w:t>The action plan is underway and monitored by the Corporate Health &amp; Safety Board t</w:t>
      </w:r>
      <w:r w:rsidR="002A31D6" w:rsidRPr="00F761CC">
        <w:rPr>
          <w:rFonts w:ascii="Arial" w:hAnsi="Arial" w:cs="Arial"/>
          <w:sz w:val="24"/>
          <w:szCs w:val="24"/>
        </w:rPr>
        <w:t>hat meets on a monthly</w:t>
      </w:r>
      <w:r w:rsidR="00A322BE" w:rsidRPr="00F761CC">
        <w:rPr>
          <w:rFonts w:ascii="Arial" w:hAnsi="Arial" w:cs="Arial"/>
          <w:sz w:val="24"/>
          <w:szCs w:val="24"/>
        </w:rPr>
        <w:t xml:space="preserve"> basis to ensure implementation. Focus is on </w:t>
      </w:r>
      <w:r w:rsidR="00A67EAE" w:rsidRPr="00F761CC">
        <w:rPr>
          <w:rFonts w:ascii="Arial" w:hAnsi="Arial" w:cs="Arial"/>
          <w:sz w:val="24"/>
          <w:szCs w:val="24"/>
        </w:rPr>
        <w:t xml:space="preserve">transparency and ensuring </w:t>
      </w:r>
      <w:r w:rsidR="00A322BE" w:rsidRPr="00F761CC">
        <w:rPr>
          <w:rFonts w:ascii="Arial" w:hAnsi="Arial" w:cs="Arial"/>
          <w:sz w:val="24"/>
          <w:szCs w:val="24"/>
        </w:rPr>
        <w:t>all are aware of their responsibilities and governance is in place</w:t>
      </w:r>
      <w:r w:rsidR="00A322BE" w:rsidRPr="002A31D6">
        <w:rPr>
          <w:rFonts w:ascii="Arial" w:hAnsi="Arial" w:cs="Arial"/>
          <w:sz w:val="24"/>
          <w:szCs w:val="24"/>
        </w:rPr>
        <w:t>.</w:t>
      </w:r>
    </w:p>
    <w:p w14:paraId="4FDC8002" w14:textId="618E0B1D" w:rsidR="00A322BE" w:rsidRDefault="00623422" w:rsidP="00A322BE">
      <w:pPr>
        <w:ind w:left="720" w:hanging="720"/>
        <w:jc w:val="both"/>
        <w:rPr>
          <w:rFonts w:ascii="Arial" w:hAnsi="Arial" w:cs="Arial"/>
          <w:b/>
          <w:sz w:val="24"/>
          <w:szCs w:val="24"/>
        </w:rPr>
      </w:pPr>
      <w:r>
        <w:rPr>
          <w:rFonts w:ascii="Arial" w:hAnsi="Arial" w:cs="Arial"/>
          <w:sz w:val="24"/>
          <w:szCs w:val="24"/>
        </w:rPr>
        <w:t>2.9</w:t>
      </w:r>
      <w:r w:rsidR="00A322BE" w:rsidRPr="006923AE">
        <w:rPr>
          <w:rFonts w:ascii="Arial" w:hAnsi="Arial" w:cs="Arial"/>
          <w:color w:val="C00000"/>
          <w:sz w:val="24"/>
          <w:szCs w:val="24"/>
        </w:rPr>
        <w:tab/>
      </w:r>
      <w:r w:rsidR="00A322BE" w:rsidRPr="002A31D6">
        <w:rPr>
          <w:rFonts w:ascii="Arial" w:hAnsi="Arial" w:cs="Arial"/>
          <w:sz w:val="24"/>
          <w:szCs w:val="24"/>
        </w:rPr>
        <w:t xml:space="preserve">As part of this, and in line with legislative requirements, the Health &amp; Safety Policy for the Council has been refreshed and updated, and is included in </w:t>
      </w:r>
      <w:r w:rsidR="00E21C59">
        <w:rPr>
          <w:rFonts w:ascii="Arial" w:hAnsi="Arial" w:cs="Arial"/>
          <w:b/>
          <w:sz w:val="24"/>
          <w:szCs w:val="24"/>
        </w:rPr>
        <w:t>Appendix 6</w:t>
      </w:r>
    </w:p>
    <w:p w14:paraId="1F190862" w14:textId="7013CAC5" w:rsidR="00C06440" w:rsidRPr="00A4051A" w:rsidRDefault="00355603" w:rsidP="00A322BE">
      <w:pPr>
        <w:ind w:left="720" w:hanging="720"/>
        <w:jc w:val="both"/>
        <w:rPr>
          <w:rFonts w:ascii="Arial" w:hAnsi="Arial" w:cs="Arial"/>
          <w:sz w:val="24"/>
          <w:szCs w:val="24"/>
        </w:rPr>
      </w:pPr>
      <w:r>
        <w:rPr>
          <w:rFonts w:ascii="Arial" w:hAnsi="Arial" w:cs="Arial"/>
          <w:sz w:val="24"/>
          <w:szCs w:val="24"/>
        </w:rPr>
        <w:t xml:space="preserve">2.10   </w:t>
      </w:r>
      <w:r w:rsidR="00080386" w:rsidRPr="00A4051A">
        <w:rPr>
          <w:rFonts w:ascii="Arial" w:hAnsi="Arial" w:cs="Arial"/>
          <w:sz w:val="24"/>
          <w:szCs w:val="24"/>
        </w:rPr>
        <w:t xml:space="preserve">Also, high priority will be placed on </w:t>
      </w:r>
      <w:r w:rsidR="00336070" w:rsidRPr="00A4051A">
        <w:rPr>
          <w:rFonts w:ascii="Arial" w:hAnsi="Arial" w:cs="Arial"/>
          <w:sz w:val="24"/>
          <w:szCs w:val="24"/>
        </w:rPr>
        <w:t>outstanding actions from the corporate health &amp;safety management plan</w:t>
      </w:r>
      <w:r w:rsidR="00DE168F" w:rsidRPr="00A4051A">
        <w:rPr>
          <w:rFonts w:ascii="Arial" w:hAnsi="Arial" w:cs="Arial"/>
          <w:sz w:val="24"/>
          <w:szCs w:val="24"/>
        </w:rPr>
        <w:t>, ensuring they are implemented</w:t>
      </w:r>
      <w:r w:rsidR="00363DA3" w:rsidRPr="00A4051A">
        <w:rPr>
          <w:rFonts w:ascii="Arial" w:hAnsi="Arial" w:cs="Arial"/>
          <w:sz w:val="24"/>
          <w:szCs w:val="24"/>
        </w:rPr>
        <w:t>.</w:t>
      </w:r>
    </w:p>
    <w:p w14:paraId="61D125C5" w14:textId="03801ACC" w:rsidR="00327043" w:rsidRPr="00A4051A" w:rsidRDefault="004A638B" w:rsidP="00327043">
      <w:pPr>
        <w:pStyle w:val="ListParagraph"/>
        <w:numPr>
          <w:ilvl w:val="0"/>
          <w:numId w:val="64"/>
        </w:numPr>
        <w:jc w:val="both"/>
        <w:rPr>
          <w:rFonts w:ascii="Arial" w:hAnsi="Arial" w:cs="Arial"/>
          <w:sz w:val="24"/>
          <w:szCs w:val="24"/>
        </w:rPr>
      </w:pPr>
      <w:r w:rsidRPr="00A4051A">
        <w:rPr>
          <w:rFonts w:ascii="Arial" w:hAnsi="Arial" w:cs="Arial"/>
          <w:sz w:val="24"/>
          <w:szCs w:val="24"/>
        </w:rPr>
        <w:t>M</w:t>
      </w:r>
      <w:r w:rsidR="009440FB" w:rsidRPr="00A4051A">
        <w:rPr>
          <w:rFonts w:ascii="Arial" w:hAnsi="Arial" w:cs="Arial"/>
          <w:sz w:val="24"/>
          <w:szCs w:val="24"/>
        </w:rPr>
        <w:t>anagement self-audits and safety tours</w:t>
      </w:r>
    </w:p>
    <w:p w14:paraId="2BA00E8F" w14:textId="19A7E147" w:rsidR="009440FB" w:rsidRPr="00A4051A" w:rsidRDefault="004A638B" w:rsidP="00327043">
      <w:pPr>
        <w:pStyle w:val="ListParagraph"/>
        <w:numPr>
          <w:ilvl w:val="0"/>
          <w:numId w:val="64"/>
        </w:numPr>
        <w:jc w:val="both"/>
        <w:rPr>
          <w:rFonts w:ascii="Arial" w:hAnsi="Arial" w:cs="Arial"/>
          <w:sz w:val="24"/>
          <w:szCs w:val="24"/>
        </w:rPr>
      </w:pPr>
      <w:r w:rsidRPr="00A4051A">
        <w:rPr>
          <w:rFonts w:ascii="Arial" w:hAnsi="Arial" w:cs="Arial"/>
          <w:sz w:val="24"/>
          <w:szCs w:val="24"/>
        </w:rPr>
        <w:t xml:space="preserve">A </w:t>
      </w:r>
      <w:r w:rsidR="009440FB" w:rsidRPr="00A4051A">
        <w:rPr>
          <w:rFonts w:ascii="Arial" w:hAnsi="Arial" w:cs="Arial"/>
          <w:sz w:val="24"/>
          <w:szCs w:val="24"/>
        </w:rPr>
        <w:t>level 2 health and safety course for first line managers</w:t>
      </w:r>
    </w:p>
    <w:p w14:paraId="65928047" w14:textId="05631AAC" w:rsidR="00FB4EDF" w:rsidRPr="00FB4EDF" w:rsidRDefault="004A638B" w:rsidP="00FB4EDF">
      <w:pPr>
        <w:pStyle w:val="ListParagraph"/>
        <w:numPr>
          <w:ilvl w:val="0"/>
          <w:numId w:val="64"/>
        </w:numPr>
        <w:jc w:val="both"/>
        <w:rPr>
          <w:rFonts w:ascii="Arial" w:hAnsi="Arial" w:cs="Arial"/>
          <w:color w:val="7030A0"/>
          <w:sz w:val="24"/>
          <w:szCs w:val="24"/>
        </w:rPr>
      </w:pPr>
      <w:r w:rsidRPr="00A4051A">
        <w:rPr>
          <w:rFonts w:ascii="Arial" w:hAnsi="Arial" w:cs="Arial"/>
          <w:sz w:val="24"/>
          <w:szCs w:val="24"/>
        </w:rPr>
        <w:t>F</w:t>
      </w:r>
      <w:r w:rsidR="00FB4EDF" w:rsidRPr="00A4051A">
        <w:rPr>
          <w:rFonts w:ascii="Arial" w:hAnsi="Arial" w:cs="Arial"/>
          <w:sz w:val="24"/>
          <w:szCs w:val="24"/>
        </w:rPr>
        <w:t xml:space="preserve">ire </w:t>
      </w:r>
      <w:r w:rsidR="00DB3CEB" w:rsidRPr="00A4051A">
        <w:rPr>
          <w:rFonts w:ascii="Arial" w:hAnsi="Arial" w:cs="Arial"/>
          <w:sz w:val="24"/>
          <w:szCs w:val="24"/>
        </w:rPr>
        <w:t xml:space="preserve">safety </w:t>
      </w:r>
      <w:r w:rsidR="00FB4EDF" w:rsidRPr="00A4051A">
        <w:rPr>
          <w:rFonts w:ascii="Arial" w:hAnsi="Arial" w:cs="Arial"/>
          <w:sz w:val="24"/>
          <w:szCs w:val="24"/>
        </w:rPr>
        <w:t>audits of schools and high-risk corporate buildings</w:t>
      </w:r>
      <w:r w:rsidR="00DE168F">
        <w:rPr>
          <w:rFonts w:ascii="Arial" w:hAnsi="Arial" w:cs="Arial"/>
          <w:color w:val="7030A0"/>
          <w:sz w:val="24"/>
          <w:szCs w:val="24"/>
        </w:rPr>
        <w:t>.</w:t>
      </w:r>
    </w:p>
    <w:p w14:paraId="61339A16" w14:textId="77777777" w:rsidR="00623422" w:rsidRPr="00A4051A" w:rsidRDefault="00A322BE" w:rsidP="00A322BE">
      <w:pPr>
        <w:pStyle w:val="Heading2"/>
        <w:rPr>
          <w:rFonts w:ascii="Arial" w:hAnsi="Arial" w:cs="Arial"/>
          <w:bCs w:val="0"/>
          <w:color w:val="auto"/>
          <w:sz w:val="28"/>
          <w:szCs w:val="28"/>
        </w:rPr>
      </w:pPr>
      <w:r w:rsidRPr="00A4051A">
        <w:rPr>
          <w:rFonts w:ascii="Arial" w:hAnsi="Arial" w:cs="Arial"/>
          <w:bCs w:val="0"/>
          <w:color w:val="auto"/>
          <w:sz w:val="28"/>
          <w:szCs w:val="28"/>
        </w:rPr>
        <w:t>Health and Safety Policy and Guidance</w:t>
      </w:r>
    </w:p>
    <w:p w14:paraId="4D89FC99" w14:textId="77777777" w:rsidR="00A4051A" w:rsidRDefault="00A4051A" w:rsidP="006A4828">
      <w:pPr>
        <w:ind w:left="851" w:hanging="851"/>
        <w:jc w:val="both"/>
        <w:rPr>
          <w:rFonts w:ascii="Arial" w:hAnsi="Arial" w:cs="Arial"/>
          <w:sz w:val="24"/>
          <w:szCs w:val="24"/>
        </w:rPr>
      </w:pPr>
    </w:p>
    <w:p w14:paraId="2A3064D7" w14:textId="3C8DE5A6" w:rsidR="00623422" w:rsidRPr="00F761CC" w:rsidRDefault="006A4828" w:rsidP="006A4828">
      <w:pPr>
        <w:ind w:left="851" w:hanging="851"/>
        <w:jc w:val="both"/>
        <w:rPr>
          <w:rFonts w:ascii="Arial" w:hAnsi="Arial" w:cs="Arial"/>
          <w:sz w:val="24"/>
          <w:szCs w:val="24"/>
        </w:rPr>
      </w:pPr>
      <w:r>
        <w:rPr>
          <w:rFonts w:ascii="Arial" w:hAnsi="Arial" w:cs="Arial"/>
          <w:sz w:val="24"/>
          <w:szCs w:val="24"/>
        </w:rPr>
        <w:t>2.1</w:t>
      </w:r>
      <w:r w:rsidR="00465937">
        <w:rPr>
          <w:rFonts w:ascii="Arial" w:hAnsi="Arial" w:cs="Arial"/>
          <w:sz w:val="24"/>
          <w:szCs w:val="24"/>
        </w:rPr>
        <w:t>1</w:t>
      </w:r>
      <w:r w:rsidRPr="006923AE">
        <w:rPr>
          <w:rFonts w:ascii="Arial" w:hAnsi="Arial" w:cs="Arial"/>
          <w:color w:val="C00000"/>
          <w:sz w:val="24"/>
          <w:szCs w:val="24"/>
        </w:rPr>
        <w:tab/>
      </w:r>
      <w:r w:rsidR="00623422" w:rsidRPr="006A4828">
        <w:rPr>
          <w:rFonts w:ascii="Arial" w:hAnsi="Arial" w:cs="Arial"/>
          <w:sz w:val="24"/>
          <w:szCs w:val="24"/>
        </w:rPr>
        <w:t>A review of existing po</w:t>
      </w:r>
      <w:r>
        <w:rPr>
          <w:rFonts w:ascii="Arial" w:hAnsi="Arial" w:cs="Arial"/>
          <w:sz w:val="24"/>
          <w:szCs w:val="24"/>
        </w:rPr>
        <w:t>licies and codes of practice was undertaken</w:t>
      </w:r>
      <w:r w:rsidR="00623422" w:rsidRPr="006A4828">
        <w:rPr>
          <w:rFonts w:ascii="Arial" w:hAnsi="Arial" w:cs="Arial"/>
          <w:sz w:val="24"/>
          <w:szCs w:val="24"/>
        </w:rPr>
        <w:t xml:space="preserve"> this year,</w:t>
      </w:r>
      <w:r w:rsidRPr="006A4828">
        <w:rPr>
          <w:rFonts w:ascii="Arial" w:hAnsi="Arial" w:cs="Arial"/>
          <w:sz w:val="24"/>
          <w:szCs w:val="24"/>
        </w:rPr>
        <w:t xml:space="preserve">            </w:t>
      </w:r>
      <w:r>
        <w:rPr>
          <w:rFonts w:ascii="Arial" w:hAnsi="Arial" w:cs="Arial"/>
          <w:sz w:val="24"/>
          <w:szCs w:val="24"/>
        </w:rPr>
        <w:t xml:space="preserve">     </w:t>
      </w:r>
      <w:r w:rsidR="00623422" w:rsidRPr="006A4828">
        <w:rPr>
          <w:rFonts w:ascii="Arial" w:hAnsi="Arial" w:cs="Arial"/>
          <w:sz w:val="24"/>
          <w:szCs w:val="24"/>
        </w:rPr>
        <w:t xml:space="preserve">including the overarching health and safety policy </w:t>
      </w:r>
      <w:r w:rsidR="00623422" w:rsidRPr="00F761CC">
        <w:rPr>
          <w:rFonts w:ascii="Arial" w:hAnsi="Arial" w:cs="Arial"/>
          <w:sz w:val="24"/>
          <w:szCs w:val="24"/>
        </w:rPr>
        <w:t xml:space="preserve">which </w:t>
      </w:r>
      <w:r w:rsidR="00A67EAE" w:rsidRPr="00F761CC">
        <w:rPr>
          <w:rFonts w:ascii="Arial" w:hAnsi="Arial" w:cs="Arial"/>
          <w:sz w:val="24"/>
          <w:szCs w:val="24"/>
        </w:rPr>
        <w:t>was</w:t>
      </w:r>
      <w:r w:rsidR="00623422" w:rsidRPr="00F761CC">
        <w:rPr>
          <w:rFonts w:ascii="Arial" w:hAnsi="Arial" w:cs="Arial"/>
          <w:sz w:val="24"/>
          <w:szCs w:val="24"/>
        </w:rPr>
        <w:t xml:space="preserve"> signed </w:t>
      </w:r>
      <w:r w:rsidR="00623422" w:rsidRPr="006A4828">
        <w:rPr>
          <w:rFonts w:ascii="Arial" w:hAnsi="Arial" w:cs="Arial"/>
          <w:sz w:val="24"/>
          <w:szCs w:val="24"/>
        </w:rPr>
        <w:t>off by the Council Leader and Chief Executive. New policies have also been enacted  to ensure Harrow Council meets its obligations under the  Health and Safety at Work Act ,HASAWA1974, such as Accident/Incident Investigation Policy(awaiting approval) ,Lone working policy(awaiting approval), Asbestos Policy(awaiting approval),Cautionary Cont</w:t>
      </w:r>
      <w:r w:rsidR="00F761CC">
        <w:rPr>
          <w:rFonts w:ascii="Arial" w:hAnsi="Arial" w:cs="Arial"/>
          <w:sz w:val="24"/>
          <w:szCs w:val="24"/>
        </w:rPr>
        <w:t xml:space="preserve">acts policy(Under Consultation), </w:t>
      </w:r>
      <w:r w:rsidR="00A67EAE" w:rsidRPr="00F761CC">
        <w:rPr>
          <w:rFonts w:ascii="Arial" w:hAnsi="Arial" w:cs="Arial"/>
          <w:sz w:val="24"/>
          <w:szCs w:val="24"/>
        </w:rPr>
        <w:t>Smoking policy,</w:t>
      </w:r>
      <w:r w:rsidR="004008D6" w:rsidRPr="00F761CC">
        <w:rPr>
          <w:rFonts w:ascii="Arial" w:hAnsi="Arial" w:cs="Arial"/>
          <w:sz w:val="24"/>
          <w:szCs w:val="24"/>
        </w:rPr>
        <w:t xml:space="preserve"> Risk Assessment policy.</w:t>
      </w:r>
    </w:p>
    <w:p w14:paraId="7E36F025" w14:textId="77777777" w:rsidR="00A322BE" w:rsidRPr="00A4051A" w:rsidRDefault="00A322BE" w:rsidP="00A322BE">
      <w:pPr>
        <w:pStyle w:val="Heading2"/>
        <w:rPr>
          <w:rFonts w:ascii="Arial" w:hAnsi="Arial" w:cs="Arial"/>
          <w:bCs w:val="0"/>
          <w:color w:val="auto"/>
          <w:sz w:val="28"/>
          <w:szCs w:val="28"/>
        </w:rPr>
      </w:pPr>
      <w:r w:rsidRPr="00A4051A">
        <w:rPr>
          <w:rFonts w:ascii="Arial" w:hAnsi="Arial" w:cs="Arial"/>
          <w:bCs w:val="0"/>
          <w:color w:val="auto"/>
          <w:sz w:val="28"/>
          <w:szCs w:val="28"/>
        </w:rPr>
        <w:t>Health and Safety Groups</w:t>
      </w:r>
    </w:p>
    <w:p w14:paraId="1CA7A937" w14:textId="77777777" w:rsidR="00A322BE" w:rsidRPr="00B60B5E" w:rsidRDefault="00A322BE" w:rsidP="00A322BE">
      <w:pPr>
        <w:rPr>
          <w:color w:val="000000"/>
        </w:rPr>
      </w:pPr>
    </w:p>
    <w:p w14:paraId="67135A80" w14:textId="37A67597" w:rsidR="00A322BE" w:rsidRPr="005641FB" w:rsidRDefault="006A4828" w:rsidP="00623422">
      <w:pPr>
        <w:spacing w:after="0" w:line="240" w:lineRule="auto"/>
        <w:jc w:val="both"/>
        <w:rPr>
          <w:rFonts w:ascii="Arial" w:hAnsi="Arial" w:cs="Arial"/>
          <w:sz w:val="24"/>
          <w:szCs w:val="24"/>
        </w:rPr>
      </w:pPr>
      <w:r>
        <w:rPr>
          <w:rFonts w:ascii="Arial" w:hAnsi="Arial" w:cs="Arial"/>
          <w:sz w:val="24"/>
          <w:szCs w:val="24"/>
        </w:rPr>
        <w:t>2.1</w:t>
      </w:r>
      <w:r w:rsidR="00465937">
        <w:rPr>
          <w:rFonts w:ascii="Arial" w:hAnsi="Arial" w:cs="Arial"/>
          <w:sz w:val="24"/>
          <w:szCs w:val="24"/>
        </w:rPr>
        <w:t>2</w:t>
      </w:r>
      <w:r w:rsidRPr="006923AE">
        <w:rPr>
          <w:rFonts w:ascii="Arial" w:hAnsi="Arial" w:cs="Arial"/>
          <w:color w:val="C00000"/>
          <w:sz w:val="24"/>
          <w:szCs w:val="24"/>
        </w:rPr>
        <w:tab/>
      </w:r>
      <w:r>
        <w:rPr>
          <w:rFonts w:ascii="Arial" w:hAnsi="Arial" w:cs="Arial"/>
          <w:sz w:val="24"/>
          <w:szCs w:val="24"/>
        </w:rPr>
        <w:t xml:space="preserve">Revitalisation has taken place in the Community directorate with greater focus on </w:t>
      </w:r>
    </w:p>
    <w:p w14:paraId="6C83D131" w14:textId="40A2457E" w:rsidR="00A322BE" w:rsidRDefault="00F41B4F" w:rsidP="00A322BE">
      <w:pPr>
        <w:pStyle w:val="ListParagraph"/>
        <w:rPr>
          <w:rFonts w:ascii="Arial" w:hAnsi="Arial" w:cs="Arial"/>
          <w:sz w:val="24"/>
          <w:szCs w:val="24"/>
        </w:rPr>
      </w:pPr>
      <w:proofErr w:type="gramStart"/>
      <w:r>
        <w:rPr>
          <w:rFonts w:ascii="Arial" w:hAnsi="Arial" w:cs="Arial"/>
          <w:sz w:val="24"/>
          <w:szCs w:val="24"/>
        </w:rPr>
        <w:lastRenderedPageBreak/>
        <w:t>s</w:t>
      </w:r>
      <w:r w:rsidR="006A4828">
        <w:rPr>
          <w:rFonts w:ascii="Arial" w:hAnsi="Arial" w:cs="Arial"/>
          <w:sz w:val="24"/>
          <w:szCs w:val="24"/>
        </w:rPr>
        <w:t>ervice</w:t>
      </w:r>
      <w:proofErr w:type="gramEnd"/>
      <w:r w:rsidR="006A4828">
        <w:rPr>
          <w:rFonts w:ascii="Arial" w:hAnsi="Arial" w:cs="Arial"/>
          <w:sz w:val="24"/>
          <w:szCs w:val="24"/>
        </w:rPr>
        <w:t xml:space="preserve"> involvement</w:t>
      </w:r>
      <w:r w:rsidR="004008D6">
        <w:rPr>
          <w:rFonts w:ascii="Arial" w:hAnsi="Arial" w:cs="Arial"/>
          <w:sz w:val="24"/>
          <w:szCs w:val="24"/>
        </w:rPr>
        <w:t xml:space="preserve"> </w:t>
      </w:r>
      <w:r w:rsidR="004008D6" w:rsidRPr="00F761CC">
        <w:rPr>
          <w:rFonts w:ascii="Arial" w:hAnsi="Arial" w:cs="Arial"/>
          <w:sz w:val="24"/>
          <w:szCs w:val="24"/>
        </w:rPr>
        <w:t>and Compliance.</w:t>
      </w:r>
    </w:p>
    <w:p w14:paraId="1DAF6D55" w14:textId="77972FDC" w:rsidR="00CF47AE" w:rsidRPr="00E24668" w:rsidRDefault="00CF47AE" w:rsidP="0091343D">
      <w:pPr>
        <w:spacing w:after="0" w:line="240" w:lineRule="auto"/>
        <w:ind w:left="709" w:hanging="709"/>
        <w:jc w:val="both"/>
        <w:rPr>
          <w:rFonts w:ascii="Arial" w:hAnsi="Arial" w:cs="Arial"/>
          <w:sz w:val="24"/>
          <w:szCs w:val="24"/>
        </w:rPr>
      </w:pPr>
      <w:r>
        <w:rPr>
          <w:rFonts w:ascii="Arial" w:hAnsi="Arial" w:cs="Arial"/>
          <w:sz w:val="24"/>
          <w:szCs w:val="24"/>
        </w:rPr>
        <w:t xml:space="preserve">2.13   </w:t>
      </w:r>
      <w:r w:rsidRPr="00E24668">
        <w:rPr>
          <w:rFonts w:ascii="Arial" w:hAnsi="Arial" w:cs="Arial"/>
          <w:sz w:val="24"/>
          <w:szCs w:val="24"/>
        </w:rPr>
        <w:t xml:space="preserve">In addition, a Depot Health at Work group meets quarterly at present to reflect the             </w:t>
      </w:r>
      <w:r>
        <w:rPr>
          <w:rFonts w:ascii="Arial" w:hAnsi="Arial" w:cs="Arial"/>
          <w:sz w:val="24"/>
          <w:szCs w:val="24"/>
        </w:rPr>
        <w:t xml:space="preserve">             </w:t>
      </w:r>
      <w:r w:rsidR="0091343D">
        <w:rPr>
          <w:rFonts w:ascii="Arial" w:hAnsi="Arial" w:cs="Arial"/>
          <w:sz w:val="24"/>
          <w:szCs w:val="24"/>
        </w:rPr>
        <w:t xml:space="preserve">       </w:t>
      </w:r>
      <w:r w:rsidRPr="00E24668">
        <w:rPr>
          <w:rFonts w:ascii="Arial" w:hAnsi="Arial" w:cs="Arial"/>
          <w:sz w:val="24"/>
          <w:szCs w:val="24"/>
        </w:rPr>
        <w:t>high-risk nature of activities at the depot, and the chairing of this has passed to Facilities Management as the Corporate Landlord.</w:t>
      </w:r>
    </w:p>
    <w:p w14:paraId="2653863C" w14:textId="08A50240" w:rsidR="009E0776" w:rsidRPr="00A4051A" w:rsidRDefault="00C26998" w:rsidP="009164AC">
      <w:pPr>
        <w:pStyle w:val="Heading2"/>
        <w:rPr>
          <w:rFonts w:ascii="Arial" w:hAnsi="Arial" w:cs="Arial"/>
          <w:color w:val="auto"/>
        </w:rPr>
      </w:pPr>
      <w:r w:rsidRPr="00A4051A">
        <w:rPr>
          <w:rFonts w:ascii="Arial" w:hAnsi="Arial" w:cs="Arial"/>
          <w:color w:val="auto"/>
        </w:rPr>
        <w:t>Safety Culture</w:t>
      </w:r>
    </w:p>
    <w:p w14:paraId="06524DC5" w14:textId="77777777" w:rsidR="00A4051A" w:rsidRDefault="00A4051A" w:rsidP="0060528C">
      <w:pPr>
        <w:ind w:left="709" w:hanging="709"/>
        <w:rPr>
          <w:rFonts w:ascii="Arial" w:hAnsi="Arial" w:cs="Arial"/>
          <w:sz w:val="24"/>
          <w:szCs w:val="24"/>
        </w:rPr>
      </w:pPr>
    </w:p>
    <w:p w14:paraId="53096ABC" w14:textId="117671DC" w:rsidR="00AF65E1" w:rsidRPr="00A4051A" w:rsidRDefault="009E0776" w:rsidP="0060528C">
      <w:pPr>
        <w:ind w:left="709" w:hanging="709"/>
        <w:rPr>
          <w:rFonts w:ascii="Arial" w:hAnsi="Arial" w:cs="Arial"/>
          <w:sz w:val="24"/>
          <w:szCs w:val="24"/>
        </w:rPr>
      </w:pPr>
      <w:r w:rsidRPr="00A4051A">
        <w:rPr>
          <w:rFonts w:ascii="Arial" w:hAnsi="Arial" w:cs="Arial"/>
          <w:sz w:val="24"/>
          <w:szCs w:val="24"/>
        </w:rPr>
        <w:t>2.1</w:t>
      </w:r>
      <w:r w:rsidR="00626DB6" w:rsidRPr="00A4051A">
        <w:rPr>
          <w:rFonts w:ascii="Arial" w:hAnsi="Arial" w:cs="Arial"/>
          <w:sz w:val="24"/>
          <w:szCs w:val="24"/>
        </w:rPr>
        <w:t>4</w:t>
      </w:r>
      <w:r w:rsidRPr="00A4051A">
        <w:rPr>
          <w:rFonts w:ascii="Arial" w:hAnsi="Arial" w:cs="Arial"/>
          <w:sz w:val="24"/>
          <w:szCs w:val="24"/>
        </w:rPr>
        <w:t xml:space="preserve">   Safety Circles have been held consistently </w:t>
      </w:r>
      <w:r w:rsidR="00160746" w:rsidRPr="00A4051A">
        <w:rPr>
          <w:rFonts w:ascii="Arial" w:hAnsi="Arial" w:cs="Arial"/>
          <w:sz w:val="24"/>
          <w:szCs w:val="24"/>
        </w:rPr>
        <w:t xml:space="preserve">across the resources, community and </w:t>
      </w:r>
      <w:r w:rsidR="007066AF" w:rsidRPr="00A4051A">
        <w:rPr>
          <w:rFonts w:ascii="Arial" w:hAnsi="Arial" w:cs="Arial"/>
          <w:sz w:val="24"/>
          <w:szCs w:val="24"/>
        </w:rPr>
        <w:t>people directorates</w:t>
      </w:r>
      <w:r w:rsidR="0060528C" w:rsidRPr="00A4051A">
        <w:rPr>
          <w:rFonts w:ascii="Arial" w:hAnsi="Arial" w:cs="Arial"/>
          <w:sz w:val="24"/>
          <w:szCs w:val="24"/>
        </w:rPr>
        <w:t>.</w:t>
      </w:r>
      <w:r w:rsidR="007066AF" w:rsidRPr="00A4051A">
        <w:rPr>
          <w:rFonts w:ascii="Arial" w:hAnsi="Arial" w:cs="Arial"/>
          <w:sz w:val="24"/>
          <w:szCs w:val="24"/>
        </w:rPr>
        <w:t xml:space="preserve"> </w:t>
      </w:r>
      <w:r w:rsidR="0060528C" w:rsidRPr="00A4051A">
        <w:rPr>
          <w:rFonts w:ascii="Arial" w:hAnsi="Arial" w:cs="Arial"/>
          <w:sz w:val="24"/>
          <w:szCs w:val="24"/>
        </w:rPr>
        <w:t xml:space="preserve">This has impacted positively on the health and safety </w:t>
      </w:r>
      <w:r w:rsidR="007066AF" w:rsidRPr="00A4051A">
        <w:rPr>
          <w:rFonts w:ascii="Arial" w:hAnsi="Arial" w:cs="Arial"/>
          <w:sz w:val="24"/>
          <w:szCs w:val="24"/>
        </w:rPr>
        <w:t>culture</w:t>
      </w:r>
    </w:p>
    <w:p w14:paraId="1265C8B1" w14:textId="37CBDAE0" w:rsidR="00A719D6" w:rsidRPr="00A4051A" w:rsidRDefault="004D67EB" w:rsidP="007066AF">
      <w:pPr>
        <w:ind w:left="709" w:hanging="709"/>
        <w:rPr>
          <w:rFonts w:ascii="Arial" w:hAnsi="Arial" w:cs="Arial"/>
          <w:sz w:val="24"/>
          <w:szCs w:val="24"/>
        </w:rPr>
      </w:pPr>
      <w:r w:rsidRPr="00A4051A">
        <w:rPr>
          <w:rFonts w:ascii="Arial" w:hAnsi="Arial" w:cs="Arial"/>
          <w:sz w:val="24"/>
          <w:szCs w:val="24"/>
        </w:rPr>
        <w:t>2.1</w:t>
      </w:r>
      <w:r w:rsidR="00626DB6" w:rsidRPr="00A4051A">
        <w:rPr>
          <w:rFonts w:ascii="Arial" w:hAnsi="Arial" w:cs="Arial"/>
          <w:sz w:val="24"/>
          <w:szCs w:val="24"/>
        </w:rPr>
        <w:t>5</w:t>
      </w:r>
      <w:r w:rsidRPr="00A4051A">
        <w:rPr>
          <w:rFonts w:ascii="Arial" w:hAnsi="Arial" w:cs="Arial"/>
          <w:sz w:val="24"/>
          <w:szCs w:val="24"/>
        </w:rPr>
        <w:t xml:space="preserve"> </w:t>
      </w:r>
      <w:r w:rsidR="00D84A1C" w:rsidRPr="00A4051A">
        <w:rPr>
          <w:rFonts w:ascii="Arial" w:hAnsi="Arial" w:cs="Arial"/>
          <w:sz w:val="24"/>
          <w:szCs w:val="24"/>
        </w:rPr>
        <w:t xml:space="preserve"> </w:t>
      </w:r>
      <w:r w:rsidR="007066AF" w:rsidRPr="00A4051A">
        <w:rPr>
          <w:rFonts w:ascii="Arial" w:hAnsi="Arial" w:cs="Arial"/>
          <w:sz w:val="24"/>
          <w:szCs w:val="24"/>
        </w:rPr>
        <w:t xml:space="preserve"> The </w:t>
      </w:r>
      <w:r w:rsidRPr="00A4051A">
        <w:rPr>
          <w:rFonts w:ascii="Arial" w:hAnsi="Arial" w:cs="Arial"/>
          <w:sz w:val="24"/>
          <w:szCs w:val="24"/>
        </w:rPr>
        <w:t>H</w:t>
      </w:r>
      <w:r w:rsidR="00D7788B" w:rsidRPr="00A4051A">
        <w:rPr>
          <w:rFonts w:ascii="Arial" w:hAnsi="Arial" w:cs="Arial"/>
          <w:sz w:val="24"/>
          <w:szCs w:val="24"/>
        </w:rPr>
        <w:t xml:space="preserve">ealth and safety </w:t>
      </w:r>
      <w:r w:rsidR="007066AF" w:rsidRPr="00A4051A">
        <w:rPr>
          <w:rFonts w:ascii="Arial" w:hAnsi="Arial" w:cs="Arial"/>
          <w:sz w:val="24"/>
          <w:szCs w:val="24"/>
        </w:rPr>
        <w:t>handbook</w:t>
      </w:r>
      <w:r w:rsidR="008615D8" w:rsidRPr="00A4051A">
        <w:rPr>
          <w:rFonts w:ascii="Arial" w:hAnsi="Arial" w:cs="Arial"/>
          <w:sz w:val="24"/>
          <w:szCs w:val="24"/>
        </w:rPr>
        <w:t xml:space="preserve"> ha</w:t>
      </w:r>
      <w:r w:rsidR="007066AF" w:rsidRPr="00A4051A">
        <w:rPr>
          <w:rFonts w:ascii="Arial" w:hAnsi="Arial" w:cs="Arial"/>
          <w:sz w:val="24"/>
          <w:szCs w:val="24"/>
        </w:rPr>
        <w:t>s</w:t>
      </w:r>
      <w:r w:rsidR="008615D8" w:rsidRPr="00A4051A">
        <w:rPr>
          <w:rFonts w:ascii="Arial" w:hAnsi="Arial" w:cs="Arial"/>
          <w:sz w:val="24"/>
          <w:szCs w:val="24"/>
        </w:rPr>
        <w:t xml:space="preserve"> been </w:t>
      </w:r>
      <w:r w:rsidR="007066AF" w:rsidRPr="00A4051A">
        <w:rPr>
          <w:rFonts w:ascii="Arial" w:hAnsi="Arial" w:cs="Arial"/>
          <w:sz w:val="24"/>
          <w:szCs w:val="24"/>
        </w:rPr>
        <w:t xml:space="preserve">reviewed </w:t>
      </w:r>
      <w:r w:rsidR="008615D8" w:rsidRPr="00A4051A">
        <w:rPr>
          <w:rFonts w:ascii="Arial" w:hAnsi="Arial" w:cs="Arial"/>
          <w:sz w:val="24"/>
          <w:szCs w:val="24"/>
        </w:rPr>
        <w:t xml:space="preserve">and distributed across the </w:t>
      </w:r>
      <w:r w:rsidR="007066AF" w:rsidRPr="00A4051A">
        <w:rPr>
          <w:rFonts w:ascii="Arial" w:hAnsi="Arial" w:cs="Arial"/>
          <w:sz w:val="24"/>
          <w:szCs w:val="24"/>
        </w:rPr>
        <w:t xml:space="preserve">   </w:t>
      </w:r>
      <w:r w:rsidR="008615D8" w:rsidRPr="00A4051A">
        <w:rPr>
          <w:rFonts w:ascii="Arial" w:hAnsi="Arial" w:cs="Arial"/>
          <w:sz w:val="24"/>
          <w:szCs w:val="24"/>
        </w:rPr>
        <w:t xml:space="preserve">council. </w:t>
      </w:r>
      <w:r w:rsidR="002955FC" w:rsidRPr="00A4051A">
        <w:rPr>
          <w:rFonts w:ascii="Arial" w:hAnsi="Arial" w:cs="Arial"/>
          <w:sz w:val="24"/>
          <w:szCs w:val="24"/>
        </w:rPr>
        <w:t>Provisions have been made for both hard and soft copies.</w:t>
      </w:r>
      <w:r w:rsidR="0054722B" w:rsidRPr="00A4051A">
        <w:rPr>
          <w:rFonts w:ascii="Arial" w:hAnsi="Arial" w:cs="Arial"/>
          <w:sz w:val="24"/>
          <w:szCs w:val="24"/>
        </w:rPr>
        <w:t xml:space="preserve"> </w:t>
      </w:r>
      <w:r w:rsidR="00F00C1C" w:rsidRPr="00A4051A">
        <w:rPr>
          <w:rFonts w:ascii="Arial" w:hAnsi="Arial" w:cs="Arial"/>
          <w:sz w:val="24"/>
          <w:szCs w:val="24"/>
        </w:rPr>
        <w:t xml:space="preserve">This </w:t>
      </w:r>
      <w:r w:rsidR="000846C6" w:rsidRPr="00A4051A">
        <w:rPr>
          <w:rFonts w:ascii="Arial" w:hAnsi="Arial" w:cs="Arial"/>
          <w:sz w:val="24"/>
          <w:szCs w:val="24"/>
        </w:rPr>
        <w:t xml:space="preserve">is aimed at increasing awareness </w:t>
      </w:r>
      <w:r w:rsidR="00ED0579" w:rsidRPr="00A4051A">
        <w:rPr>
          <w:rFonts w:ascii="Arial" w:hAnsi="Arial" w:cs="Arial"/>
          <w:sz w:val="24"/>
          <w:szCs w:val="24"/>
        </w:rPr>
        <w:t>and building a positive health and safety culture among staff.</w:t>
      </w:r>
    </w:p>
    <w:p w14:paraId="136B624B" w14:textId="77777777" w:rsidR="00A322BE" w:rsidRPr="00A4051A" w:rsidRDefault="00A322BE" w:rsidP="00A322BE">
      <w:pPr>
        <w:pStyle w:val="Heading2"/>
        <w:rPr>
          <w:rFonts w:ascii="Arial" w:hAnsi="Arial" w:cs="Arial"/>
          <w:bCs w:val="0"/>
          <w:color w:val="auto"/>
          <w:sz w:val="28"/>
          <w:szCs w:val="28"/>
        </w:rPr>
      </w:pPr>
      <w:r w:rsidRPr="00A4051A">
        <w:rPr>
          <w:rFonts w:ascii="Arial" w:hAnsi="Arial" w:cs="Arial"/>
          <w:bCs w:val="0"/>
          <w:color w:val="auto"/>
          <w:sz w:val="28"/>
          <w:szCs w:val="28"/>
        </w:rPr>
        <w:t xml:space="preserve">Health and Safety Visits, Inspections and Audits </w:t>
      </w:r>
    </w:p>
    <w:p w14:paraId="150E804D" w14:textId="77777777" w:rsidR="00A4051A" w:rsidRDefault="00A4051A" w:rsidP="0019790A">
      <w:pPr>
        <w:ind w:left="709" w:hanging="709"/>
        <w:jc w:val="both"/>
        <w:rPr>
          <w:sz w:val="28"/>
          <w:szCs w:val="28"/>
        </w:rPr>
      </w:pPr>
    </w:p>
    <w:p w14:paraId="0406D4A5" w14:textId="3AB98E66" w:rsidR="00A03BE1" w:rsidRPr="00A4051A" w:rsidRDefault="0040614E" w:rsidP="00A4051A">
      <w:pPr>
        <w:ind w:left="709" w:hanging="709"/>
        <w:jc w:val="both"/>
        <w:rPr>
          <w:rFonts w:ascii="Arial" w:hAnsi="Arial" w:cs="Arial"/>
          <w:color w:val="000000"/>
          <w:sz w:val="24"/>
          <w:szCs w:val="24"/>
        </w:rPr>
      </w:pPr>
      <w:r w:rsidRPr="0019790A">
        <w:rPr>
          <w:sz w:val="28"/>
          <w:szCs w:val="28"/>
        </w:rPr>
        <w:t>2.16</w:t>
      </w:r>
      <w:r w:rsidRPr="0019790A">
        <w:rPr>
          <w:rFonts w:ascii="Arial" w:hAnsi="Arial" w:cs="Arial"/>
          <w:sz w:val="24"/>
          <w:szCs w:val="24"/>
        </w:rPr>
        <w:t xml:space="preserve"> </w:t>
      </w:r>
      <w:r w:rsidR="00A322BE" w:rsidRPr="0040614E">
        <w:rPr>
          <w:rFonts w:ascii="Arial" w:hAnsi="Arial" w:cs="Arial"/>
          <w:color w:val="000000"/>
          <w:sz w:val="24"/>
          <w:szCs w:val="24"/>
        </w:rPr>
        <w:t xml:space="preserve">Site visits, </w:t>
      </w:r>
      <w:r w:rsidR="004008D6" w:rsidRPr="0040614E">
        <w:rPr>
          <w:rFonts w:ascii="Arial" w:hAnsi="Arial" w:cs="Arial"/>
          <w:sz w:val="24"/>
          <w:szCs w:val="24"/>
        </w:rPr>
        <w:t xml:space="preserve">Audits, </w:t>
      </w:r>
      <w:r w:rsidR="009D132C" w:rsidRPr="0040614E">
        <w:rPr>
          <w:rFonts w:ascii="Arial" w:hAnsi="Arial" w:cs="Arial"/>
          <w:color w:val="000000"/>
          <w:sz w:val="24"/>
          <w:szCs w:val="24"/>
        </w:rPr>
        <w:t>Inspections and A</w:t>
      </w:r>
      <w:r w:rsidR="00A322BE" w:rsidRPr="0040614E">
        <w:rPr>
          <w:rFonts w:ascii="Arial" w:hAnsi="Arial" w:cs="Arial"/>
          <w:color w:val="000000"/>
          <w:sz w:val="24"/>
          <w:szCs w:val="24"/>
        </w:rPr>
        <w:t xml:space="preserve">ccident investigations have continued to be </w:t>
      </w:r>
      <w:r w:rsidR="002955FC" w:rsidRPr="0040614E">
        <w:rPr>
          <w:rFonts w:ascii="Arial" w:hAnsi="Arial" w:cs="Arial"/>
          <w:color w:val="000000"/>
          <w:sz w:val="24"/>
          <w:szCs w:val="24"/>
        </w:rPr>
        <w:t xml:space="preserve">        </w:t>
      </w:r>
      <w:r w:rsidRPr="0040614E">
        <w:rPr>
          <w:rFonts w:ascii="Arial" w:hAnsi="Arial" w:cs="Arial"/>
          <w:color w:val="000000"/>
          <w:sz w:val="24"/>
          <w:szCs w:val="24"/>
        </w:rPr>
        <w:t xml:space="preserve">    </w:t>
      </w:r>
      <w:r w:rsidR="0019790A">
        <w:rPr>
          <w:rFonts w:ascii="Arial" w:hAnsi="Arial" w:cs="Arial"/>
          <w:color w:val="000000"/>
          <w:sz w:val="24"/>
          <w:szCs w:val="24"/>
        </w:rPr>
        <w:t xml:space="preserve">    </w:t>
      </w:r>
      <w:r w:rsidR="00A322BE" w:rsidRPr="0040614E">
        <w:rPr>
          <w:rFonts w:ascii="Arial" w:hAnsi="Arial" w:cs="Arial"/>
          <w:color w:val="000000"/>
          <w:sz w:val="24"/>
          <w:szCs w:val="24"/>
        </w:rPr>
        <w:t>performed by the Corporate Health and Safety Ser</w:t>
      </w:r>
      <w:r w:rsidR="00CA0EEB" w:rsidRPr="0040614E">
        <w:rPr>
          <w:rFonts w:ascii="Arial" w:hAnsi="Arial" w:cs="Arial"/>
          <w:color w:val="000000"/>
          <w:sz w:val="24"/>
          <w:szCs w:val="24"/>
        </w:rPr>
        <w:t xml:space="preserve">vice through the organisation. </w:t>
      </w:r>
      <w:r w:rsidR="00ED0BF8" w:rsidRPr="00A4051A">
        <w:rPr>
          <w:rFonts w:ascii="Arial" w:hAnsi="Arial" w:cs="Arial"/>
          <w:sz w:val="24"/>
          <w:szCs w:val="24"/>
        </w:rPr>
        <w:t xml:space="preserve">  </w:t>
      </w:r>
    </w:p>
    <w:p w14:paraId="286A35D6" w14:textId="4AB77994" w:rsidR="00A322BE" w:rsidRPr="00A6516A" w:rsidRDefault="00CA0EEB" w:rsidP="00A6516A">
      <w:pPr>
        <w:ind w:left="709" w:hanging="709"/>
        <w:rPr>
          <w:rFonts w:ascii="Arial" w:hAnsi="Arial" w:cs="Arial"/>
          <w:sz w:val="24"/>
          <w:szCs w:val="24"/>
        </w:rPr>
      </w:pPr>
      <w:r>
        <w:rPr>
          <w:rFonts w:ascii="Arial" w:hAnsi="Arial" w:cs="Arial"/>
          <w:color w:val="000000"/>
          <w:sz w:val="24"/>
          <w:szCs w:val="24"/>
        </w:rPr>
        <w:t>2.1</w:t>
      </w:r>
      <w:r w:rsidR="0019790A">
        <w:rPr>
          <w:rFonts w:ascii="Arial" w:hAnsi="Arial" w:cs="Arial"/>
          <w:color w:val="000000"/>
          <w:sz w:val="24"/>
          <w:szCs w:val="24"/>
        </w:rPr>
        <w:t>7</w:t>
      </w:r>
      <w:r w:rsidR="00A322BE" w:rsidRPr="00A6516A">
        <w:rPr>
          <w:rFonts w:ascii="Arial" w:hAnsi="Arial" w:cs="Arial"/>
          <w:color w:val="000000"/>
          <w:sz w:val="24"/>
          <w:szCs w:val="24"/>
        </w:rPr>
        <w:tab/>
      </w:r>
      <w:r w:rsidR="00A6516A" w:rsidRPr="00A6516A">
        <w:rPr>
          <w:rFonts w:ascii="Arial" w:hAnsi="Arial" w:cs="Arial"/>
          <w:sz w:val="24"/>
          <w:szCs w:val="24"/>
        </w:rPr>
        <w:t>Internal Health and Safety Audits were undertaken on 12 corporate premises, 19 Schools and 12 Operations in Environmental &amp;</w:t>
      </w:r>
      <w:r w:rsidR="004008D6">
        <w:rPr>
          <w:rFonts w:ascii="Arial" w:hAnsi="Arial" w:cs="Arial"/>
          <w:sz w:val="24"/>
          <w:szCs w:val="24"/>
        </w:rPr>
        <w:t xml:space="preserve"> </w:t>
      </w:r>
      <w:r w:rsidR="00A6516A" w:rsidRPr="00A6516A">
        <w:rPr>
          <w:rFonts w:ascii="Arial" w:hAnsi="Arial" w:cs="Arial"/>
          <w:sz w:val="24"/>
          <w:szCs w:val="24"/>
        </w:rPr>
        <w:t>Waste Strategy department. An overall average score of 84.5% was obtained on Corporate Premises while Schools had an average of 93.1%.</w:t>
      </w:r>
    </w:p>
    <w:p w14:paraId="0DA01A74" w14:textId="0E0006DB" w:rsidR="00A6516A" w:rsidRPr="00CA0EEB" w:rsidRDefault="00CA0EEB" w:rsidP="00CA0EEB">
      <w:pPr>
        <w:ind w:left="709" w:hanging="709"/>
        <w:rPr>
          <w:rFonts w:ascii="Arial" w:hAnsi="Arial" w:cs="Arial"/>
          <w:sz w:val="24"/>
          <w:szCs w:val="24"/>
        </w:rPr>
      </w:pPr>
      <w:r>
        <w:rPr>
          <w:rFonts w:ascii="Arial" w:hAnsi="Arial" w:cs="Arial"/>
          <w:sz w:val="24"/>
          <w:szCs w:val="24"/>
        </w:rPr>
        <w:t>2.1</w:t>
      </w:r>
      <w:r w:rsidR="0019790A">
        <w:rPr>
          <w:rFonts w:ascii="Arial" w:hAnsi="Arial" w:cs="Arial"/>
          <w:sz w:val="24"/>
          <w:szCs w:val="24"/>
        </w:rPr>
        <w:t>8</w:t>
      </w:r>
      <w:r>
        <w:rPr>
          <w:rFonts w:ascii="Arial" w:hAnsi="Arial" w:cs="Arial"/>
          <w:sz w:val="24"/>
          <w:szCs w:val="24"/>
        </w:rPr>
        <w:t xml:space="preserve">    </w:t>
      </w:r>
      <w:r w:rsidR="00A6516A" w:rsidRPr="00CA0EEB">
        <w:rPr>
          <w:rFonts w:ascii="Arial" w:hAnsi="Arial" w:cs="Arial"/>
          <w:sz w:val="24"/>
          <w:szCs w:val="24"/>
        </w:rPr>
        <w:t xml:space="preserve">Fire Safety Audits target </w:t>
      </w:r>
      <w:r w:rsidR="00FF65FC">
        <w:rPr>
          <w:rFonts w:ascii="Arial" w:hAnsi="Arial" w:cs="Arial"/>
          <w:sz w:val="24"/>
          <w:szCs w:val="24"/>
        </w:rPr>
        <w:t>on</w:t>
      </w:r>
      <w:r w:rsidR="00A6516A" w:rsidRPr="00CA0EEB">
        <w:rPr>
          <w:rFonts w:ascii="Arial" w:hAnsi="Arial" w:cs="Arial"/>
          <w:sz w:val="24"/>
          <w:szCs w:val="24"/>
        </w:rPr>
        <w:t xml:space="preserve"> top </w:t>
      </w:r>
      <w:r w:rsidR="00957327" w:rsidRPr="00CA0EEB">
        <w:rPr>
          <w:rFonts w:ascii="Arial" w:hAnsi="Arial" w:cs="Arial"/>
          <w:sz w:val="24"/>
          <w:szCs w:val="24"/>
        </w:rPr>
        <w:t>high-risk</w:t>
      </w:r>
      <w:r w:rsidR="00A6516A" w:rsidRPr="00CA0EEB">
        <w:rPr>
          <w:rFonts w:ascii="Arial" w:hAnsi="Arial" w:cs="Arial"/>
          <w:sz w:val="24"/>
          <w:szCs w:val="24"/>
        </w:rPr>
        <w:t xml:space="preserve"> corporate pr</w:t>
      </w:r>
      <w:r w:rsidR="007D7898" w:rsidRPr="00CA0EEB">
        <w:rPr>
          <w:rFonts w:ascii="Arial" w:hAnsi="Arial" w:cs="Arial"/>
          <w:sz w:val="24"/>
          <w:szCs w:val="24"/>
        </w:rPr>
        <w:t>emises and schools were not met. This will be focused on in 2020/2021.</w:t>
      </w:r>
      <w:r w:rsidR="00A6516A" w:rsidRPr="00CA0EEB">
        <w:rPr>
          <w:rFonts w:ascii="Arial" w:hAnsi="Arial" w:cs="Arial"/>
          <w:sz w:val="24"/>
          <w:szCs w:val="24"/>
        </w:rPr>
        <w:t>However, Council Housing completed fire risk assessments, fire safety audits of high and low risk common areas (community halls, sheltered housing schemes, storey buildings).</w:t>
      </w:r>
    </w:p>
    <w:p w14:paraId="52238119" w14:textId="3AC21B2E" w:rsidR="00A322BE" w:rsidRPr="00D832E2" w:rsidRDefault="00CA0EEB" w:rsidP="00CA0EEB">
      <w:pPr>
        <w:spacing w:after="0" w:line="240" w:lineRule="auto"/>
        <w:ind w:left="709" w:hanging="709"/>
        <w:jc w:val="both"/>
        <w:rPr>
          <w:rFonts w:ascii="Arial" w:hAnsi="Arial" w:cs="Arial"/>
          <w:color w:val="000000"/>
          <w:sz w:val="24"/>
          <w:szCs w:val="24"/>
        </w:rPr>
      </w:pPr>
      <w:r>
        <w:rPr>
          <w:rFonts w:ascii="Arial" w:hAnsi="Arial" w:cs="Arial"/>
          <w:sz w:val="24"/>
          <w:szCs w:val="24"/>
        </w:rPr>
        <w:t>2.1</w:t>
      </w:r>
      <w:r w:rsidR="0019790A">
        <w:rPr>
          <w:rFonts w:ascii="Arial" w:hAnsi="Arial" w:cs="Arial"/>
          <w:sz w:val="24"/>
          <w:szCs w:val="24"/>
        </w:rPr>
        <w:t>9</w:t>
      </w:r>
      <w:r>
        <w:rPr>
          <w:rFonts w:ascii="Arial" w:hAnsi="Arial" w:cs="Arial"/>
          <w:sz w:val="24"/>
          <w:szCs w:val="24"/>
        </w:rPr>
        <w:t xml:space="preserve">    </w:t>
      </w:r>
      <w:r w:rsidR="00F467AA">
        <w:rPr>
          <w:rFonts w:ascii="Arial" w:hAnsi="Arial" w:cs="Arial"/>
          <w:sz w:val="24"/>
          <w:szCs w:val="24"/>
        </w:rPr>
        <w:t>Asbestos Survey was</w:t>
      </w:r>
      <w:r w:rsidR="00A6516A">
        <w:rPr>
          <w:rFonts w:ascii="Arial" w:hAnsi="Arial" w:cs="Arial"/>
          <w:sz w:val="24"/>
          <w:szCs w:val="24"/>
        </w:rPr>
        <w:t xml:space="preserve"> carried out on all corporate buildings, community schools and schools with an asbestos SLA and Housing stock</w:t>
      </w:r>
      <w:r w:rsidR="00A322BE" w:rsidRPr="00D832E2">
        <w:rPr>
          <w:rFonts w:ascii="Arial" w:hAnsi="Arial" w:cs="Arial"/>
          <w:color w:val="000000"/>
          <w:sz w:val="24"/>
          <w:szCs w:val="24"/>
        </w:rPr>
        <w:t xml:space="preserve">. </w:t>
      </w:r>
    </w:p>
    <w:p w14:paraId="371C7553" w14:textId="77777777" w:rsidR="00CA0EEB" w:rsidRDefault="00CA0EEB" w:rsidP="00CA0EEB">
      <w:pPr>
        <w:spacing w:after="0" w:line="240" w:lineRule="auto"/>
        <w:jc w:val="both"/>
        <w:rPr>
          <w:rFonts w:ascii="Arial" w:hAnsi="Arial" w:cs="Arial"/>
          <w:color w:val="000000"/>
          <w:sz w:val="24"/>
          <w:szCs w:val="24"/>
        </w:rPr>
      </w:pPr>
    </w:p>
    <w:p w14:paraId="59CDB171" w14:textId="707F4FF1" w:rsidR="007F1EE6" w:rsidRPr="009D132C" w:rsidRDefault="009D132C" w:rsidP="00665465">
      <w:pPr>
        <w:spacing w:after="0" w:line="240" w:lineRule="auto"/>
        <w:ind w:left="709" w:hanging="709"/>
        <w:jc w:val="both"/>
        <w:rPr>
          <w:rFonts w:ascii="Arial" w:hAnsi="Arial" w:cs="Arial"/>
          <w:sz w:val="24"/>
          <w:szCs w:val="24"/>
        </w:rPr>
      </w:pPr>
      <w:r>
        <w:rPr>
          <w:rFonts w:ascii="Arial" w:hAnsi="Arial" w:cs="Arial"/>
          <w:color w:val="000000"/>
          <w:sz w:val="24"/>
          <w:szCs w:val="24"/>
        </w:rPr>
        <w:t>2.</w:t>
      </w:r>
      <w:r w:rsidR="0019790A">
        <w:rPr>
          <w:rFonts w:ascii="Arial" w:hAnsi="Arial" w:cs="Arial"/>
          <w:color w:val="000000"/>
          <w:sz w:val="24"/>
          <w:szCs w:val="24"/>
        </w:rPr>
        <w:t>20</w:t>
      </w:r>
      <w:r>
        <w:rPr>
          <w:rFonts w:ascii="Arial" w:hAnsi="Arial" w:cs="Arial"/>
          <w:color w:val="000000"/>
          <w:sz w:val="24"/>
          <w:szCs w:val="24"/>
        </w:rPr>
        <w:t xml:space="preserve">   </w:t>
      </w:r>
      <w:r w:rsidR="00A6516A" w:rsidRPr="009D132C">
        <w:rPr>
          <w:rFonts w:ascii="Arial" w:hAnsi="Arial" w:cs="Arial"/>
          <w:sz w:val="24"/>
          <w:szCs w:val="24"/>
        </w:rPr>
        <w:t xml:space="preserve">Senior management safety tours </w:t>
      </w:r>
      <w:r w:rsidR="00957327" w:rsidRPr="009D132C">
        <w:rPr>
          <w:rFonts w:ascii="Arial" w:hAnsi="Arial" w:cs="Arial"/>
          <w:sz w:val="24"/>
          <w:szCs w:val="24"/>
        </w:rPr>
        <w:t>were</w:t>
      </w:r>
      <w:r w:rsidR="00BA3EB5" w:rsidRPr="009D132C">
        <w:rPr>
          <w:rFonts w:ascii="Arial" w:hAnsi="Arial" w:cs="Arial"/>
          <w:sz w:val="24"/>
          <w:szCs w:val="24"/>
        </w:rPr>
        <w:t xml:space="preserve"> conducted with a positive culture change, however</w:t>
      </w:r>
      <w:r w:rsidR="00A6516A" w:rsidRPr="009D132C">
        <w:rPr>
          <w:rFonts w:ascii="Arial" w:hAnsi="Arial" w:cs="Arial"/>
          <w:sz w:val="24"/>
          <w:szCs w:val="24"/>
        </w:rPr>
        <w:t xml:space="preserve"> management </w:t>
      </w:r>
      <w:r w:rsidR="00106C37" w:rsidRPr="009D132C">
        <w:rPr>
          <w:rFonts w:ascii="Arial" w:hAnsi="Arial" w:cs="Arial"/>
          <w:sz w:val="24"/>
          <w:szCs w:val="24"/>
        </w:rPr>
        <w:t>self-audits</w:t>
      </w:r>
      <w:r w:rsidR="00A6516A" w:rsidRPr="009D132C">
        <w:rPr>
          <w:rFonts w:ascii="Arial" w:hAnsi="Arial" w:cs="Arial"/>
          <w:sz w:val="24"/>
          <w:szCs w:val="24"/>
        </w:rPr>
        <w:t xml:space="preserve"> targets were not met.</w:t>
      </w:r>
      <w:r w:rsidR="00F467AA" w:rsidRPr="009D132C">
        <w:rPr>
          <w:rFonts w:ascii="Arial" w:hAnsi="Arial" w:cs="Arial"/>
          <w:sz w:val="24"/>
          <w:szCs w:val="24"/>
        </w:rPr>
        <w:t xml:space="preserve"> </w:t>
      </w:r>
      <w:r w:rsidR="003831CB" w:rsidRPr="009D132C">
        <w:rPr>
          <w:rFonts w:ascii="Arial" w:hAnsi="Arial" w:cs="Arial"/>
          <w:sz w:val="24"/>
          <w:szCs w:val="24"/>
        </w:rPr>
        <w:t xml:space="preserve">Plans are underway to </w:t>
      </w:r>
      <w:r w:rsidR="00665465" w:rsidRPr="009D132C">
        <w:rPr>
          <w:rFonts w:ascii="Arial" w:hAnsi="Arial" w:cs="Arial"/>
          <w:sz w:val="24"/>
          <w:szCs w:val="24"/>
        </w:rPr>
        <w:t xml:space="preserve">make this a priority in 2020/2021. </w:t>
      </w:r>
    </w:p>
    <w:p w14:paraId="431D100C" w14:textId="7C6F152F" w:rsidR="00A52CCA" w:rsidRDefault="00A52CCA" w:rsidP="00E5552F">
      <w:pPr>
        <w:pStyle w:val="Heading2"/>
        <w:rPr>
          <w:bCs w:val="0"/>
          <w:sz w:val="28"/>
          <w:szCs w:val="28"/>
        </w:rPr>
      </w:pPr>
    </w:p>
    <w:p w14:paraId="4C8C9E31" w14:textId="77777777" w:rsidR="00E75902" w:rsidRPr="00E75902" w:rsidRDefault="00E75902" w:rsidP="00E75902"/>
    <w:p w14:paraId="4CFD6796" w14:textId="77777777" w:rsidR="00A322BE" w:rsidRPr="00A4051A" w:rsidRDefault="00E5552F" w:rsidP="00E5552F">
      <w:pPr>
        <w:pStyle w:val="Heading2"/>
        <w:rPr>
          <w:rFonts w:ascii="Arial" w:hAnsi="Arial" w:cs="Arial"/>
          <w:bCs w:val="0"/>
          <w:color w:val="auto"/>
          <w:sz w:val="28"/>
          <w:szCs w:val="28"/>
        </w:rPr>
      </w:pPr>
      <w:r w:rsidRPr="00A4051A">
        <w:rPr>
          <w:rFonts w:ascii="Arial" w:hAnsi="Arial" w:cs="Arial"/>
          <w:bCs w:val="0"/>
          <w:color w:val="auto"/>
          <w:sz w:val="28"/>
          <w:szCs w:val="28"/>
        </w:rPr>
        <w:t xml:space="preserve">Education </w:t>
      </w:r>
      <w:r w:rsidR="003831CB" w:rsidRPr="00A4051A">
        <w:rPr>
          <w:rFonts w:ascii="Arial" w:hAnsi="Arial" w:cs="Arial"/>
          <w:bCs w:val="0"/>
          <w:color w:val="auto"/>
          <w:sz w:val="28"/>
          <w:szCs w:val="28"/>
        </w:rPr>
        <w:t>outside</w:t>
      </w:r>
      <w:r w:rsidRPr="00A4051A">
        <w:rPr>
          <w:rFonts w:ascii="Arial" w:hAnsi="Arial" w:cs="Arial"/>
          <w:bCs w:val="0"/>
          <w:color w:val="auto"/>
          <w:sz w:val="28"/>
          <w:szCs w:val="28"/>
        </w:rPr>
        <w:t xml:space="preserve"> the Classroom</w:t>
      </w:r>
    </w:p>
    <w:p w14:paraId="307BCD6B" w14:textId="77777777" w:rsidR="00E5552F" w:rsidRPr="00E5552F" w:rsidRDefault="00E5552F" w:rsidP="00E5552F"/>
    <w:p w14:paraId="1884593D" w14:textId="75EB8149" w:rsidR="00A322BE" w:rsidRPr="00F41B4F" w:rsidRDefault="00F41B4F" w:rsidP="00F41B4F">
      <w:pPr>
        <w:pStyle w:val="BodyTextIndent2"/>
        <w:spacing w:after="0" w:line="240" w:lineRule="auto"/>
        <w:ind w:left="720" w:hanging="720"/>
        <w:rPr>
          <w:color w:val="000000"/>
        </w:rPr>
      </w:pPr>
      <w:r>
        <w:rPr>
          <w:color w:val="000000"/>
        </w:rPr>
        <w:t xml:space="preserve">2. </w:t>
      </w:r>
      <w:r w:rsidR="00BC34CC">
        <w:rPr>
          <w:color w:val="000000"/>
        </w:rPr>
        <w:t>21</w:t>
      </w:r>
      <w:r w:rsidR="006705B8">
        <w:rPr>
          <w:color w:val="000000"/>
        </w:rPr>
        <w:t xml:space="preserve">   </w:t>
      </w:r>
      <w:proofErr w:type="gramStart"/>
      <w:r w:rsidR="00A322BE" w:rsidRPr="00B60B5E">
        <w:rPr>
          <w:color w:val="000000"/>
        </w:rPr>
        <w:t>The</w:t>
      </w:r>
      <w:proofErr w:type="gramEnd"/>
      <w:r w:rsidR="00A322BE" w:rsidRPr="00B60B5E">
        <w:rPr>
          <w:color w:val="000000"/>
        </w:rPr>
        <w:t xml:space="preserve"> service has continued to review assessments for a wide range of trips including residential trips, outdoor activities and overseas trips. </w:t>
      </w:r>
    </w:p>
    <w:p w14:paraId="112C4662" w14:textId="77777777" w:rsidR="00A322BE" w:rsidRDefault="00A322BE" w:rsidP="00A322BE">
      <w:pPr>
        <w:pStyle w:val="Heading2"/>
        <w:rPr>
          <w:rFonts w:ascii="Arial" w:hAnsi="Arial" w:cs="Arial"/>
          <w:bCs w:val="0"/>
          <w:color w:val="auto"/>
          <w:sz w:val="28"/>
          <w:szCs w:val="28"/>
        </w:rPr>
      </w:pPr>
      <w:r w:rsidRPr="00A4051A">
        <w:rPr>
          <w:rFonts w:ascii="Arial" w:hAnsi="Arial" w:cs="Arial"/>
          <w:bCs w:val="0"/>
          <w:color w:val="auto"/>
          <w:sz w:val="28"/>
          <w:szCs w:val="28"/>
        </w:rPr>
        <w:t xml:space="preserve">Occupational Health </w:t>
      </w:r>
    </w:p>
    <w:p w14:paraId="50D37152" w14:textId="77777777" w:rsidR="00A4051A" w:rsidRPr="00A4051A" w:rsidRDefault="00A4051A" w:rsidP="00A4051A"/>
    <w:p w14:paraId="6C4DA51B" w14:textId="74FB1AE9" w:rsidR="00A322BE" w:rsidRPr="00B74FE1" w:rsidRDefault="00A322BE" w:rsidP="00B74FE1">
      <w:pPr>
        <w:pStyle w:val="ListParagraph"/>
        <w:numPr>
          <w:ilvl w:val="1"/>
          <w:numId w:val="70"/>
        </w:numPr>
        <w:spacing w:after="0" w:line="240" w:lineRule="auto"/>
        <w:ind w:left="709" w:hanging="709"/>
        <w:jc w:val="both"/>
        <w:rPr>
          <w:rFonts w:ascii="Arial" w:hAnsi="Arial" w:cs="Arial"/>
          <w:color w:val="000000"/>
          <w:sz w:val="24"/>
          <w:szCs w:val="24"/>
        </w:rPr>
      </w:pPr>
      <w:r w:rsidRPr="00B74FE1">
        <w:rPr>
          <w:rFonts w:ascii="Arial" w:hAnsi="Arial" w:cs="Arial"/>
          <w:color w:val="000000"/>
          <w:sz w:val="24"/>
          <w:szCs w:val="24"/>
        </w:rPr>
        <w:t xml:space="preserve">HML continues to provide the occupational health service and the service is overseen </w:t>
      </w:r>
      <w:r w:rsidR="00B74FE1">
        <w:rPr>
          <w:rFonts w:ascii="Arial" w:hAnsi="Arial" w:cs="Arial"/>
          <w:color w:val="000000"/>
          <w:sz w:val="24"/>
          <w:szCs w:val="24"/>
        </w:rPr>
        <w:t xml:space="preserve">    </w:t>
      </w:r>
      <w:r w:rsidRPr="00B74FE1">
        <w:rPr>
          <w:rFonts w:ascii="Arial" w:hAnsi="Arial" w:cs="Arial"/>
          <w:color w:val="000000"/>
          <w:sz w:val="24"/>
          <w:szCs w:val="24"/>
        </w:rPr>
        <w:t xml:space="preserve">by HR.  They continue to carry out online and face to face appointments, the latter </w:t>
      </w:r>
      <w:r w:rsidRPr="00B74FE1">
        <w:rPr>
          <w:rFonts w:ascii="Arial" w:hAnsi="Arial" w:cs="Arial"/>
          <w:color w:val="000000"/>
          <w:sz w:val="24"/>
          <w:szCs w:val="24"/>
        </w:rPr>
        <w:lastRenderedPageBreak/>
        <w:t xml:space="preserve">being held off-site at </w:t>
      </w:r>
      <w:r w:rsidR="00EE4528" w:rsidRPr="00B74FE1">
        <w:rPr>
          <w:rFonts w:ascii="Arial" w:hAnsi="Arial" w:cs="Arial"/>
          <w:color w:val="000000"/>
          <w:sz w:val="24"/>
          <w:szCs w:val="24"/>
        </w:rPr>
        <w:t>several</w:t>
      </w:r>
      <w:r w:rsidRPr="00B74FE1">
        <w:rPr>
          <w:rFonts w:ascii="Arial" w:hAnsi="Arial" w:cs="Arial"/>
          <w:color w:val="000000"/>
          <w:sz w:val="24"/>
          <w:szCs w:val="24"/>
        </w:rPr>
        <w:t xml:space="preserve"> their premises. As a </w:t>
      </w:r>
      <w:r w:rsidR="00EE4528" w:rsidRPr="00B74FE1">
        <w:rPr>
          <w:rFonts w:ascii="Arial" w:hAnsi="Arial" w:cs="Arial"/>
          <w:color w:val="000000"/>
          <w:sz w:val="24"/>
          <w:szCs w:val="24"/>
        </w:rPr>
        <w:t>result,</w:t>
      </w:r>
      <w:r w:rsidRPr="00B74FE1">
        <w:rPr>
          <w:rFonts w:ascii="Arial" w:hAnsi="Arial" w:cs="Arial"/>
          <w:color w:val="000000"/>
          <w:sz w:val="24"/>
          <w:szCs w:val="24"/>
        </w:rPr>
        <w:t xml:space="preserve"> they are able to breakdown use by Council Staff and Schools.</w:t>
      </w:r>
    </w:p>
    <w:p w14:paraId="79C3E495" w14:textId="77777777" w:rsidR="00A322BE" w:rsidRPr="00E5552F" w:rsidRDefault="00A322BE" w:rsidP="00A322BE">
      <w:pPr>
        <w:ind w:left="720"/>
        <w:jc w:val="both"/>
        <w:rPr>
          <w:rFonts w:ascii="Arial" w:hAnsi="Arial" w:cs="Arial"/>
          <w:color w:val="000000"/>
          <w:sz w:val="24"/>
          <w:szCs w:val="24"/>
        </w:rPr>
      </w:pPr>
    </w:p>
    <w:p w14:paraId="6B2517FF" w14:textId="1DB4632E" w:rsidR="00A322BE" w:rsidRPr="00B74FE1" w:rsidRDefault="000D11F8" w:rsidP="000D11F8">
      <w:pPr>
        <w:pStyle w:val="ListParagraph"/>
        <w:numPr>
          <w:ilvl w:val="1"/>
          <w:numId w:val="70"/>
        </w:numPr>
        <w:spacing w:after="0" w:line="240" w:lineRule="auto"/>
        <w:ind w:left="709" w:hanging="709"/>
        <w:jc w:val="both"/>
        <w:rPr>
          <w:rFonts w:ascii="Arial" w:hAnsi="Arial" w:cs="Arial"/>
          <w:color w:val="000000"/>
          <w:sz w:val="24"/>
          <w:szCs w:val="24"/>
        </w:rPr>
      </w:pPr>
      <w:r>
        <w:rPr>
          <w:rFonts w:ascii="Arial" w:hAnsi="Arial" w:cs="Arial"/>
          <w:b/>
          <w:color w:val="000000"/>
          <w:sz w:val="24"/>
          <w:szCs w:val="24"/>
        </w:rPr>
        <w:t xml:space="preserve"> </w:t>
      </w:r>
      <w:r w:rsidR="0033363B" w:rsidRPr="00B74FE1">
        <w:rPr>
          <w:rFonts w:ascii="Arial" w:hAnsi="Arial" w:cs="Arial"/>
          <w:b/>
          <w:color w:val="000000"/>
          <w:sz w:val="24"/>
          <w:szCs w:val="24"/>
        </w:rPr>
        <w:t>Appendix 4</w:t>
      </w:r>
      <w:r w:rsidR="00A322BE" w:rsidRPr="00B74FE1">
        <w:rPr>
          <w:rFonts w:ascii="Arial" w:hAnsi="Arial" w:cs="Arial"/>
          <w:color w:val="000000"/>
          <w:sz w:val="24"/>
          <w:szCs w:val="24"/>
        </w:rPr>
        <w:t xml:space="preserve"> provides a breakdown of Occupational Heal</w:t>
      </w:r>
      <w:r w:rsidR="0033363B" w:rsidRPr="00B74FE1">
        <w:rPr>
          <w:rFonts w:ascii="Arial" w:hAnsi="Arial" w:cs="Arial"/>
          <w:color w:val="000000"/>
          <w:sz w:val="24"/>
          <w:szCs w:val="24"/>
        </w:rPr>
        <w:t xml:space="preserve">th referrals for the period </w:t>
      </w:r>
      <w:r>
        <w:rPr>
          <w:rFonts w:ascii="Arial" w:hAnsi="Arial" w:cs="Arial"/>
          <w:color w:val="000000"/>
          <w:sz w:val="24"/>
          <w:szCs w:val="24"/>
        </w:rPr>
        <w:t xml:space="preserve">  </w:t>
      </w:r>
      <w:r w:rsidR="0033363B" w:rsidRPr="00B74FE1">
        <w:rPr>
          <w:rFonts w:ascii="Arial" w:hAnsi="Arial" w:cs="Arial"/>
          <w:color w:val="000000"/>
          <w:sz w:val="24"/>
          <w:szCs w:val="24"/>
        </w:rPr>
        <w:t>2019-20</w:t>
      </w:r>
      <w:r w:rsidR="00A322BE" w:rsidRPr="00B74FE1">
        <w:rPr>
          <w:rFonts w:ascii="Arial" w:hAnsi="Arial" w:cs="Arial"/>
          <w:color w:val="000000"/>
          <w:sz w:val="24"/>
          <w:szCs w:val="24"/>
        </w:rPr>
        <w:t xml:space="preserve"> for information</w:t>
      </w:r>
    </w:p>
    <w:p w14:paraId="091672D3" w14:textId="77777777" w:rsidR="00A322BE" w:rsidRPr="00E5552F" w:rsidRDefault="00A322BE" w:rsidP="00A322BE">
      <w:pPr>
        <w:pStyle w:val="ListParagraph"/>
        <w:rPr>
          <w:rFonts w:ascii="Arial" w:hAnsi="Arial" w:cs="Arial"/>
          <w:sz w:val="24"/>
          <w:szCs w:val="24"/>
        </w:rPr>
      </w:pPr>
    </w:p>
    <w:p w14:paraId="3D3FAC65" w14:textId="30AEE81B" w:rsidR="00A322BE" w:rsidRPr="005D4BAD" w:rsidRDefault="005D4BAD" w:rsidP="005D4BAD">
      <w:pPr>
        <w:pStyle w:val="ListParagraph"/>
        <w:numPr>
          <w:ilvl w:val="1"/>
          <w:numId w:val="70"/>
        </w:numPr>
        <w:spacing w:after="0" w:line="240" w:lineRule="auto"/>
        <w:ind w:left="709" w:hanging="709"/>
        <w:jc w:val="both"/>
        <w:rPr>
          <w:rFonts w:ascii="Arial" w:hAnsi="Arial" w:cs="Arial"/>
          <w:color w:val="000000"/>
          <w:sz w:val="24"/>
          <w:szCs w:val="24"/>
        </w:rPr>
      </w:pPr>
      <w:r>
        <w:rPr>
          <w:rFonts w:ascii="Arial" w:hAnsi="Arial" w:cs="Arial"/>
          <w:color w:val="000000"/>
          <w:sz w:val="24"/>
          <w:szCs w:val="24"/>
        </w:rPr>
        <w:t xml:space="preserve"> </w:t>
      </w:r>
      <w:r w:rsidR="00A322BE" w:rsidRPr="005D4BAD">
        <w:rPr>
          <w:rFonts w:ascii="Arial" w:hAnsi="Arial" w:cs="Arial"/>
          <w:color w:val="000000"/>
          <w:sz w:val="24"/>
          <w:szCs w:val="24"/>
        </w:rPr>
        <w:t xml:space="preserve">HM Assist has continued to provide an Employee Assistance Programme to the </w:t>
      </w:r>
      <w:r>
        <w:rPr>
          <w:rFonts w:ascii="Arial" w:hAnsi="Arial" w:cs="Arial"/>
          <w:color w:val="000000"/>
          <w:sz w:val="24"/>
          <w:szCs w:val="24"/>
        </w:rPr>
        <w:t xml:space="preserve">   </w:t>
      </w:r>
      <w:r w:rsidR="00A322BE" w:rsidRPr="005D4BAD">
        <w:rPr>
          <w:rFonts w:ascii="Arial" w:hAnsi="Arial" w:cs="Arial"/>
          <w:color w:val="000000"/>
          <w:sz w:val="24"/>
          <w:szCs w:val="24"/>
        </w:rPr>
        <w:t>organisation whereby employees can freely obtain a range of services including specialist counselling and financial advice. This service has continued to be promoted throughout the year.</w:t>
      </w:r>
    </w:p>
    <w:p w14:paraId="4EC56AD1" w14:textId="77777777" w:rsidR="00A322BE" w:rsidRPr="00E5552F" w:rsidRDefault="007335C2" w:rsidP="007335C2">
      <w:pPr>
        <w:tabs>
          <w:tab w:val="left" w:pos="4259"/>
        </w:tabs>
        <w:ind w:left="720"/>
        <w:jc w:val="both"/>
        <w:rPr>
          <w:rFonts w:asciiTheme="majorHAnsi" w:hAnsiTheme="majorHAnsi"/>
          <w:color w:val="4F81BD" w:themeColor="accent1"/>
          <w:sz w:val="28"/>
          <w:szCs w:val="28"/>
        </w:rPr>
      </w:pPr>
      <w:r>
        <w:rPr>
          <w:rFonts w:asciiTheme="majorHAnsi" w:hAnsiTheme="majorHAnsi"/>
          <w:color w:val="4F81BD" w:themeColor="accent1"/>
          <w:sz w:val="28"/>
          <w:szCs w:val="28"/>
        </w:rPr>
        <w:tab/>
      </w:r>
    </w:p>
    <w:p w14:paraId="069FC2C0" w14:textId="77777777" w:rsidR="00A322BE" w:rsidRPr="00A4051A" w:rsidRDefault="00A322BE" w:rsidP="00A322BE">
      <w:pPr>
        <w:pStyle w:val="Heading2"/>
        <w:rPr>
          <w:rFonts w:ascii="Arial" w:hAnsi="Arial" w:cs="Arial"/>
          <w:bCs w:val="0"/>
          <w:color w:val="auto"/>
          <w:sz w:val="28"/>
          <w:szCs w:val="28"/>
        </w:rPr>
      </w:pPr>
      <w:r w:rsidRPr="00A4051A">
        <w:rPr>
          <w:rFonts w:ascii="Arial" w:hAnsi="Arial" w:cs="Arial"/>
          <w:bCs w:val="0"/>
          <w:color w:val="auto"/>
          <w:sz w:val="28"/>
          <w:szCs w:val="28"/>
        </w:rPr>
        <w:t>Promotion of Health, Safety and Well Being</w:t>
      </w:r>
    </w:p>
    <w:p w14:paraId="39FEE5AA" w14:textId="77777777" w:rsidR="00A322BE" w:rsidRPr="00B60B5E" w:rsidRDefault="00A322BE" w:rsidP="00A322BE">
      <w:pPr>
        <w:pStyle w:val="Heading2"/>
        <w:rPr>
          <w:color w:val="000000"/>
          <w:sz w:val="24"/>
        </w:rPr>
      </w:pPr>
      <w:r w:rsidRPr="00B60B5E">
        <w:rPr>
          <w:color w:val="000000"/>
        </w:rPr>
        <w:t xml:space="preserve"> </w:t>
      </w:r>
    </w:p>
    <w:p w14:paraId="3B107934" w14:textId="61F2CE06" w:rsidR="00A322BE" w:rsidRPr="00A4051A" w:rsidRDefault="007254D1" w:rsidP="007254D1">
      <w:pPr>
        <w:pStyle w:val="ListParagraph"/>
        <w:numPr>
          <w:ilvl w:val="1"/>
          <w:numId w:val="70"/>
        </w:numPr>
        <w:ind w:left="720" w:hanging="720"/>
        <w:jc w:val="both"/>
        <w:rPr>
          <w:rFonts w:ascii="Arial" w:hAnsi="Arial" w:cs="Arial"/>
          <w:sz w:val="24"/>
          <w:szCs w:val="24"/>
          <w:lang w:val="en"/>
        </w:rPr>
      </w:pPr>
      <w:r w:rsidRPr="00A4051A">
        <w:rPr>
          <w:rFonts w:ascii="Arial" w:hAnsi="Arial" w:cs="Arial"/>
          <w:sz w:val="24"/>
          <w:szCs w:val="24"/>
        </w:rPr>
        <w:t xml:space="preserve">Public Health </w:t>
      </w:r>
      <w:proofErr w:type="gramStart"/>
      <w:r w:rsidRPr="00A4051A">
        <w:rPr>
          <w:rFonts w:ascii="Arial" w:hAnsi="Arial" w:cs="Arial"/>
          <w:sz w:val="24"/>
          <w:szCs w:val="24"/>
        </w:rPr>
        <w:t>are</w:t>
      </w:r>
      <w:proofErr w:type="gramEnd"/>
      <w:r w:rsidRPr="00A4051A">
        <w:rPr>
          <w:rFonts w:ascii="Arial" w:hAnsi="Arial" w:cs="Arial"/>
          <w:sz w:val="24"/>
          <w:szCs w:val="24"/>
        </w:rPr>
        <w:t xml:space="preserve"> leading on the Council’s Outbreak Control Plans for COVID-19 </w:t>
      </w:r>
      <w:r w:rsidR="00957327" w:rsidRPr="00A4051A">
        <w:rPr>
          <w:rFonts w:ascii="Arial" w:hAnsi="Arial" w:cs="Arial"/>
          <w:sz w:val="24"/>
          <w:szCs w:val="24"/>
        </w:rPr>
        <w:t>and have</w:t>
      </w:r>
      <w:r w:rsidRPr="00A4051A">
        <w:rPr>
          <w:rFonts w:ascii="Arial" w:hAnsi="Arial" w:cs="Arial"/>
          <w:sz w:val="24"/>
          <w:szCs w:val="24"/>
        </w:rPr>
        <w:t xml:space="preserve"> established a multiagency Health Protection Board which is reporting into the HWBB</w:t>
      </w:r>
      <w:r w:rsidR="00A4051A" w:rsidRPr="00A4051A">
        <w:rPr>
          <w:rFonts w:ascii="Arial" w:hAnsi="Arial" w:cs="Arial"/>
          <w:sz w:val="24"/>
          <w:szCs w:val="24"/>
        </w:rPr>
        <w:t>.</w:t>
      </w:r>
      <w:r w:rsidRPr="00A4051A">
        <w:rPr>
          <w:rFonts w:ascii="Arial" w:hAnsi="Arial" w:cs="Arial"/>
          <w:sz w:val="24"/>
          <w:szCs w:val="24"/>
          <w:lang w:val="en"/>
        </w:rPr>
        <w:t xml:space="preserve"> </w:t>
      </w:r>
      <w:r w:rsidR="00E5552F" w:rsidRPr="00A4051A">
        <w:rPr>
          <w:rFonts w:ascii="Arial" w:hAnsi="Arial" w:cs="Arial"/>
          <w:sz w:val="24"/>
          <w:szCs w:val="24"/>
          <w:lang w:val="en"/>
        </w:rPr>
        <w:tab/>
      </w:r>
      <w:r w:rsidR="00E5552F" w:rsidRPr="00A4051A">
        <w:rPr>
          <w:rFonts w:ascii="Arial" w:hAnsi="Arial" w:cs="Arial"/>
          <w:sz w:val="24"/>
          <w:szCs w:val="24"/>
          <w:lang w:val="en"/>
        </w:rPr>
        <w:tab/>
      </w:r>
    </w:p>
    <w:p w14:paraId="0206970A" w14:textId="6530A77C" w:rsidR="00A322BE" w:rsidRPr="00180D18" w:rsidRDefault="00E41727" w:rsidP="00665465">
      <w:pPr>
        <w:autoSpaceDE w:val="0"/>
        <w:autoSpaceDN w:val="0"/>
        <w:adjustRightInd w:val="0"/>
        <w:spacing w:before="100" w:after="100"/>
        <w:ind w:left="720" w:hanging="720"/>
        <w:rPr>
          <w:rFonts w:ascii="Arial" w:hAnsi="Arial" w:cs="Arial"/>
          <w:sz w:val="24"/>
          <w:szCs w:val="24"/>
          <w:lang w:eastAsia="en-GB"/>
        </w:rPr>
      </w:pPr>
      <w:r>
        <w:rPr>
          <w:rFonts w:ascii="Arial" w:hAnsi="Arial" w:cs="Arial"/>
          <w:sz w:val="24"/>
          <w:szCs w:val="24"/>
          <w:lang w:val="en"/>
        </w:rPr>
        <w:t>2.2</w:t>
      </w:r>
      <w:r w:rsidR="00A87707">
        <w:rPr>
          <w:rFonts w:ascii="Arial" w:hAnsi="Arial" w:cs="Arial"/>
          <w:sz w:val="24"/>
          <w:szCs w:val="24"/>
          <w:lang w:val="en"/>
        </w:rPr>
        <w:t>6</w:t>
      </w:r>
      <w:r w:rsidR="007254D1" w:rsidRPr="00180D18">
        <w:rPr>
          <w:rFonts w:ascii="Arial" w:hAnsi="Arial" w:cs="Arial"/>
          <w:sz w:val="24"/>
          <w:szCs w:val="24"/>
          <w:lang w:val="en"/>
        </w:rPr>
        <w:tab/>
        <w:t>T</w:t>
      </w:r>
      <w:r w:rsidR="00A322BE" w:rsidRPr="00180D18">
        <w:rPr>
          <w:rFonts w:ascii="Arial" w:hAnsi="Arial" w:cs="Arial"/>
          <w:sz w:val="24"/>
          <w:szCs w:val="24"/>
          <w:lang w:val="en"/>
        </w:rPr>
        <w:t>he Healt</w:t>
      </w:r>
      <w:r w:rsidR="00180D18">
        <w:rPr>
          <w:rFonts w:ascii="Arial" w:hAnsi="Arial" w:cs="Arial"/>
          <w:sz w:val="24"/>
          <w:szCs w:val="24"/>
          <w:lang w:val="en"/>
        </w:rPr>
        <w:t xml:space="preserve">h &amp; Wellbeing Board (HWBB) </w:t>
      </w:r>
      <w:r w:rsidR="00A322BE" w:rsidRPr="00180D18">
        <w:rPr>
          <w:rFonts w:ascii="Arial" w:hAnsi="Arial" w:cs="Arial"/>
          <w:sz w:val="24"/>
          <w:szCs w:val="24"/>
          <w:lang w:val="en"/>
        </w:rPr>
        <w:t xml:space="preserve">is </w:t>
      </w:r>
      <w:r w:rsidR="00A322BE" w:rsidRPr="00180D18">
        <w:rPr>
          <w:rFonts w:ascii="Arial" w:hAnsi="Arial" w:cs="Arial"/>
          <w:sz w:val="24"/>
          <w:szCs w:val="24"/>
          <w:lang w:eastAsia="en-GB"/>
        </w:rPr>
        <w:t xml:space="preserve">a multi-agency group focused on </w:t>
      </w:r>
      <w:proofErr w:type="gramStart"/>
      <w:r w:rsidR="00A322BE" w:rsidRPr="00180D18">
        <w:rPr>
          <w:rFonts w:ascii="Arial" w:hAnsi="Arial" w:cs="Arial"/>
          <w:sz w:val="24"/>
          <w:szCs w:val="24"/>
          <w:lang w:eastAsia="en-GB"/>
        </w:rPr>
        <w:t>improving</w:t>
      </w:r>
      <w:proofErr w:type="gramEnd"/>
      <w:r w:rsidR="00A322BE" w:rsidRPr="00180D18">
        <w:rPr>
          <w:rFonts w:ascii="Arial" w:hAnsi="Arial" w:cs="Arial"/>
          <w:sz w:val="24"/>
          <w:szCs w:val="24"/>
          <w:lang w:eastAsia="en-GB"/>
        </w:rPr>
        <w:t xml:space="preserve"> the health of residents in Harrow.</w:t>
      </w:r>
      <w:r w:rsidR="00665465" w:rsidRPr="00665465">
        <w:rPr>
          <w:rFonts w:ascii="Arial" w:hAnsi="Arial" w:cs="Arial"/>
          <w:sz w:val="24"/>
          <w:szCs w:val="24"/>
          <w:lang w:eastAsia="en-GB"/>
        </w:rPr>
        <w:t xml:space="preserve"> </w:t>
      </w:r>
      <w:r w:rsidR="00665465" w:rsidRPr="00180D18">
        <w:rPr>
          <w:rFonts w:ascii="Arial" w:hAnsi="Arial" w:cs="Arial"/>
          <w:sz w:val="24"/>
          <w:szCs w:val="24"/>
          <w:lang w:eastAsia="en-GB"/>
        </w:rPr>
        <w:t>It is the executive body responsible for agreeing what the needs of the local population are, promoting integration and supporting alig</w:t>
      </w:r>
      <w:r w:rsidR="00665465">
        <w:rPr>
          <w:rFonts w:ascii="Arial" w:hAnsi="Arial" w:cs="Arial"/>
          <w:sz w:val="24"/>
          <w:szCs w:val="24"/>
          <w:lang w:eastAsia="en-GB"/>
        </w:rPr>
        <w:t xml:space="preserve">nment and joint commissioning. </w:t>
      </w:r>
    </w:p>
    <w:p w14:paraId="51DD0843" w14:textId="77777777" w:rsidR="00A322BE" w:rsidRPr="00180D18" w:rsidRDefault="00A322BE" w:rsidP="00A322BE">
      <w:pPr>
        <w:autoSpaceDE w:val="0"/>
        <w:autoSpaceDN w:val="0"/>
        <w:adjustRightInd w:val="0"/>
        <w:spacing w:before="100" w:after="100"/>
        <w:rPr>
          <w:rFonts w:ascii="Arial" w:hAnsi="Arial" w:cs="Arial"/>
          <w:sz w:val="24"/>
          <w:szCs w:val="24"/>
          <w:lang w:eastAsia="en-GB"/>
        </w:rPr>
      </w:pPr>
    </w:p>
    <w:p w14:paraId="2792E3EF" w14:textId="17ED4552" w:rsidR="00665465" w:rsidRPr="00180D18" w:rsidRDefault="00E41727" w:rsidP="00665465">
      <w:pPr>
        <w:ind w:left="720" w:hanging="720"/>
        <w:rPr>
          <w:rFonts w:ascii="Arial" w:hAnsi="Arial" w:cs="Arial"/>
          <w:sz w:val="24"/>
          <w:szCs w:val="24"/>
          <w:lang w:eastAsia="en-GB"/>
        </w:rPr>
      </w:pPr>
      <w:r>
        <w:rPr>
          <w:rFonts w:ascii="Arial" w:hAnsi="Arial" w:cs="Arial"/>
          <w:sz w:val="24"/>
          <w:szCs w:val="24"/>
          <w:lang w:eastAsia="en-GB"/>
        </w:rPr>
        <w:t>2.2</w:t>
      </w:r>
      <w:r w:rsidR="00A87707">
        <w:rPr>
          <w:rFonts w:ascii="Arial" w:hAnsi="Arial" w:cs="Arial"/>
          <w:sz w:val="24"/>
          <w:szCs w:val="24"/>
          <w:lang w:eastAsia="en-GB"/>
        </w:rPr>
        <w:t>7</w:t>
      </w:r>
      <w:r w:rsidR="00A322BE" w:rsidRPr="00180D18">
        <w:rPr>
          <w:rFonts w:ascii="Arial" w:hAnsi="Arial" w:cs="Arial"/>
          <w:sz w:val="24"/>
          <w:szCs w:val="24"/>
          <w:lang w:eastAsia="en-GB"/>
        </w:rPr>
        <w:tab/>
        <w:t xml:space="preserve">The HWBB is chaired </w:t>
      </w:r>
      <w:r w:rsidR="00665465">
        <w:rPr>
          <w:rFonts w:ascii="Arial" w:hAnsi="Arial" w:cs="Arial"/>
          <w:sz w:val="24"/>
          <w:szCs w:val="24"/>
          <w:lang w:eastAsia="en-GB"/>
        </w:rPr>
        <w:t>by the Leader of Harrow Council</w:t>
      </w:r>
      <w:r w:rsidR="00A322BE" w:rsidRPr="00180D18">
        <w:rPr>
          <w:rFonts w:ascii="Arial" w:hAnsi="Arial" w:cs="Arial"/>
          <w:sz w:val="24"/>
          <w:szCs w:val="24"/>
          <w:lang w:eastAsia="en-GB"/>
        </w:rPr>
        <w:t xml:space="preserve">. </w:t>
      </w:r>
      <w:r w:rsidR="00665465" w:rsidRPr="00180D18">
        <w:rPr>
          <w:rFonts w:ascii="Arial" w:hAnsi="Arial" w:cs="Arial"/>
          <w:sz w:val="24"/>
          <w:szCs w:val="24"/>
          <w:lang w:eastAsia="en-GB"/>
        </w:rPr>
        <w:t>The group is made up of:</w:t>
      </w:r>
    </w:p>
    <w:p w14:paraId="493F2064" w14:textId="77777777" w:rsidR="00665465" w:rsidRPr="00180D18" w:rsidRDefault="00665465" w:rsidP="00E33BE8">
      <w:pPr>
        <w:numPr>
          <w:ilvl w:val="0"/>
          <w:numId w:val="5"/>
        </w:numPr>
        <w:autoSpaceDE w:val="0"/>
        <w:autoSpaceDN w:val="0"/>
        <w:adjustRightInd w:val="0"/>
        <w:spacing w:after="0" w:line="240" w:lineRule="auto"/>
        <w:ind w:left="2154" w:hanging="357"/>
        <w:rPr>
          <w:rFonts w:ascii="Arial" w:hAnsi="Arial" w:cs="Arial"/>
          <w:sz w:val="24"/>
          <w:szCs w:val="24"/>
          <w:lang w:eastAsia="en-GB"/>
        </w:rPr>
      </w:pPr>
      <w:r w:rsidRPr="00180D18">
        <w:rPr>
          <w:rFonts w:ascii="Arial" w:hAnsi="Arial" w:cs="Arial"/>
          <w:sz w:val="24"/>
          <w:szCs w:val="24"/>
          <w:lang w:eastAsia="en-GB"/>
        </w:rPr>
        <w:t xml:space="preserve">the council </w:t>
      </w:r>
    </w:p>
    <w:p w14:paraId="15CA6AA2" w14:textId="77777777" w:rsidR="00665465" w:rsidRPr="00180D18" w:rsidRDefault="00665465" w:rsidP="00E33BE8">
      <w:pPr>
        <w:numPr>
          <w:ilvl w:val="0"/>
          <w:numId w:val="5"/>
        </w:numPr>
        <w:autoSpaceDE w:val="0"/>
        <w:autoSpaceDN w:val="0"/>
        <w:adjustRightInd w:val="0"/>
        <w:spacing w:after="0" w:line="240" w:lineRule="auto"/>
        <w:ind w:left="2154" w:hanging="357"/>
        <w:rPr>
          <w:rFonts w:ascii="Arial" w:hAnsi="Arial" w:cs="Arial"/>
          <w:sz w:val="24"/>
          <w:szCs w:val="24"/>
          <w:lang w:eastAsia="en-GB"/>
        </w:rPr>
      </w:pPr>
      <w:r w:rsidRPr="00180D18">
        <w:rPr>
          <w:rFonts w:ascii="Arial" w:hAnsi="Arial" w:cs="Arial"/>
          <w:sz w:val="24"/>
          <w:szCs w:val="24"/>
          <w:lang w:eastAsia="en-GB"/>
        </w:rPr>
        <w:t>NHS commissioners</w:t>
      </w:r>
    </w:p>
    <w:p w14:paraId="11697536" w14:textId="77777777" w:rsidR="00665465" w:rsidRPr="00180D18" w:rsidRDefault="00665465" w:rsidP="00E33BE8">
      <w:pPr>
        <w:numPr>
          <w:ilvl w:val="0"/>
          <w:numId w:val="5"/>
        </w:numPr>
        <w:autoSpaceDE w:val="0"/>
        <w:autoSpaceDN w:val="0"/>
        <w:adjustRightInd w:val="0"/>
        <w:spacing w:after="0" w:line="240" w:lineRule="auto"/>
        <w:ind w:left="2154" w:hanging="357"/>
        <w:rPr>
          <w:rFonts w:ascii="Arial" w:hAnsi="Arial" w:cs="Arial"/>
          <w:sz w:val="24"/>
          <w:szCs w:val="24"/>
          <w:lang w:eastAsia="en-GB"/>
        </w:rPr>
      </w:pPr>
      <w:r w:rsidRPr="00180D18">
        <w:rPr>
          <w:rFonts w:ascii="Arial" w:hAnsi="Arial" w:cs="Arial"/>
          <w:sz w:val="24"/>
          <w:szCs w:val="24"/>
        </w:rPr>
        <w:t xml:space="preserve">NHS providers </w:t>
      </w:r>
      <w:r w:rsidRPr="00180D18">
        <w:rPr>
          <w:rFonts w:ascii="Arial" w:hAnsi="Arial" w:cs="Arial"/>
          <w:sz w:val="24"/>
          <w:szCs w:val="24"/>
          <w:lang w:eastAsia="en-GB"/>
        </w:rPr>
        <w:t xml:space="preserve"> </w:t>
      </w:r>
    </w:p>
    <w:p w14:paraId="15C2607A" w14:textId="77777777" w:rsidR="00665465" w:rsidRPr="00180D18" w:rsidRDefault="00665465" w:rsidP="00E33BE8">
      <w:pPr>
        <w:numPr>
          <w:ilvl w:val="0"/>
          <w:numId w:val="5"/>
        </w:numPr>
        <w:autoSpaceDE w:val="0"/>
        <w:autoSpaceDN w:val="0"/>
        <w:adjustRightInd w:val="0"/>
        <w:spacing w:after="0" w:line="240" w:lineRule="auto"/>
        <w:ind w:left="2154" w:hanging="357"/>
        <w:rPr>
          <w:rFonts w:ascii="Arial" w:hAnsi="Arial" w:cs="Arial"/>
          <w:sz w:val="24"/>
          <w:szCs w:val="24"/>
          <w:lang w:eastAsia="en-GB"/>
        </w:rPr>
      </w:pPr>
      <w:r w:rsidRPr="00180D18">
        <w:rPr>
          <w:rFonts w:ascii="Arial" w:hAnsi="Arial" w:cs="Arial"/>
          <w:sz w:val="24"/>
          <w:szCs w:val="24"/>
          <w:lang w:eastAsia="en-GB"/>
        </w:rPr>
        <w:t xml:space="preserve">GP commissioners  </w:t>
      </w:r>
    </w:p>
    <w:p w14:paraId="5CFBE336" w14:textId="77777777" w:rsidR="00A322BE" w:rsidRPr="00180D18" w:rsidRDefault="00A322BE" w:rsidP="00A322BE">
      <w:pPr>
        <w:autoSpaceDE w:val="0"/>
        <w:autoSpaceDN w:val="0"/>
        <w:adjustRightInd w:val="0"/>
        <w:spacing w:before="100" w:after="100"/>
        <w:ind w:left="720" w:hanging="720"/>
        <w:rPr>
          <w:rFonts w:ascii="Arial" w:hAnsi="Arial" w:cs="Arial"/>
          <w:sz w:val="24"/>
          <w:szCs w:val="24"/>
          <w:lang w:eastAsia="en-GB"/>
        </w:rPr>
      </w:pPr>
    </w:p>
    <w:p w14:paraId="464885FA" w14:textId="77777777" w:rsidR="001E7C8D" w:rsidRDefault="001E7C8D" w:rsidP="00A322BE">
      <w:pPr>
        <w:pStyle w:val="Heading4"/>
        <w:rPr>
          <w:rFonts w:eastAsia="Calibri"/>
          <w:b w:val="0"/>
          <w:color w:val="4F81BD" w:themeColor="accent1"/>
          <w:szCs w:val="24"/>
          <w:lang w:val="en" w:eastAsia="en-GB"/>
        </w:rPr>
      </w:pPr>
    </w:p>
    <w:p w14:paraId="6748AF38" w14:textId="77777777" w:rsidR="001E7C8D" w:rsidRPr="001E7C8D" w:rsidRDefault="001E7C8D" w:rsidP="001E7C8D">
      <w:pPr>
        <w:rPr>
          <w:lang w:val="en" w:eastAsia="en-GB"/>
        </w:rPr>
      </w:pPr>
    </w:p>
    <w:p w14:paraId="6A76EAA8" w14:textId="77777777" w:rsidR="00A253D5" w:rsidRDefault="00A253D5" w:rsidP="00A322BE">
      <w:pPr>
        <w:pStyle w:val="Heading4"/>
        <w:rPr>
          <w:rFonts w:asciiTheme="majorHAnsi" w:hAnsiTheme="majorHAnsi"/>
          <w:color w:val="4F81BD" w:themeColor="accent1"/>
          <w:sz w:val="28"/>
          <w:szCs w:val="28"/>
        </w:rPr>
      </w:pPr>
    </w:p>
    <w:p w14:paraId="6F151DC6" w14:textId="77777777" w:rsidR="00A253D5" w:rsidRDefault="00A253D5" w:rsidP="00A322BE">
      <w:pPr>
        <w:pStyle w:val="Heading4"/>
        <w:rPr>
          <w:rFonts w:asciiTheme="majorHAnsi" w:hAnsiTheme="majorHAnsi"/>
          <w:color w:val="4F81BD" w:themeColor="accent1"/>
          <w:sz w:val="28"/>
          <w:szCs w:val="28"/>
        </w:rPr>
      </w:pPr>
    </w:p>
    <w:p w14:paraId="1824209B" w14:textId="77777777" w:rsidR="00A322BE" w:rsidRPr="00A4051A" w:rsidRDefault="00A322BE" w:rsidP="00A322BE">
      <w:pPr>
        <w:pStyle w:val="Heading4"/>
        <w:rPr>
          <w:sz w:val="28"/>
          <w:szCs w:val="28"/>
        </w:rPr>
      </w:pPr>
      <w:r w:rsidRPr="00A4051A">
        <w:rPr>
          <w:sz w:val="28"/>
          <w:szCs w:val="28"/>
        </w:rPr>
        <w:t>Incidents reported</w:t>
      </w:r>
    </w:p>
    <w:p w14:paraId="3D038E89" w14:textId="77777777" w:rsidR="001E7C8D" w:rsidRDefault="001E7C8D" w:rsidP="001E7C8D"/>
    <w:p w14:paraId="4C7FE866" w14:textId="19D82E29" w:rsidR="001E7C8D" w:rsidRPr="001E7C8D" w:rsidRDefault="00A253D5" w:rsidP="001E7C8D">
      <w:pPr>
        <w:autoSpaceDE w:val="0"/>
        <w:autoSpaceDN w:val="0"/>
        <w:adjustRightInd w:val="0"/>
        <w:ind w:left="720" w:hanging="720"/>
        <w:jc w:val="both"/>
        <w:rPr>
          <w:rFonts w:ascii="Arial" w:hAnsi="Arial" w:cs="Arial"/>
          <w:color w:val="000000"/>
          <w:sz w:val="24"/>
          <w:szCs w:val="24"/>
        </w:rPr>
      </w:pPr>
      <w:r>
        <w:rPr>
          <w:rFonts w:ascii="Arial" w:hAnsi="Arial" w:cs="Arial"/>
          <w:color w:val="000000"/>
          <w:sz w:val="24"/>
          <w:szCs w:val="24"/>
        </w:rPr>
        <w:t>2.2</w:t>
      </w:r>
      <w:r w:rsidR="00A87707">
        <w:rPr>
          <w:rFonts w:ascii="Arial" w:hAnsi="Arial" w:cs="Arial"/>
          <w:color w:val="000000"/>
          <w:sz w:val="24"/>
          <w:szCs w:val="24"/>
        </w:rPr>
        <w:t>8</w:t>
      </w:r>
      <w:r w:rsidR="001E7C8D" w:rsidRPr="001E7C8D">
        <w:rPr>
          <w:rFonts w:ascii="Arial" w:hAnsi="Arial" w:cs="Arial"/>
          <w:color w:val="000000"/>
          <w:sz w:val="24"/>
          <w:szCs w:val="24"/>
        </w:rPr>
        <w:tab/>
        <w:t xml:space="preserve">Incident performance is monitored by the Corporate </w:t>
      </w:r>
      <w:r w:rsidR="00877811">
        <w:rPr>
          <w:rFonts w:ascii="Arial" w:hAnsi="Arial" w:cs="Arial"/>
          <w:color w:val="000000"/>
          <w:sz w:val="24"/>
          <w:szCs w:val="24"/>
        </w:rPr>
        <w:t>Health and Safety</w:t>
      </w:r>
      <w:r w:rsidR="001E7C8D" w:rsidRPr="001E7C8D">
        <w:rPr>
          <w:rFonts w:ascii="Arial" w:hAnsi="Arial" w:cs="Arial"/>
          <w:color w:val="000000"/>
          <w:sz w:val="24"/>
          <w:szCs w:val="24"/>
        </w:rPr>
        <w:t xml:space="preserve"> Board (C</w:t>
      </w:r>
      <w:r w:rsidR="00877811">
        <w:rPr>
          <w:rFonts w:ascii="Arial" w:hAnsi="Arial" w:cs="Arial"/>
          <w:color w:val="000000"/>
          <w:sz w:val="24"/>
          <w:szCs w:val="24"/>
        </w:rPr>
        <w:t>H</w:t>
      </w:r>
      <w:r w:rsidR="001E7C8D" w:rsidRPr="001E7C8D">
        <w:rPr>
          <w:rFonts w:ascii="Arial" w:hAnsi="Arial" w:cs="Arial"/>
          <w:color w:val="000000"/>
          <w:sz w:val="24"/>
          <w:szCs w:val="24"/>
        </w:rPr>
        <w:t>SB) monthly. The data is considered both in terms of volume and through key performance indicators which allow consideration of the number of employees and number of employee hours worked</w:t>
      </w:r>
    </w:p>
    <w:p w14:paraId="62036798" w14:textId="769862F2" w:rsidR="001E7C8D" w:rsidRPr="001E7C8D" w:rsidRDefault="00A253D5" w:rsidP="001E7C8D">
      <w:pPr>
        <w:pStyle w:val="BodyText"/>
        <w:ind w:left="720" w:hanging="720"/>
        <w:jc w:val="both"/>
        <w:rPr>
          <w:color w:val="000000"/>
          <w:szCs w:val="24"/>
        </w:rPr>
      </w:pPr>
      <w:r>
        <w:rPr>
          <w:i w:val="0"/>
          <w:color w:val="000000"/>
          <w:szCs w:val="24"/>
        </w:rPr>
        <w:t>2.2</w:t>
      </w:r>
      <w:r w:rsidR="00A87707">
        <w:rPr>
          <w:i w:val="0"/>
          <w:color w:val="000000"/>
          <w:szCs w:val="24"/>
        </w:rPr>
        <w:t>9</w:t>
      </w:r>
      <w:r w:rsidR="001E7C8D" w:rsidRPr="001E7C8D">
        <w:rPr>
          <w:color w:val="000000"/>
          <w:szCs w:val="24"/>
        </w:rPr>
        <w:tab/>
      </w:r>
      <w:r w:rsidR="001E7C8D" w:rsidRPr="001E7C8D">
        <w:rPr>
          <w:i w:val="0"/>
          <w:color w:val="000000"/>
          <w:szCs w:val="24"/>
        </w:rPr>
        <w:t>There have been 482 employee related incidents (this includes all near misses and not just accidents) in this period, 8 of which have required reporting to the Health and Safety Executive. This has resulted in loss of 37 working days.</w:t>
      </w:r>
      <w:r w:rsidR="001E7C8D" w:rsidRPr="001E7C8D">
        <w:rPr>
          <w:color w:val="000000"/>
          <w:szCs w:val="24"/>
        </w:rPr>
        <w:t xml:space="preserve"> </w:t>
      </w:r>
    </w:p>
    <w:p w14:paraId="37AA2A8E" w14:textId="77777777" w:rsidR="001E7C8D" w:rsidRPr="001E7C8D" w:rsidRDefault="001E7C8D" w:rsidP="001E7C8D">
      <w:pPr>
        <w:pStyle w:val="BodyText"/>
        <w:ind w:left="720" w:hanging="720"/>
        <w:jc w:val="both"/>
        <w:rPr>
          <w:color w:val="000000"/>
          <w:szCs w:val="24"/>
        </w:rPr>
      </w:pPr>
    </w:p>
    <w:p w14:paraId="162F587D" w14:textId="77777777" w:rsidR="001E7C8D" w:rsidRPr="001E7C8D" w:rsidRDefault="001E7C8D" w:rsidP="001E7C8D">
      <w:pPr>
        <w:pStyle w:val="BodyText"/>
        <w:ind w:left="720" w:hanging="720"/>
        <w:jc w:val="both"/>
        <w:rPr>
          <w:color w:val="000000"/>
          <w:szCs w:val="24"/>
        </w:rPr>
      </w:pPr>
      <w:r w:rsidRPr="001E7C8D">
        <w:rPr>
          <w:color w:val="000000"/>
          <w:szCs w:val="24"/>
        </w:rPr>
        <w:lastRenderedPageBreak/>
        <w:t xml:space="preserve"> </w:t>
      </w:r>
      <w:r>
        <w:rPr>
          <w:noProof/>
          <w:lang w:eastAsia="en-GB"/>
        </w:rPr>
        <w:drawing>
          <wp:inline distT="0" distB="0" distL="0" distR="0" wp14:anchorId="023C9119" wp14:editId="68970F39">
            <wp:extent cx="5602014" cy="2963917"/>
            <wp:effectExtent l="0" t="0" r="17780" b="2730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627127" w14:textId="77777777" w:rsidR="001E7C8D" w:rsidRDefault="001E7C8D" w:rsidP="001E7C8D">
      <w:pPr>
        <w:pStyle w:val="BodyText"/>
        <w:ind w:left="720" w:hanging="720"/>
        <w:jc w:val="both"/>
        <w:rPr>
          <w:color w:val="000000"/>
          <w:szCs w:val="24"/>
        </w:rPr>
      </w:pPr>
    </w:p>
    <w:p w14:paraId="289BB26C" w14:textId="77777777" w:rsidR="001E7C8D" w:rsidRDefault="001E7C8D" w:rsidP="001E7C8D">
      <w:pPr>
        <w:pStyle w:val="BodyText"/>
        <w:ind w:left="720" w:hanging="720"/>
        <w:jc w:val="both"/>
        <w:rPr>
          <w:color w:val="000000"/>
          <w:szCs w:val="24"/>
        </w:rPr>
      </w:pPr>
    </w:p>
    <w:p w14:paraId="7818971F" w14:textId="77777777" w:rsidR="001E7C8D" w:rsidRDefault="001E7C8D" w:rsidP="001E7C8D">
      <w:pPr>
        <w:pStyle w:val="BodyText"/>
        <w:ind w:left="720" w:hanging="720"/>
        <w:jc w:val="both"/>
        <w:rPr>
          <w:color w:val="000000"/>
          <w:szCs w:val="24"/>
        </w:rPr>
      </w:pPr>
    </w:p>
    <w:p w14:paraId="626A81D0" w14:textId="77777777" w:rsidR="001E7C8D" w:rsidRPr="001E7C8D" w:rsidRDefault="001E7C8D" w:rsidP="001E7C8D">
      <w:pPr>
        <w:pStyle w:val="BodyText"/>
        <w:ind w:left="720" w:hanging="720"/>
        <w:jc w:val="both"/>
        <w:rPr>
          <w:color w:val="000000"/>
          <w:szCs w:val="24"/>
        </w:rPr>
      </w:pPr>
    </w:p>
    <w:p w14:paraId="2B02E4A7" w14:textId="77777777" w:rsidR="001E7C8D" w:rsidRPr="001E7C8D" w:rsidRDefault="001E7C8D" w:rsidP="001E7C8D">
      <w:pPr>
        <w:spacing w:after="0" w:line="240" w:lineRule="auto"/>
        <w:rPr>
          <w:rFonts w:ascii="Arial" w:hAnsi="Arial" w:cs="Arial"/>
          <w:b/>
          <w:sz w:val="24"/>
          <w:szCs w:val="24"/>
        </w:rPr>
      </w:pPr>
      <w:r>
        <w:rPr>
          <w:rFonts w:ascii="Arial" w:hAnsi="Arial" w:cs="Arial"/>
          <w:sz w:val="24"/>
          <w:szCs w:val="24"/>
        </w:rPr>
        <w:t xml:space="preserve"> </w:t>
      </w:r>
      <w:r>
        <w:rPr>
          <w:noProof/>
          <w:lang w:eastAsia="en-GB"/>
        </w:rPr>
        <w:drawing>
          <wp:inline distT="0" distB="0" distL="0" distR="0" wp14:anchorId="062FDED2" wp14:editId="7583D1FD">
            <wp:extent cx="5602014" cy="2659117"/>
            <wp:effectExtent l="0" t="0" r="17780" b="273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0A9736" w14:textId="77777777" w:rsidR="001E7C8D" w:rsidRDefault="001E7C8D" w:rsidP="001E7C8D">
      <w:pPr>
        <w:pStyle w:val="BodyText"/>
        <w:jc w:val="both"/>
        <w:rPr>
          <w:i w:val="0"/>
          <w:color w:val="000000"/>
          <w:szCs w:val="24"/>
        </w:rPr>
      </w:pPr>
    </w:p>
    <w:p w14:paraId="1657C378" w14:textId="77777777" w:rsidR="001E7C8D" w:rsidRDefault="001E7C8D" w:rsidP="001E7C8D">
      <w:pPr>
        <w:pStyle w:val="BodyText"/>
        <w:jc w:val="both"/>
        <w:rPr>
          <w:i w:val="0"/>
          <w:color w:val="000000"/>
          <w:szCs w:val="24"/>
        </w:rPr>
      </w:pPr>
    </w:p>
    <w:p w14:paraId="3FF285B2" w14:textId="77777777" w:rsidR="001E7C8D" w:rsidRPr="001E7C8D" w:rsidRDefault="001E7C8D" w:rsidP="001E7C8D">
      <w:pPr>
        <w:pStyle w:val="BodyText"/>
        <w:jc w:val="both"/>
        <w:rPr>
          <w:i w:val="0"/>
          <w:color w:val="000000"/>
          <w:szCs w:val="24"/>
        </w:rPr>
      </w:pPr>
    </w:p>
    <w:p w14:paraId="55FFD2DB" w14:textId="77777777" w:rsidR="00E7081C" w:rsidRDefault="00E7081C" w:rsidP="001E7C8D">
      <w:pPr>
        <w:pStyle w:val="BodyText"/>
        <w:ind w:left="720" w:hanging="720"/>
        <w:jc w:val="both"/>
        <w:rPr>
          <w:i w:val="0"/>
          <w:color w:val="000000"/>
          <w:szCs w:val="24"/>
        </w:rPr>
      </w:pPr>
    </w:p>
    <w:p w14:paraId="5249098D" w14:textId="77777777" w:rsidR="00E7081C" w:rsidRDefault="00E7081C" w:rsidP="001E7C8D">
      <w:pPr>
        <w:pStyle w:val="BodyText"/>
        <w:ind w:left="720" w:hanging="720"/>
        <w:jc w:val="both"/>
        <w:rPr>
          <w:i w:val="0"/>
          <w:color w:val="000000"/>
          <w:szCs w:val="24"/>
        </w:rPr>
      </w:pPr>
    </w:p>
    <w:p w14:paraId="570058F0" w14:textId="10F885B2" w:rsidR="001E7C8D" w:rsidRPr="001E7C8D" w:rsidRDefault="00A253D5" w:rsidP="001E7C8D">
      <w:pPr>
        <w:pStyle w:val="BodyText"/>
        <w:ind w:left="720" w:hanging="720"/>
        <w:jc w:val="both"/>
        <w:rPr>
          <w:i w:val="0"/>
          <w:color w:val="000000"/>
          <w:szCs w:val="24"/>
        </w:rPr>
      </w:pPr>
      <w:r>
        <w:rPr>
          <w:i w:val="0"/>
          <w:color w:val="000000"/>
          <w:szCs w:val="24"/>
        </w:rPr>
        <w:t>2.</w:t>
      </w:r>
      <w:r w:rsidR="00A87707">
        <w:rPr>
          <w:i w:val="0"/>
          <w:color w:val="000000"/>
          <w:szCs w:val="24"/>
        </w:rPr>
        <w:t>30</w:t>
      </w:r>
      <w:r w:rsidR="001E7C8D" w:rsidRPr="001E7C8D">
        <w:rPr>
          <w:i w:val="0"/>
          <w:color w:val="000000"/>
          <w:szCs w:val="24"/>
        </w:rPr>
        <w:tab/>
        <w:t>This year the top 5 accident types across the corporate estate, including schools which have signed up to the Service Level Agreement with Corporate Health &amp; Safety, were Challenging Behaviour (304), Physical Assaults (213) Slips, Trips and Falls, (155), Hit by a Moving, Flying or Falling Object(39)  and Physical Contacts (65). The vast majority of these occurred at schools.</w:t>
      </w:r>
    </w:p>
    <w:p w14:paraId="4360CC8C" w14:textId="77777777" w:rsidR="001E7C8D" w:rsidRPr="001E7C8D" w:rsidRDefault="001E7C8D" w:rsidP="001E7C8D">
      <w:pPr>
        <w:pStyle w:val="BodyText"/>
        <w:ind w:left="720" w:hanging="720"/>
        <w:jc w:val="both"/>
        <w:rPr>
          <w:i w:val="0"/>
          <w:color w:val="000000"/>
          <w:szCs w:val="24"/>
        </w:rPr>
      </w:pPr>
    </w:p>
    <w:p w14:paraId="7393FD22" w14:textId="77777777" w:rsidR="001E7C8D" w:rsidRPr="001E7C8D" w:rsidRDefault="001E7C8D" w:rsidP="001E7C8D">
      <w:pPr>
        <w:pStyle w:val="BodyText"/>
        <w:ind w:left="720" w:hanging="720"/>
        <w:jc w:val="both"/>
        <w:rPr>
          <w:color w:val="000000"/>
          <w:szCs w:val="24"/>
        </w:rPr>
      </w:pPr>
      <w:r w:rsidRPr="001E7C8D">
        <w:rPr>
          <w:i w:val="0"/>
          <w:color w:val="000000"/>
          <w:szCs w:val="24"/>
        </w:rPr>
        <w:lastRenderedPageBreak/>
        <w:tab/>
      </w:r>
      <w:r w:rsidRPr="001E7C8D">
        <w:rPr>
          <w:noProof/>
          <w:szCs w:val="24"/>
          <w:lang w:eastAsia="en-GB"/>
        </w:rPr>
        <w:drawing>
          <wp:inline distT="0" distB="0" distL="0" distR="0" wp14:anchorId="5D1BBD7C" wp14:editId="0C413184">
            <wp:extent cx="5696607" cy="2974428"/>
            <wp:effectExtent l="0" t="0" r="18415" b="165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62FF3C" w14:textId="77777777" w:rsidR="001E7C8D" w:rsidRPr="001E7C8D" w:rsidRDefault="001E7C8D" w:rsidP="001E7C8D">
      <w:pPr>
        <w:ind w:left="720" w:hanging="720"/>
        <w:jc w:val="both"/>
        <w:rPr>
          <w:rFonts w:ascii="Arial" w:hAnsi="Arial" w:cs="Arial"/>
          <w:color w:val="000000"/>
          <w:sz w:val="24"/>
          <w:szCs w:val="24"/>
        </w:rPr>
      </w:pPr>
    </w:p>
    <w:p w14:paraId="63E65A44" w14:textId="6446078D" w:rsidR="001E7C8D" w:rsidRPr="001E7C8D" w:rsidRDefault="00A253D5" w:rsidP="001E7C8D">
      <w:pPr>
        <w:ind w:left="720" w:hanging="720"/>
        <w:jc w:val="both"/>
        <w:rPr>
          <w:rFonts w:ascii="Arial" w:hAnsi="Arial" w:cs="Arial"/>
          <w:bCs/>
          <w:color w:val="000000"/>
          <w:sz w:val="24"/>
          <w:szCs w:val="24"/>
        </w:rPr>
      </w:pPr>
      <w:r>
        <w:rPr>
          <w:rFonts w:ascii="Arial" w:hAnsi="Arial" w:cs="Arial"/>
          <w:color w:val="000000"/>
          <w:sz w:val="24"/>
          <w:szCs w:val="24"/>
        </w:rPr>
        <w:t>2.</w:t>
      </w:r>
      <w:r w:rsidR="00A87707">
        <w:rPr>
          <w:rFonts w:ascii="Arial" w:hAnsi="Arial" w:cs="Arial"/>
          <w:color w:val="000000"/>
          <w:sz w:val="24"/>
          <w:szCs w:val="24"/>
        </w:rPr>
        <w:t>31</w:t>
      </w:r>
      <w:r w:rsidR="001E7C8D" w:rsidRPr="001E7C8D">
        <w:rPr>
          <w:rFonts w:ascii="Arial" w:hAnsi="Arial" w:cs="Arial"/>
          <w:color w:val="000000"/>
          <w:sz w:val="24"/>
          <w:szCs w:val="24"/>
        </w:rPr>
        <w:tab/>
        <w:t xml:space="preserve">Within these top 5 categories, 3 were RIDDOR reportable and are broken down in </w:t>
      </w:r>
      <w:r w:rsidR="001E7C8D" w:rsidRPr="001E7C8D">
        <w:rPr>
          <w:rFonts w:ascii="Arial" w:hAnsi="Arial" w:cs="Arial"/>
          <w:b/>
          <w:color w:val="000000"/>
          <w:sz w:val="24"/>
          <w:szCs w:val="24"/>
        </w:rPr>
        <w:t>Appendix 2</w:t>
      </w:r>
      <w:r w:rsidR="001E7C8D" w:rsidRPr="001E7C8D">
        <w:rPr>
          <w:rFonts w:ascii="Arial" w:hAnsi="Arial" w:cs="Arial"/>
          <w:bCs/>
          <w:color w:val="000000"/>
          <w:sz w:val="24"/>
          <w:szCs w:val="24"/>
        </w:rPr>
        <w:t xml:space="preserve"> </w:t>
      </w:r>
    </w:p>
    <w:p w14:paraId="061F7D17" w14:textId="6D95E7FE" w:rsidR="001E7C8D" w:rsidRPr="001E7C8D" w:rsidRDefault="00A253D5" w:rsidP="001E7C8D">
      <w:pPr>
        <w:ind w:left="720" w:hanging="720"/>
        <w:jc w:val="both"/>
        <w:rPr>
          <w:rFonts w:ascii="Arial" w:hAnsi="Arial" w:cs="Arial"/>
          <w:bCs/>
          <w:color w:val="000000"/>
          <w:sz w:val="24"/>
          <w:szCs w:val="24"/>
        </w:rPr>
      </w:pPr>
      <w:r>
        <w:rPr>
          <w:rFonts w:ascii="Arial" w:hAnsi="Arial" w:cs="Arial"/>
          <w:bCs/>
          <w:color w:val="000000"/>
          <w:sz w:val="24"/>
          <w:szCs w:val="24"/>
        </w:rPr>
        <w:t>2.</w:t>
      </w:r>
      <w:r w:rsidR="00A87707">
        <w:rPr>
          <w:rFonts w:ascii="Arial" w:hAnsi="Arial" w:cs="Arial"/>
          <w:bCs/>
          <w:color w:val="000000"/>
          <w:sz w:val="24"/>
          <w:szCs w:val="24"/>
        </w:rPr>
        <w:t>32</w:t>
      </w:r>
      <w:r w:rsidR="001E7C8D" w:rsidRPr="001E7C8D">
        <w:rPr>
          <w:rFonts w:ascii="Arial" w:hAnsi="Arial" w:cs="Arial"/>
          <w:bCs/>
          <w:color w:val="000000"/>
          <w:sz w:val="24"/>
          <w:szCs w:val="24"/>
        </w:rPr>
        <w:tab/>
        <w:t>A further look at schools incidents record points to a 22% decrease in the number of incidents reported for the 2019/2020 Financial year as against that of 2018/2019.This could either be as a result of the Covid-19 pandemic</w:t>
      </w:r>
      <w:r w:rsidR="00FF65FC">
        <w:rPr>
          <w:rFonts w:ascii="Arial" w:hAnsi="Arial" w:cs="Arial"/>
          <w:bCs/>
          <w:color w:val="000000"/>
          <w:sz w:val="24"/>
          <w:szCs w:val="24"/>
        </w:rPr>
        <w:t xml:space="preserve"> at the beginning of March</w:t>
      </w:r>
      <w:r w:rsidR="001E7C8D" w:rsidRPr="001E7C8D">
        <w:rPr>
          <w:rFonts w:ascii="Arial" w:hAnsi="Arial" w:cs="Arial"/>
          <w:bCs/>
          <w:color w:val="000000"/>
          <w:sz w:val="24"/>
          <w:szCs w:val="24"/>
        </w:rPr>
        <w:t xml:space="preserve"> or a general reduction in incident rate in schools. This is yet to be determined, hence, to follow up, subsequent yearly report will be </w:t>
      </w:r>
      <w:r w:rsidR="001C33A1" w:rsidRPr="001E7C8D">
        <w:rPr>
          <w:rFonts w:ascii="Arial" w:hAnsi="Arial" w:cs="Arial"/>
          <w:bCs/>
          <w:color w:val="000000"/>
          <w:sz w:val="24"/>
          <w:szCs w:val="24"/>
        </w:rPr>
        <w:t>analysed,</w:t>
      </w:r>
      <w:r w:rsidR="001E7C8D" w:rsidRPr="001E7C8D">
        <w:rPr>
          <w:rFonts w:ascii="Arial" w:hAnsi="Arial" w:cs="Arial"/>
          <w:bCs/>
          <w:color w:val="000000"/>
          <w:sz w:val="24"/>
          <w:szCs w:val="24"/>
        </w:rPr>
        <w:t xml:space="preserve"> and trends identified. Schools accounted for 72% of 1080 incidents recorded for the year 2019/2020.The severity of a high proportion of the incidents reported in schools is minor.</w:t>
      </w:r>
    </w:p>
    <w:p w14:paraId="294A935E" w14:textId="1F6ED2E6" w:rsidR="001E7C8D" w:rsidRPr="001E7C8D" w:rsidRDefault="00A253D5" w:rsidP="001E7C8D">
      <w:pPr>
        <w:ind w:left="720" w:hanging="720"/>
        <w:jc w:val="both"/>
        <w:rPr>
          <w:rFonts w:ascii="Arial" w:hAnsi="Arial" w:cs="Arial"/>
          <w:bCs/>
          <w:color w:val="000000"/>
          <w:sz w:val="24"/>
          <w:szCs w:val="24"/>
        </w:rPr>
      </w:pPr>
      <w:r>
        <w:rPr>
          <w:rFonts w:ascii="Arial" w:hAnsi="Arial" w:cs="Arial"/>
          <w:bCs/>
          <w:color w:val="000000"/>
          <w:sz w:val="24"/>
          <w:szCs w:val="24"/>
        </w:rPr>
        <w:t>2.3</w:t>
      </w:r>
      <w:r w:rsidR="00A87707">
        <w:rPr>
          <w:rFonts w:ascii="Arial" w:hAnsi="Arial" w:cs="Arial"/>
          <w:bCs/>
          <w:color w:val="000000"/>
          <w:sz w:val="24"/>
          <w:szCs w:val="24"/>
        </w:rPr>
        <w:t>3</w:t>
      </w:r>
      <w:r w:rsidR="001E7C8D" w:rsidRPr="001E7C8D">
        <w:rPr>
          <w:rFonts w:ascii="Arial" w:hAnsi="Arial" w:cs="Arial"/>
          <w:bCs/>
          <w:color w:val="000000"/>
          <w:sz w:val="24"/>
          <w:szCs w:val="24"/>
        </w:rPr>
        <w:tab/>
        <w:t>The review of accident/incident statistics of schools has highlighted schools with a low record of incidents. Work is underway to understand if it is a case of under reporting as s</w:t>
      </w:r>
      <w:r w:rsidR="003F3FAB">
        <w:rPr>
          <w:rFonts w:ascii="Arial" w:hAnsi="Arial" w:cs="Arial"/>
          <w:bCs/>
          <w:color w:val="000000"/>
          <w:sz w:val="24"/>
          <w:szCs w:val="24"/>
        </w:rPr>
        <w:t>ome schools tend to report</w:t>
      </w:r>
      <w:r w:rsidR="001E7C8D" w:rsidRPr="001E7C8D">
        <w:rPr>
          <w:rFonts w:ascii="Arial" w:hAnsi="Arial" w:cs="Arial"/>
          <w:bCs/>
          <w:color w:val="000000"/>
          <w:sz w:val="24"/>
          <w:szCs w:val="24"/>
        </w:rPr>
        <w:t xml:space="preserve"> only major incidents or a general low number of incidents in the school.</w:t>
      </w:r>
    </w:p>
    <w:p w14:paraId="18A43AF1" w14:textId="11621303" w:rsidR="001E7C8D" w:rsidRPr="001E7C8D" w:rsidRDefault="00A253D5" w:rsidP="001E7C8D">
      <w:pPr>
        <w:ind w:left="720" w:hanging="720"/>
        <w:jc w:val="both"/>
        <w:rPr>
          <w:rFonts w:ascii="Arial" w:hAnsi="Arial" w:cs="Arial"/>
          <w:bCs/>
          <w:color w:val="000000"/>
          <w:sz w:val="24"/>
          <w:szCs w:val="24"/>
        </w:rPr>
      </w:pPr>
      <w:r>
        <w:rPr>
          <w:rFonts w:ascii="Arial" w:hAnsi="Arial" w:cs="Arial"/>
          <w:bCs/>
          <w:color w:val="000000"/>
          <w:sz w:val="24"/>
          <w:szCs w:val="24"/>
        </w:rPr>
        <w:t>2.3</w:t>
      </w:r>
      <w:r w:rsidR="00917FE2">
        <w:rPr>
          <w:rFonts w:ascii="Arial" w:hAnsi="Arial" w:cs="Arial"/>
          <w:bCs/>
          <w:color w:val="000000"/>
          <w:sz w:val="24"/>
          <w:szCs w:val="24"/>
        </w:rPr>
        <w:t>4</w:t>
      </w:r>
      <w:r w:rsidR="001E7C8D" w:rsidRPr="001E7C8D">
        <w:rPr>
          <w:rFonts w:ascii="Arial" w:hAnsi="Arial" w:cs="Arial"/>
          <w:bCs/>
          <w:color w:val="000000"/>
          <w:sz w:val="24"/>
          <w:szCs w:val="24"/>
        </w:rPr>
        <w:tab/>
        <w:t xml:space="preserve">Comparing data across 3 years, a steady decrease in the number of incidents reported by community directorate can be observed. Community directorate accounted for 16% of 1080 incidents recorded for the year 2019/2020.Of the 172 incidents recorded, 29% of these were as a result of challenging behaviour. A major contributor was special needs transport with 36 incidents followed by Housing and Libraries. The severity of a high proportion of the incidents reported is minor. </w:t>
      </w:r>
    </w:p>
    <w:p w14:paraId="1B97227E" w14:textId="1FDCCB19" w:rsidR="001E7C8D" w:rsidRPr="001E7C8D" w:rsidRDefault="00A253D5" w:rsidP="001E7C8D">
      <w:pPr>
        <w:ind w:left="720" w:hanging="720"/>
        <w:jc w:val="both"/>
        <w:rPr>
          <w:rFonts w:ascii="Arial" w:hAnsi="Arial" w:cs="Arial"/>
          <w:color w:val="000000"/>
          <w:sz w:val="24"/>
          <w:szCs w:val="24"/>
        </w:rPr>
      </w:pPr>
      <w:r>
        <w:rPr>
          <w:rFonts w:ascii="Arial" w:hAnsi="Arial" w:cs="Arial"/>
          <w:bCs/>
          <w:color w:val="000000"/>
          <w:sz w:val="24"/>
          <w:szCs w:val="24"/>
        </w:rPr>
        <w:t>2.3</w:t>
      </w:r>
      <w:r w:rsidR="00917FE2">
        <w:rPr>
          <w:rFonts w:ascii="Arial" w:hAnsi="Arial" w:cs="Arial"/>
          <w:bCs/>
          <w:color w:val="000000"/>
          <w:sz w:val="24"/>
          <w:szCs w:val="24"/>
        </w:rPr>
        <w:t>5</w:t>
      </w:r>
      <w:r w:rsidR="001E7C8D" w:rsidRPr="001E7C8D">
        <w:rPr>
          <w:rFonts w:ascii="Arial" w:hAnsi="Arial" w:cs="Arial"/>
          <w:bCs/>
          <w:color w:val="000000"/>
          <w:sz w:val="24"/>
          <w:szCs w:val="24"/>
        </w:rPr>
        <w:tab/>
        <w:t xml:space="preserve">People </w:t>
      </w:r>
      <w:r w:rsidR="00D62D77" w:rsidRPr="001E7C8D">
        <w:rPr>
          <w:rFonts w:ascii="Arial" w:hAnsi="Arial" w:cs="Arial"/>
          <w:bCs/>
          <w:color w:val="000000"/>
          <w:sz w:val="24"/>
          <w:szCs w:val="24"/>
        </w:rPr>
        <w:t>directorate,</w:t>
      </w:r>
      <w:r w:rsidR="001E7C8D" w:rsidRPr="001E7C8D">
        <w:rPr>
          <w:rFonts w:ascii="Arial" w:hAnsi="Arial" w:cs="Arial"/>
          <w:bCs/>
          <w:color w:val="000000"/>
          <w:sz w:val="24"/>
          <w:szCs w:val="24"/>
        </w:rPr>
        <w:t xml:space="preserve"> however,</w:t>
      </w:r>
      <w:r w:rsidR="001E7C8D" w:rsidRPr="001E7C8D">
        <w:rPr>
          <w:rFonts w:ascii="Arial" w:hAnsi="Arial" w:cs="Arial"/>
          <w:color w:val="000000"/>
          <w:sz w:val="24"/>
          <w:szCs w:val="24"/>
        </w:rPr>
        <w:t xml:space="preserve"> saw a steady rise in the number of incidents reported. This directorate accounted for 12% of 1080 incidents recorded </w:t>
      </w:r>
      <w:r w:rsidR="001E7C8D" w:rsidRPr="001E7C8D">
        <w:rPr>
          <w:rFonts w:ascii="Arial" w:hAnsi="Arial" w:cs="Arial"/>
          <w:bCs/>
          <w:color w:val="000000"/>
          <w:sz w:val="24"/>
          <w:szCs w:val="24"/>
        </w:rPr>
        <w:t>for the year 2019/2020</w:t>
      </w:r>
      <w:r w:rsidR="001E7C8D" w:rsidRPr="001E7C8D">
        <w:rPr>
          <w:rFonts w:ascii="Arial" w:hAnsi="Arial" w:cs="Arial"/>
          <w:color w:val="000000"/>
          <w:sz w:val="24"/>
          <w:szCs w:val="24"/>
        </w:rPr>
        <w:t xml:space="preserve">. Of the 127 incidents recorded, 21% of these are linked to Slips, Trips and </w:t>
      </w:r>
      <w:proofErr w:type="gramStart"/>
      <w:r w:rsidR="001E7C8D" w:rsidRPr="001E7C8D">
        <w:rPr>
          <w:rFonts w:ascii="Arial" w:hAnsi="Arial" w:cs="Arial"/>
          <w:color w:val="000000"/>
          <w:sz w:val="24"/>
          <w:szCs w:val="24"/>
        </w:rPr>
        <w:t>Fall</w:t>
      </w:r>
      <w:r w:rsidR="00925248">
        <w:rPr>
          <w:rFonts w:ascii="Arial" w:hAnsi="Arial" w:cs="Arial"/>
          <w:color w:val="000000"/>
          <w:sz w:val="24"/>
          <w:szCs w:val="24"/>
        </w:rPr>
        <w:t>s</w:t>
      </w:r>
      <w:proofErr w:type="gramEnd"/>
      <w:r w:rsidR="001E7C8D" w:rsidRPr="001E7C8D">
        <w:rPr>
          <w:rFonts w:ascii="Arial" w:hAnsi="Arial" w:cs="Arial"/>
          <w:color w:val="000000"/>
          <w:sz w:val="24"/>
          <w:szCs w:val="24"/>
        </w:rPr>
        <w:t xml:space="preserve">. Adult social </w:t>
      </w:r>
      <w:r w:rsidR="003F3FAB">
        <w:rPr>
          <w:rFonts w:ascii="Arial" w:hAnsi="Arial" w:cs="Arial"/>
          <w:color w:val="000000"/>
          <w:sz w:val="24"/>
          <w:szCs w:val="24"/>
        </w:rPr>
        <w:t>services and children’s centres were</w:t>
      </w:r>
      <w:r w:rsidR="001E7C8D" w:rsidRPr="001E7C8D">
        <w:rPr>
          <w:rFonts w:ascii="Arial" w:hAnsi="Arial" w:cs="Arial"/>
          <w:color w:val="000000"/>
          <w:sz w:val="24"/>
          <w:szCs w:val="24"/>
        </w:rPr>
        <w:t xml:space="preserve"> the biggest culprits.</w:t>
      </w:r>
    </w:p>
    <w:p w14:paraId="10130821" w14:textId="5D504077" w:rsidR="001E7C8D" w:rsidRPr="001E7C8D" w:rsidRDefault="00A253D5" w:rsidP="003F3FAB">
      <w:pPr>
        <w:ind w:left="720" w:hanging="720"/>
        <w:jc w:val="both"/>
        <w:rPr>
          <w:rFonts w:ascii="Arial" w:hAnsi="Arial" w:cs="Arial"/>
          <w:color w:val="000000"/>
          <w:sz w:val="24"/>
          <w:szCs w:val="24"/>
        </w:rPr>
      </w:pPr>
      <w:r>
        <w:rPr>
          <w:rFonts w:ascii="Arial" w:hAnsi="Arial" w:cs="Arial"/>
          <w:bCs/>
          <w:color w:val="000000"/>
          <w:sz w:val="24"/>
          <w:szCs w:val="24"/>
        </w:rPr>
        <w:t>2.3</w:t>
      </w:r>
      <w:r w:rsidR="00917FE2">
        <w:rPr>
          <w:rFonts w:ascii="Arial" w:hAnsi="Arial" w:cs="Arial"/>
          <w:bCs/>
          <w:color w:val="000000"/>
          <w:sz w:val="24"/>
          <w:szCs w:val="24"/>
        </w:rPr>
        <w:t>6</w:t>
      </w:r>
      <w:r w:rsidR="001E7C8D" w:rsidRPr="001E7C8D">
        <w:rPr>
          <w:rFonts w:ascii="Arial" w:hAnsi="Arial" w:cs="Arial"/>
          <w:bCs/>
          <w:color w:val="000000"/>
          <w:sz w:val="24"/>
          <w:szCs w:val="24"/>
        </w:rPr>
        <w:tab/>
      </w:r>
      <w:r w:rsidR="002F3718">
        <w:rPr>
          <w:rFonts w:ascii="Arial" w:hAnsi="Arial" w:cs="Arial"/>
          <w:color w:val="000000"/>
          <w:sz w:val="24"/>
          <w:szCs w:val="24"/>
        </w:rPr>
        <w:t>A downward trend can</w:t>
      </w:r>
      <w:r w:rsidR="001E7C8D" w:rsidRPr="001E7C8D">
        <w:rPr>
          <w:rFonts w:ascii="Arial" w:hAnsi="Arial" w:cs="Arial"/>
          <w:color w:val="000000"/>
          <w:sz w:val="24"/>
          <w:szCs w:val="24"/>
        </w:rPr>
        <w:t xml:space="preserve"> be observed within the Resources and Commercial Directorate. It accounted for 1% of 1080 incidents recorded </w:t>
      </w:r>
      <w:r w:rsidR="001E7C8D" w:rsidRPr="001E7C8D">
        <w:rPr>
          <w:rFonts w:ascii="Arial" w:hAnsi="Arial" w:cs="Arial"/>
          <w:bCs/>
          <w:color w:val="000000"/>
          <w:sz w:val="24"/>
          <w:szCs w:val="24"/>
        </w:rPr>
        <w:t>for the year 2019/2020</w:t>
      </w:r>
      <w:r w:rsidR="001E7C8D" w:rsidRPr="001E7C8D">
        <w:rPr>
          <w:rFonts w:ascii="Arial" w:hAnsi="Arial" w:cs="Arial"/>
          <w:color w:val="000000"/>
          <w:sz w:val="24"/>
          <w:szCs w:val="24"/>
        </w:rPr>
        <w:t>.8 incidents were recorde</w:t>
      </w:r>
      <w:r w:rsidR="003F3FAB">
        <w:rPr>
          <w:rFonts w:ascii="Arial" w:hAnsi="Arial" w:cs="Arial"/>
          <w:color w:val="000000"/>
          <w:sz w:val="24"/>
          <w:szCs w:val="24"/>
        </w:rPr>
        <w:t>d and severity was mostly minor</w:t>
      </w:r>
      <w:r w:rsidR="001E7C8D" w:rsidRPr="001E7C8D">
        <w:rPr>
          <w:rFonts w:ascii="Arial" w:hAnsi="Arial" w:cs="Arial"/>
          <w:color w:val="000000"/>
          <w:sz w:val="24"/>
          <w:szCs w:val="24"/>
        </w:rPr>
        <w:t xml:space="preserve"> </w:t>
      </w:r>
    </w:p>
    <w:p w14:paraId="3365F9D3" w14:textId="45D05E74" w:rsidR="001E7C8D" w:rsidRPr="001E7C8D" w:rsidRDefault="003F3FAB" w:rsidP="001E7C8D">
      <w:pPr>
        <w:ind w:left="720" w:hanging="720"/>
        <w:jc w:val="both"/>
        <w:rPr>
          <w:rFonts w:ascii="Arial" w:hAnsi="Arial" w:cs="Arial"/>
          <w:color w:val="000000"/>
          <w:sz w:val="24"/>
          <w:szCs w:val="24"/>
        </w:rPr>
      </w:pPr>
      <w:r>
        <w:rPr>
          <w:rFonts w:ascii="Arial" w:hAnsi="Arial" w:cs="Arial"/>
          <w:bCs/>
          <w:color w:val="000000"/>
          <w:sz w:val="24"/>
          <w:szCs w:val="24"/>
        </w:rPr>
        <w:t>2.3</w:t>
      </w:r>
      <w:r w:rsidR="00917FE2">
        <w:rPr>
          <w:rFonts w:ascii="Arial" w:hAnsi="Arial" w:cs="Arial"/>
          <w:bCs/>
          <w:color w:val="000000"/>
          <w:sz w:val="24"/>
          <w:szCs w:val="24"/>
        </w:rPr>
        <w:t>7</w:t>
      </w:r>
      <w:r w:rsidR="001E7C8D" w:rsidRPr="001E7C8D">
        <w:rPr>
          <w:rFonts w:ascii="Arial" w:hAnsi="Arial" w:cs="Arial"/>
          <w:bCs/>
          <w:color w:val="000000"/>
          <w:sz w:val="24"/>
          <w:szCs w:val="24"/>
        </w:rPr>
        <w:tab/>
        <w:t>T</w:t>
      </w:r>
      <w:r w:rsidR="001E7C8D" w:rsidRPr="001E7C8D">
        <w:rPr>
          <w:rFonts w:ascii="Arial" w:hAnsi="Arial" w:cs="Arial"/>
          <w:color w:val="000000"/>
          <w:sz w:val="24"/>
          <w:szCs w:val="24"/>
        </w:rPr>
        <w:t>he RIDDOR injury frequency rate over the last 3 years has seen a decrease.</w:t>
      </w:r>
    </w:p>
    <w:p w14:paraId="7EA3B073" w14:textId="39FB2B57" w:rsidR="001E7C8D" w:rsidRPr="001E7C8D" w:rsidRDefault="003F3FAB" w:rsidP="001E7C8D">
      <w:pPr>
        <w:ind w:left="720" w:hanging="720"/>
        <w:jc w:val="both"/>
        <w:rPr>
          <w:rFonts w:ascii="Arial" w:hAnsi="Arial" w:cs="Arial"/>
          <w:color w:val="000000"/>
          <w:sz w:val="24"/>
          <w:szCs w:val="24"/>
        </w:rPr>
      </w:pPr>
      <w:r>
        <w:rPr>
          <w:rFonts w:ascii="Arial" w:hAnsi="Arial" w:cs="Arial"/>
          <w:color w:val="000000"/>
          <w:sz w:val="24"/>
          <w:szCs w:val="24"/>
        </w:rPr>
        <w:lastRenderedPageBreak/>
        <w:t>2.3</w:t>
      </w:r>
      <w:r w:rsidR="00917FE2">
        <w:rPr>
          <w:rFonts w:ascii="Arial" w:hAnsi="Arial" w:cs="Arial"/>
          <w:color w:val="000000"/>
          <w:sz w:val="24"/>
          <w:szCs w:val="24"/>
        </w:rPr>
        <w:t>8</w:t>
      </w:r>
      <w:r w:rsidR="001E7C8D" w:rsidRPr="001E7C8D">
        <w:rPr>
          <w:rFonts w:ascii="Arial" w:hAnsi="Arial" w:cs="Arial"/>
          <w:color w:val="000000"/>
          <w:sz w:val="24"/>
          <w:szCs w:val="24"/>
        </w:rPr>
        <w:tab/>
        <w:t xml:space="preserve">The service continues to record incidents relating to non-employees where it relates to the organisation’s activities or the use of its facilities. Nearly all these incidents relate to pupils and are minor incidents e.g. sports or playground injuries. There are no trends identified from this data and individual incidents have been addressed in the appropriate manner. </w:t>
      </w:r>
    </w:p>
    <w:p w14:paraId="0B3998EE" w14:textId="52A17E50" w:rsidR="00FA3F39" w:rsidRPr="00FA3F39" w:rsidRDefault="003F3FAB" w:rsidP="001E7C8D">
      <w:pPr>
        <w:ind w:left="720" w:hanging="720"/>
        <w:jc w:val="both"/>
        <w:rPr>
          <w:rFonts w:ascii="Arial" w:hAnsi="Arial" w:cs="Arial"/>
          <w:sz w:val="24"/>
          <w:szCs w:val="24"/>
        </w:rPr>
      </w:pPr>
      <w:r>
        <w:rPr>
          <w:rFonts w:ascii="Arial" w:hAnsi="Arial" w:cs="Arial"/>
          <w:color w:val="000000"/>
          <w:sz w:val="24"/>
          <w:szCs w:val="24"/>
        </w:rPr>
        <w:t>2.3</w:t>
      </w:r>
      <w:r w:rsidR="00917FE2">
        <w:rPr>
          <w:rFonts w:ascii="Arial" w:hAnsi="Arial" w:cs="Arial"/>
          <w:color w:val="000000"/>
          <w:sz w:val="24"/>
          <w:szCs w:val="24"/>
        </w:rPr>
        <w:t>9</w:t>
      </w:r>
      <w:r w:rsidR="001E7C8D" w:rsidRPr="001E7C8D">
        <w:rPr>
          <w:rFonts w:ascii="Arial" w:hAnsi="Arial" w:cs="Arial"/>
          <w:color w:val="000000"/>
          <w:sz w:val="24"/>
          <w:szCs w:val="24"/>
        </w:rPr>
        <w:tab/>
        <w:t xml:space="preserve">Analysis of the trends from the key performance indicators and the incident type and occupation indicates that overall incident performance within the Council is improving. </w:t>
      </w:r>
      <w:r w:rsidR="001E7C8D" w:rsidRPr="00FA3F39">
        <w:rPr>
          <w:rFonts w:ascii="Arial" w:hAnsi="Arial" w:cs="Arial"/>
          <w:sz w:val="24"/>
          <w:szCs w:val="24"/>
        </w:rPr>
        <w:t>The health and safety audit programme has focussed on areas where management of risk will reduce the potential for an incident, for example, lone working assessments for social care workers</w:t>
      </w:r>
      <w:r w:rsidR="00FA4F8D">
        <w:rPr>
          <w:rFonts w:ascii="Arial" w:hAnsi="Arial" w:cs="Arial"/>
          <w:sz w:val="24"/>
          <w:szCs w:val="24"/>
        </w:rPr>
        <w:t>.</w:t>
      </w:r>
      <w:r w:rsidR="001E7C8D" w:rsidRPr="00FA3F39">
        <w:rPr>
          <w:rFonts w:ascii="Arial" w:hAnsi="Arial" w:cs="Arial"/>
          <w:sz w:val="24"/>
          <w:szCs w:val="24"/>
        </w:rPr>
        <w:t xml:space="preserve"> </w:t>
      </w:r>
    </w:p>
    <w:p w14:paraId="3BAC8FDE" w14:textId="2A075FB1" w:rsidR="001E7C8D" w:rsidRDefault="003F3FAB" w:rsidP="001E7C8D">
      <w:pPr>
        <w:ind w:left="720" w:hanging="720"/>
        <w:jc w:val="both"/>
        <w:rPr>
          <w:rFonts w:ascii="Arial" w:hAnsi="Arial" w:cs="Arial"/>
          <w:color w:val="000000"/>
          <w:sz w:val="24"/>
          <w:szCs w:val="24"/>
        </w:rPr>
      </w:pPr>
      <w:r>
        <w:rPr>
          <w:rFonts w:ascii="Arial" w:hAnsi="Arial" w:cs="Arial"/>
          <w:color w:val="000000"/>
          <w:sz w:val="24"/>
          <w:szCs w:val="24"/>
        </w:rPr>
        <w:t>2.</w:t>
      </w:r>
      <w:r w:rsidR="00917FE2">
        <w:rPr>
          <w:rFonts w:ascii="Arial" w:hAnsi="Arial" w:cs="Arial"/>
          <w:color w:val="000000"/>
          <w:sz w:val="24"/>
          <w:szCs w:val="24"/>
        </w:rPr>
        <w:t>40</w:t>
      </w:r>
      <w:r w:rsidR="001E7C8D" w:rsidRPr="001E7C8D">
        <w:rPr>
          <w:rFonts w:ascii="Arial" w:hAnsi="Arial" w:cs="Arial"/>
          <w:color w:val="000000"/>
          <w:sz w:val="24"/>
          <w:szCs w:val="24"/>
        </w:rPr>
        <w:t xml:space="preserve"> </w:t>
      </w:r>
      <w:r w:rsidR="001E7C8D" w:rsidRPr="001E7C8D">
        <w:rPr>
          <w:rFonts w:ascii="Arial" w:hAnsi="Arial" w:cs="Arial"/>
          <w:color w:val="000000"/>
          <w:sz w:val="24"/>
          <w:szCs w:val="24"/>
        </w:rPr>
        <w:tab/>
        <w:t>Continuous improvement in risk assessment and safety procedures will improve incident performance but due to the low numbers and the diverse nature of the incidents, the improved performance cannot be attributed to dir</w:t>
      </w:r>
      <w:r w:rsidR="001E7C8D">
        <w:rPr>
          <w:rFonts w:ascii="Arial" w:hAnsi="Arial" w:cs="Arial"/>
          <w:color w:val="000000"/>
          <w:sz w:val="24"/>
          <w:szCs w:val="24"/>
        </w:rPr>
        <w:t xml:space="preserve">ect intervention in key areas. </w:t>
      </w:r>
    </w:p>
    <w:p w14:paraId="1F5A48DE" w14:textId="77777777" w:rsidR="00A322BE" w:rsidRPr="00A4051A" w:rsidRDefault="00A322BE" w:rsidP="00A322BE">
      <w:pPr>
        <w:pStyle w:val="Heading2"/>
        <w:rPr>
          <w:rFonts w:ascii="Arial" w:hAnsi="Arial" w:cs="Arial"/>
          <w:bCs w:val="0"/>
          <w:color w:val="auto"/>
          <w:sz w:val="28"/>
          <w:szCs w:val="28"/>
        </w:rPr>
      </w:pPr>
      <w:r w:rsidRPr="00A4051A">
        <w:rPr>
          <w:rFonts w:ascii="Arial" w:hAnsi="Arial" w:cs="Arial"/>
          <w:bCs w:val="0"/>
          <w:color w:val="auto"/>
          <w:sz w:val="28"/>
          <w:szCs w:val="28"/>
        </w:rPr>
        <w:t>Health and Safety Training Data</w:t>
      </w:r>
    </w:p>
    <w:p w14:paraId="65AA22BF" w14:textId="77777777" w:rsidR="00A322BE" w:rsidRPr="00A4051A" w:rsidRDefault="00A322BE" w:rsidP="00A322BE">
      <w:pPr>
        <w:rPr>
          <w:rFonts w:ascii="Arial" w:hAnsi="Arial" w:cs="Arial"/>
        </w:rPr>
      </w:pPr>
    </w:p>
    <w:p w14:paraId="4B03D8C5" w14:textId="1804F2A4" w:rsidR="00A322BE" w:rsidRPr="00775DD6" w:rsidRDefault="00A253D5" w:rsidP="00A322BE">
      <w:pPr>
        <w:ind w:left="720" w:hanging="720"/>
        <w:jc w:val="both"/>
        <w:rPr>
          <w:rFonts w:ascii="Arial" w:hAnsi="Arial" w:cs="Arial"/>
          <w:sz w:val="24"/>
          <w:szCs w:val="24"/>
        </w:rPr>
      </w:pPr>
      <w:r>
        <w:rPr>
          <w:rFonts w:ascii="Arial" w:hAnsi="Arial" w:cs="Arial"/>
          <w:color w:val="000000"/>
          <w:sz w:val="24"/>
          <w:szCs w:val="24"/>
        </w:rPr>
        <w:t>2.</w:t>
      </w:r>
      <w:r w:rsidR="00917FE2">
        <w:rPr>
          <w:rFonts w:ascii="Arial" w:hAnsi="Arial" w:cs="Arial"/>
          <w:color w:val="000000"/>
          <w:sz w:val="24"/>
          <w:szCs w:val="24"/>
        </w:rPr>
        <w:t>41</w:t>
      </w:r>
      <w:r w:rsidR="00A322BE" w:rsidRPr="001E7C8D">
        <w:rPr>
          <w:rFonts w:ascii="Arial" w:hAnsi="Arial" w:cs="Arial"/>
          <w:color w:val="000000"/>
          <w:sz w:val="24"/>
          <w:szCs w:val="24"/>
        </w:rPr>
        <w:tab/>
      </w:r>
      <w:r w:rsidR="00A322BE" w:rsidRPr="00775DD6">
        <w:rPr>
          <w:rFonts w:ascii="Arial" w:hAnsi="Arial" w:cs="Arial"/>
          <w:sz w:val="24"/>
          <w:szCs w:val="24"/>
        </w:rPr>
        <w:t>A training programme has continued to be delivered by the Corporate Health and Safety Service, but within the bigger remit of the Training Academy since 2017</w:t>
      </w:r>
    </w:p>
    <w:p w14:paraId="2967D353" w14:textId="78BAEEB2" w:rsidR="007F1EE6" w:rsidRPr="00775DD6" w:rsidRDefault="00A253D5" w:rsidP="00EA064C">
      <w:pPr>
        <w:ind w:left="720" w:hanging="720"/>
        <w:jc w:val="both"/>
        <w:rPr>
          <w:rFonts w:ascii="Arial" w:hAnsi="Arial" w:cs="Arial"/>
          <w:sz w:val="24"/>
          <w:szCs w:val="24"/>
        </w:rPr>
      </w:pPr>
      <w:r>
        <w:rPr>
          <w:rFonts w:ascii="Arial" w:hAnsi="Arial" w:cs="Arial"/>
          <w:sz w:val="24"/>
          <w:szCs w:val="24"/>
        </w:rPr>
        <w:t>2.</w:t>
      </w:r>
      <w:r w:rsidR="00917FE2">
        <w:rPr>
          <w:rFonts w:ascii="Arial" w:hAnsi="Arial" w:cs="Arial"/>
          <w:sz w:val="24"/>
          <w:szCs w:val="24"/>
        </w:rPr>
        <w:t>42</w:t>
      </w:r>
      <w:r w:rsidR="00A322BE" w:rsidRPr="008D23F9">
        <w:rPr>
          <w:rFonts w:ascii="Arial" w:hAnsi="Arial" w:cs="Arial"/>
          <w:sz w:val="24"/>
          <w:szCs w:val="24"/>
        </w:rPr>
        <w:tab/>
      </w:r>
      <w:r w:rsidR="00A322BE" w:rsidRPr="00775DD6">
        <w:rPr>
          <w:rFonts w:ascii="Arial" w:hAnsi="Arial" w:cs="Arial"/>
          <w:sz w:val="24"/>
          <w:szCs w:val="24"/>
        </w:rPr>
        <w:t>The Commercial Safety Team has worked with the Training Academy to ensure it is an accredited training centre for Highfield and Chartered Institute of Environmental Health (CIEH); offering accredited and bespoke courses across all areas of health &amp; safety, food sa</w:t>
      </w:r>
      <w:r w:rsidR="00EA064C" w:rsidRPr="00775DD6">
        <w:rPr>
          <w:rFonts w:ascii="Arial" w:hAnsi="Arial" w:cs="Arial"/>
          <w:sz w:val="24"/>
          <w:szCs w:val="24"/>
        </w:rPr>
        <w:t>fety and public health matters.</w:t>
      </w:r>
    </w:p>
    <w:p w14:paraId="4731383A" w14:textId="39F3B7E6" w:rsidR="00EA064C" w:rsidRDefault="00A253D5" w:rsidP="00A322BE">
      <w:pPr>
        <w:ind w:left="720" w:hanging="720"/>
        <w:jc w:val="both"/>
        <w:rPr>
          <w:rFonts w:ascii="Arial" w:hAnsi="Arial" w:cs="Arial"/>
          <w:sz w:val="24"/>
          <w:szCs w:val="24"/>
        </w:rPr>
      </w:pPr>
      <w:r>
        <w:rPr>
          <w:rFonts w:ascii="Arial" w:hAnsi="Arial" w:cs="Arial"/>
          <w:sz w:val="24"/>
          <w:szCs w:val="24"/>
        </w:rPr>
        <w:t>2.4</w:t>
      </w:r>
      <w:r w:rsidR="00917FE2">
        <w:rPr>
          <w:rFonts w:ascii="Arial" w:hAnsi="Arial" w:cs="Arial"/>
          <w:sz w:val="24"/>
          <w:szCs w:val="24"/>
        </w:rPr>
        <w:t>3</w:t>
      </w:r>
      <w:r w:rsidR="00A322BE" w:rsidRPr="008D23F9">
        <w:rPr>
          <w:rFonts w:ascii="Arial" w:hAnsi="Arial" w:cs="Arial"/>
          <w:sz w:val="24"/>
          <w:szCs w:val="24"/>
        </w:rPr>
        <w:tab/>
        <w:t>These courses are available on the training calendar and the service w</w:t>
      </w:r>
      <w:r w:rsidR="003F3FAB" w:rsidRPr="008D23F9">
        <w:rPr>
          <w:rFonts w:ascii="Arial" w:hAnsi="Arial" w:cs="Arial"/>
          <w:sz w:val="24"/>
          <w:szCs w:val="24"/>
        </w:rPr>
        <w:t>ill continue to monitor incidence</w:t>
      </w:r>
      <w:r w:rsidR="00A322BE" w:rsidRPr="008D23F9">
        <w:rPr>
          <w:rFonts w:ascii="Arial" w:hAnsi="Arial" w:cs="Arial"/>
          <w:sz w:val="24"/>
          <w:szCs w:val="24"/>
        </w:rPr>
        <w:t xml:space="preserve"> performance, using the improved SHE</w:t>
      </w:r>
      <w:r w:rsidR="00EE4528">
        <w:rPr>
          <w:rFonts w:ascii="Arial" w:hAnsi="Arial" w:cs="Arial"/>
          <w:sz w:val="24"/>
          <w:szCs w:val="24"/>
        </w:rPr>
        <w:t xml:space="preserve"> </w:t>
      </w:r>
      <w:r w:rsidR="00A322BE" w:rsidRPr="008D23F9">
        <w:rPr>
          <w:rFonts w:ascii="Arial" w:hAnsi="Arial" w:cs="Arial"/>
          <w:sz w:val="24"/>
          <w:szCs w:val="24"/>
        </w:rPr>
        <w:t xml:space="preserve">Assure software arrangements, against delivered training to identify positive impacts and areas where further training is necessary. </w:t>
      </w:r>
    </w:p>
    <w:p w14:paraId="4646DAAB" w14:textId="77777777" w:rsidR="00FA4F8D" w:rsidRDefault="00FA4F8D" w:rsidP="00A322BE">
      <w:pPr>
        <w:ind w:left="720" w:hanging="720"/>
        <w:jc w:val="both"/>
        <w:rPr>
          <w:rFonts w:ascii="Arial" w:hAnsi="Arial" w:cs="Arial"/>
          <w:sz w:val="24"/>
          <w:szCs w:val="24"/>
        </w:rPr>
      </w:pPr>
    </w:p>
    <w:p w14:paraId="273FA48B" w14:textId="75559810" w:rsidR="00EA064C" w:rsidRDefault="00A253D5" w:rsidP="00A322BE">
      <w:pPr>
        <w:ind w:left="720" w:hanging="720"/>
        <w:jc w:val="both"/>
        <w:rPr>
          <w:rFonts w:ascii="Arial" w:hAnsi="Arial" w:cs="Arial"/>
          <w:sz w:val="24"/>
          <w:szCs w:val="24"/>
        </w:rPr>
      </w:pPr>
      <w:r>
        <w:rPr>
          <w:rFonts w:ascii="Arial" w:hAnsi="Arial" w:cs="Arial"/>
          <w:sz w:val="24"/>
          <w:szCs w:val="24"/>
        </w:rPr>
        <w:t>2.4</w:t>
      </w:r>
      <w:r w:rsidR="00917FE2">
        <w:rPr>
          <w:rFonts w:ascii="Arial" w:hAnsi="Arial" w:cs="Arial"/>
          <w:sz w:val="24"/>
          <w:szCs w:val="24"/>
        </w:rPr>
        <w:t>4</w:t>
      </w:r>
      <w:r w:rsidR="00EA064C">
        <w:rPr>
          <w:rFonts w:ascii="Arial" w:hAnsi="Arial" w:cs="Arial"/>
          <w:sz w:val="24"/>
          <w:szCs w:val="24"/>
        </w:rPr>
        <w:t xml:space="preserve"> </w:t>
      </w:r>
      <w:r w:rsidR="000B2104">
        <w:rPr>
          <w:rFonts w:ascii="Arial" w:hAnsi="Arial" w:cs="Arial"/>
          <w:sz w:val="24"/>
          <w:szCs w:val="24"/>
        </w:rPr>
        <w:t xml:space="preserve">  </w:t>
      </w:r>
      <w:r w:rsidR="00EA064C" w:rsidRPr="00E543E4">
        <w:rPr>
          <w:rFonts w:ascii="Arial" w:hAnsi="Arial" w:cs="Arial"/>
          <w:sz w:val="24"/>
          <w:szCs w:val="24"/>
        </w:rPr>
        <w:t xml:space="preserve">109 </w:t>
      </w:r>
      <w:r w:rsidR="00FA4F8D">
        <w:rPr>
          <w:rFonts w:ascii="Arial" w:hAnsi="Arial" w:cs="Arial"/>
          <w:sz w:val="24"/>
          <w:szCs w:val="24"/>
        </w:rPr>
        <w:t>Directors / Senior Managers</w:t>
      </w:r>
      <w:r w:rsidR="00EA064C" w:rsidRPr="00E543E4">
        <w:rPr>
          <w:rFonts w:ascii="Arial" w:hAnsi="Arial" w:cs="Arial"/>
          <w:sz w:val="24"/>
          <w:szCs w:val="24"/>
        </w:rPr>
        <w:t xml:space="preserve"> attended </w:t>
      </w:r>
      <w:r w:rsidR="000B2104">
        <w:rPr>
          <w:rFonts w:ascii="Arial" w:hAnsi="Arial" w:cs="Arial"/>
          <w:sz w:val="24"/>
          <w:szCs w:val="24"/>
        </w:rPr>
        <w:t xml:space="preserve">the </w:t>
      </w:r>
      <w:r w:rsidR="00EA064C" w:rsidRPr="00E543E4">
        <w:rPr>
          <w:rFonts w:ascii="Arial" w:hAnsi="Arial" w:cs="Arial"/>
          <w:sz w:val="24"/>
          <w:szCs w:val="24"/>
        </w:rPr>
        <w:t>Senior Managers British Safety Council one day Training course</w:t>
      </w:r>
      <w:r w:rsidR="00EA064C">
        <w:rPr>
          <w:rFonts w:ascii="Arial" w:hAnsi="Arial" w:cs="Arial"/>
          <w:sz w:val="24"/>
          <w:szCs w:val="24"/>
        </w:rPr>
        <w:t>.</w:t>
      </w:r>
    </w:p>
    <w:p w14:paraId="1E163BD9" w14:textId="7204F378" w:rsidR="00A322BE" w:rsidRDefault="00EA064C" w:rsidP="00FA4F8D">
      <w:pPr>
        <w:ind w:left="720" w:hanging="720"/>
        <w:jc w:val="both"/>
        <w:rPr>
          <w:rFonts w:ascii="Arial" w:hAnsi="Arial" w:cs="Arial"/>
          <w:sz w:val="24"/>
          <w:szCs w:val="24"/>
        </w:rPr>
      </w:pPr>
      <w:r>
        <w:rPr>
          <w:rFonts w:ascii="Arial" w:hAnsi="Arial" w:cs="Arial"/>
          <w:sz w:val="24"/>
          <w:szCs w:val="24"/>
        </w:rPr>
        <w:t>2.</w:t>
      </w:r>
      <w:r w:rsidR="00A253D5">
        <w:rPr>
          <w:rFonts w:ascii="Arial" w:hAnsi="Arial" w:cs="Arial"/>
          <w:sz w:val="24"/>
          <w:szCs w:val="24"/>
        </w:rPr>
        <w:t>4</w:t>
      </w:r>
      <w:r w:rsidR="00917FE2">
        <w:rPr>
          <w:rFonts w:ascii="Arial" w:hAnsi="Arial" w:cs="Arial"/>
          <w:sz w:val="24"/>
          <w:szCs w:val="24"/>
        </w:rPr>
        <w:t>5</w:t>
      </w:r>
      <w:r w:rsidRPr="00775DD6">
        <w:rPr>
          <w:rFonts w:ascii="Arial" w:hAnsi="Arial" w:cs="Arial"/>
          <w:sz w:val="24"/>
          <w:szCs w:val="24"/>
        </w:rPr>
        <w:t xml:space="preserve">   </w:t>
      </w:r>
      <w:r w:rsidR="00775DD6" w:rsidRPr="00775DD6">
        <w:rPr>
          <w:rFonts w:ascii="Arial" w:hAnsi="Arial" w:cs="Arial"/>
          <w:sz w:val="24"/>
          <w:szCs w:val="24"/>
        </w:rPr>
        <w:t xml:space="preserve">Plans are underway </w:t>
      </w:r>
      <w:r w:rsidR="000B2104" w:rsidRPr="00775DD6">
        <w:rPr>
          <w:rFonts w:ascii="Arial" w:hAnsi="Arial" w:cs="Arial"/>
          <w:sz w:val="24"/>
          <w:szCs w:val="24"/>
        </w:rPr>
        <w:t xml:space="preserve">to </w:t>
      </w:r>
      <w:r w:rsidR="00775DD6" w:rsidRPr="00775DD6">
        <w:rPr>
          <w:rFonts w:ascii="Arial" w:hAnsi="Arial" w:cs="Arial"/>
          <w:sz w:val="24"/>
          <w:szCs w:val="24"/>
        </w:rPr>
        <w:t>ensure all first line managers and supervi</w:t>
      </w:r>
      <w:r w:rsidR="00FA3F39">
        <w:rPr>
          <w:rFonts w:ascii="Arial" w:hAnsi="Arial" w:cs="Arial"/>
          <w:sz w:val="24"/>
          <w:szCs w:val="24"/>
        </w:rPr>
        <w:t>sors attend the 3 days level 3 Health and S</w:t>
      </w:r>
      <w:r w:rsidR="00775DD6" w:rsidRPr="00775DD6">
        <w:rPr>
          <w:rFonts w:ascii="Arial" w:hAnsi="Arial" w:cs="Arial"/>
          <w:sz w:val="24"/>
          <w:szCs w:val="24"/>
        </w:rPr>
        <w:t>afety course. This will be carried out by Highfield at the training academy.</w:t>
      </w:r>
      <w:r w:rsidR="00FA4F8D">
        <w:rPr>
          <w:rFonts w:ascii="Arial" w:hAnsi="Arial" w:cs="Arial"/>
          <w:sz w:val="24"/>
          <w:szCs w:val="24"/>
        </w:rPr>
        <w:t xml:space="preserve"> </w:t>
      </w:r>
    </w:p>
    <w:p w14:paraId="430C6301" w14:textId="0A00D1F6" w:rsidR="00A322BE" w:rsidRPr="00A00F23" w:rsidRDefault="00A253D5" w:rsidP="00A322BE">
      <w:pPr>
        <w:ind w:left="720" w:hanging="720"/>
        <w:jc w:val="both"/>
        <w:rPr>
          <w:rFonts w:ascii="Arial" w:hAnsi="Arial" w:cs="Arial"/>
          <w:sz w:val="24"/>
          <w:szCs w:val="24"/>
        </w:rPr>
      </w:pPr>
      <w:r>
        <w:rPr>
          <w:rFonts w:ascii="Arial" w:hAnsi="Arial" w:cs="Arial"/>
          <w:sz w:val="24"/>
          <w:szCs w:val="24"/>
        </w:rPr>
        <w:t>2.4</w:t>
      </w:r>
      <w:r w:rsidR="00917FE2">
        <w:rPr>
          <w:rFonts w:ascii="Arial" w:hAnsi="Arial" w:cs="Arial"/>
          <w:sz w:val="24"/>
          <w:szCs w:val="24"/>
        </w:rPr>
        <w:t>6</w:t>
      </w:r>
      <w:r w:rsidR="00A322BE" w:rsidRPr="008D23F9">
        <w:rPr>
          <w:rFonts w:ascii="Arial" w:hAnsi="Arial" w:cs="Arial"/>
          <w:sz w:val="24"/>
          <w:szCs w:val="24"/>
        </w:rPr>
        <w:tab/>
      </w:r>
      <w:r w:rsidR="00A322BE" w:rsidRPr="00A00F23">
        <w:rPr>
          <w:rFonts w:ascii="Arial" w:hAnsi="Arial" w:cs="Arial"/>
          <w:sz w:val="24"/>
          <w:szCs w:val="24"/>
        </w:rPr>
        <w:t xml:space="preserve">It has been noted that </w:t>
      </w:r>
      <w:r w:rsidR="00A00F23" w:rsidRPr="00A00F23">
        <w:rPr>
          <w:rFonts w:ascii="Arial" w:hAnsi="Arial" w:cs="Arial"/>
          <w:sz w:val="24"/>
          <w:szCs w:val="24"/>
        </w:rPr>
        <w:t>the provision of an online induction training course through learning pool has aided greater completion of the course.</w:t>
      </w:r>
    </w:p>
    <w:p w14:paraId="028A63FB" w14:textId="3D262621" w:rsidR="00A322BE" w:rsidRPr="00A00F23" w:rsidRDefault="00A253D5" w:rsidP="00A322BE">
      <w:pPr>
        <w:ind w:left="720" w:hanging="720"/>
        <w:jc w:val="both"/>
        <w:rPr>
          <w:rFonts w:ascii="Arial" w:hAnsi="Arial" w:cs="Arial"/>
          <w:sz w:val="24"/>
          <w:szCs w:val="24"/>
        </w:rPr>
      </w:pPr>
      <w:r w:rsidRPr="00A00F23">
        <w:rPr>
          <w:rFonts w:ascii="Arial" w:hAnsi="Arial" w:cs="Arial"/>
          <w:sz w:val="24"/>
          <w:szCs w:val="24"/>
        </w:rPr>
        <w:t>2.4</w:t>
      </w:r>
      <w:r w:rsidR="00917FE2">
        <w:rPr>
          <w:rFonts w:ascii="Arial" w:hAnsi="Arial" w:cs="Arial"/>
          <w:sz w:val="24"/>
          <w:szCs w:val="24"/>
        </w:rPr>
        <w:t>7</w:t>
      </w:r>
      <w:r w:rsidR="00A322BE" w:rsidRPr="00A00F23">
        <w:rPr>
          <w:rFonts w:ascii="Arial" w:hAnsi="Arial" w:cs="Arial"/>
          <w:sz w:val="24"/>
          <w:szCs w:val="24"/>
        </w:rPr>
        <w:tab/>
        <w:t xml:space="preserve">Work is taking place with the Learning and Development Team to improve the induction training as well as the mandatory </w:t>
      </w:r>
      <w:r w:rsidR="00957327" w:rsidRPr="00A00F23">
        <w:rPr>
          <w:rFonts w:ascii="Arial" w:hAnsi="Arial" w:cs="Arial"/>
          <w:sz w:val="24"/>
          <w:szCs w:val="24"/>
        </w:rPr>
        <w:t>online</w:t>
      </w:r>
      <w:r w:rsidR="00A322BE" w:rsidRPr="00A00F23">
        <w:rPr>
          <w:rFonts w:ascii="Arial" w:hAnsi="Arial" w:cs="Arial"/>
          <w:sz w:val="24"/>
          <w:szCs w:val="24"/>
        </w:rPr>
        <w:t xml:space="preserve"> health &amp; safety training course.  </w:t>
      </w:r>
    </w:p>
    <w:p w14:paraId="7CC69C26" w14:textId="77777777" w:rsidR="00A322BE" w:rsidRPr="00AF310C" w:rsidRDefault="00A322BE" w:rsidP="00A52CCA">
      <w:pPr>
        <w:pStyle w:val="Heading2"/>
        <w:rPr>
          <w:rFonts w:ascii="Arial" w:hAnsi="Arial" w:cs="Arial"/>
          <w:color w:val="auto"/>
          <w:sz w:val="28"/>
          <w:szCs w:val="28"/>
        </w:rPr>
      </w:pPr>
      <w:r w:rsidRPr="00AF310C">
        <w:rPr>
          <w:rFonts w:ascii="Arial" w:hAnsi="Arial" w:cs="Arial"/>
          <w:color w:val="auto"/>
          <w:sz w:val="28"/>
          <w:szCs w:val="28"/>
        </w:rPr>
        <w:t xml:space="preserve">Legislation Update </w:t>
      </w:r>
    </w:p>
    <w:p w14:paraId="6A615FBA" w14:textId="77777777" w:rsidR="00A322BE" w:rsidRPr="00B60B5E" w:rsidRDefault="00A322BE" w:rsidP="00A322BE">
      <w:pPr>
        <w:rPr>
          <w:color w:val="000000"/>
        </w:rPr>
      </w:pPr>
    </w:p>
    <w:p w14:paraId="34A26193" w14:textId="1CE97EA1" w:rsidR="00CD6C9B" w:rsidRDefault="00A253D5" w:rsidP="00FA4F8D">
      <w:pPr>
        <w:pStyle w:val="NormalWeb"/>
        <w:spacing w:before="0" w:beforeAutospacing="0" w:after="0" w:afterAutospacing="0"/>
        <w:ind w:left="709" w:hanging="709"/>
        <w:jc w:val="both"/>
        <w:rPr>
          <w:rFonts w:ascii="Arial" w:hAnsi="Arial" w:cs="Arial"/>
        </w:rPr>
      </w:pPr>
      <w:r>
        <w:rPr>
          <w:rFonts w:ascii="Arial" w:hAnsi="Arial" w:cs="Arial"/>
          <w:color w:val="000000"/>
        </w:rPr>
        <w:t>2.4</w:t>
      </w:r>
      <w:r w:rsidR="00917FE2">
        <w:rPr>
          <w:rFonts w:ascii="Arial" w:hAnsi="Arial" w:cs="Arial"/>
          <w:color w:val="000000"/>
        </w:rPr>
        <w:t>8</w:t>
      </w:r>
      <w:r w:rsidR="00A322BE" w:rsidRPr="00B60B5E">
        <w:rPr>
          <w:color w:val="000000"/>
        </w:rPr>
        <w:tab/>
      </w:r>
      <w:r w:rsidR="008D23F9" w:rsidRPr="00C04EB6">
        <w:rPr>
          <w:rFonts w:ascii="Arial" w:hAnsi="Arial" w:cs="Arial"/>
        </w:rPr>
        <w:t>The period 2019/20</w:t>
      </w:r>
      <w:r w:rsidR="004171E0" w:rsidRPr="00C04EB6">
        <w:rPr>
          <w:rFonts w:ascii="Arial" w:hAnsi="Arial" w:cs="Arial"/>
        </w:rPr>
        <w:t xml:space="preserve"> saw some changes in legislations, Guida</w:t>
      </w:r>
      <w:r w:rsidR="00CD6C9B">
        <w:rPr>
          <w:rFonts w:ascii="Arial" w:hAnsi="Arial" w:cs="Arial"/>
        </w:rPr>
        <w:t>nce,</w:t>
      </w:r>
      <w:r w:rsidR="00C04EB6" w:rsidRPr="00C04EB6">
        <w:rPr>
          <w:rFonts w:ascii="Arial" w:hAnsi="Arial" w:cs="Arial"/>
        </w:rPr>
        <w:t xml:space="preserve"> Codes of practice</w:t>
      </w:r>
      <w:r w:rsidR="00CD6C9B">
        <w:rPr>
          <w:rFonts w:ascii="Arial" w:hAnsi="Arial" w:cs="Arial"/>
        </w:rPr>
        <w:t xml:space="preserve"> and general safety notices</w:t>
      </w:r>
      <w:r w:rsidR="00C04EB6" w:rsidRPr="00C04EB6">
        <w:rPr>
          <w:rFonts w:ascii="Arial" w:hAnsi="Arial" w:cs="Arial"/>
        </w:rPr>
        <w:t xml:space="preserve">. Relevant </w:t>
      </w:r>
      <w:r w:rsidR="00CD6C9B">
        <w:rPr>
          <w:rFonts w:ascii="Arial" w:hAnsi="Arial" w:cs="Arial"/>
        </w:rPr>
        <w:t>changes</w:t>
      </w:r>
      <w:r w:rsidR="004171E0" w:rsidRPr="00C04EB6">
        <w:rPr>
          <w:rFonts w:ascii="Arial" w:hAnsi="Arial" w:cs="Arial"/>
        </w:rPr>
        <w:t xml:space="preserve"> </w:t>
      </w:r>
      <w:r w:rsidR="00CD6C9B">
        <w:rPr>
          <w:rFonts w:ascii="Arial" w:hAnsi="Arial" w:cs="Arial"/>
        </w:rPr>
        <w:t>have</w:t>
      </w:r>
      <w:r w:rsidR="00C04EB6" w:rsidRPr="00C04EB6">
        <w:rPr>
          <w:rFonts w:ascii="Arial" w:hAnsi="Arial" w:cs="Arial"/>
        </w:rPr>
        <w:t xml:space="preserve"> been updated in the required </w:t>
      </w:r>
      <w:r w:rsidR="004171E0" w:rsidRPr="00C04EB6">
        <w:rPr>
          <w:rFonts w:ascii="Arial" w:hAnsi="Arial" w:cs="Arial"/>
        </w:rPr>
        <w:lastRenderedPageBreak/>
        <w:t>sector</w:t>
      </w:r>
      <w:r w:rsidR="009977EA">
        <w:rPr>
          <w:rFonts w:ascii="Arial" w:hAnsi="Arial" w:cs="Arial"/>
        </w:rPr>
        <w:t xml:space="preserve">. However, there are no </w:t>
      </w:r>
      <w:r w:rsidR="00B06C3F">
        <w:rPr>
          <w:rFonts w:ascii="Arial" w:hAnsi="Arial" w:cs="Arial"/>
        </w:rPr>
        <w:t>changes that directly impact</w:t>
      </w:r>
      <w:r w:rsidR="009977EA">
        <w:rPr>
          <w:rFonts w:ascii="Arial" w:hAnsi="Arial" w:cs="Arial"/>
        </w:rPr>
        <w:t xml:space="preserve"> the reporting of health and safety.</w:t>
      </w:r>
    </w:p>
    <w:p w14:paraId="548619AB" w14:textId="77777777" w:rsidR="00A322BE" w:rsidRPr="00F855BB" w:rsidRDefault="00C34D97" w:rsidP="00E33BE8">
      <w:pPr>
        <w:pStyle w:val="NormalWeb"/>
        <w:numPr>
          <w:ilvl w:val="0"/>
          <w:numId w:val="39"/>
        </w:numPr>
        <w:spacing w:before="0" w:beforeAutospacing="0" w:after="0" w:afterAutospacing="0"/>
        <w:jc w:val="both"/>
        <w:rPr>
          <w:rFonts w:ascii="Arial" w:hAnsi="Arial" w:cs="Arial"/>
          <w:color w:val="00B0F0"/>
          <w:lang w:val="en-GB" w:eastAsia="en-GB"/>
        </w:rPr>
      </w:pPr>
      <w:r>
        <w:rPr>
          <w:rFonts w:ascii="Arial" w:hAnsi="Arial" w:cs="Arial"/>
        </w:rPr>
        <w:t>General safety notice for schools using powered perimeter gates</w:t>
      </w:r>
    </w:p>
    <w:p w14:paraId="3793AA16" w14:textId="77777777" w:rsidR="00F855BB" w:rsidRPr="00F855BB" w:rsidRDefault="00F855BB" w:rsidP="00E33BE8">
      <w:pPr>
        <w:pStyle w:val="Default"/>
        <w:numPr>
          <w:ilvl w:val="0"/>
          <w:numId w:val="39"/>
        </w:numPr>
        <w:rPr>
          <w:color w:val="auto"/>
        </w:rPr>
      </w:pPr>
      <w:r w:rsidRPr="00F855BB">
        <w:rPr>
          <w:bCs/>
          <w:color w:val="auto"/>
          <w:kern w:val="36"/>
        </w:rPr>
        <w:t>Coronavirus (COVID-19): latest information and advice</w:t>
      </w:r>
      <w:r w:rsidR="00C5662F">
        <w:rPr>
          <w:bCs/>
          <w:color w:val="auto"/>
          <w:kern w:val="36"/>
        </w:rPr>
        <w:t xml:space="preserve"> </w:t>
      </w:r>
    </w:p>
    <w:p w14:paraId="36F0D639" w14:textId="3F5A7BC9" w:rsidR="00B06C3F" w:rsidRDefault="008A5545" w:rsidP="00E33BE8">
      <w:pPr>
        <w:pStyle w:val="NormalWeb"/>
        <w:numPr>
          <w:ilvl w:val="0"/>
          <w:numId w:val="39"/>
        </w:numPr>
        <w:spacing w:before="0" w:beforeAutospacing="0" w:after="0" w:afterAutospacing="0"/>
        <w:jc w:val="both"/>
        <w:rPr>
          <w:rFonts w:ascii="Arial" w:hAnsi="Arial" w:cs="Arial"/>
          <w:color w:val="00B0F0"/>
          <w:lang w:val="en-GB" w:eastAsia="en-GB"/>
        </w:rPr>
      </w:pPr>
      <w:r>
        <w:rPr>
          <w:rFonts w:ascii="Arial" w:hAnsi="Arial" w:cs="Arial"/>
        </w:rPr>
        <w:t>Ionizing</w:t>
      </w:r>
      <w:r w:rsidR="00C34D97">
        <w:rPr>
          <w:rFonts w:ascii="Arial" w:hAnsi="Arial" w:cs="Arial"/>
        </w:rPr>
        <w:t xml:space="preserve"> </w:t>
      </w:r>
      <w:r w:rsidR="00957327">
        <w:rPr>
          <w:rFonts w:ascii="Arial" w:hAnsi="Arial" w:cs="Arial"/>
        </w:rPr>
        <w:t>Radiation (</w:t>
      </w:r>
      <w:r w:rsidR="00C34D97">
        <w:rPr>
          <w:rFonts w:ascii="Arial" w:hAnsi="Arial" w:cs="Arial"/>
        </w:rPr>
        <w:t>Basic Safety Standards</w:t>
      </w:r>
      <w:r w:rsidR="009977EA">
        <w:rPr>
          <w:rFonts w:ascii="Arial" w:hAnsi="Arial" w:cs="Arial"/>
        </w:rPr>
        <w:t xml:space="preserve">) </w:t>
      </w:r>
    </w:p>
    <w:p w14:paraId="50572671" w14:textId="68DDCF73" w:rsidR="00A322BE" w:rsidRPr="00AF310C" w:rsidRDefault="00A322BE" w:rsidP="00A322BE">
      <w:pPr>
        <w:pStyle w:val="Heading2"/>
        <w:rPr>
          <w:rFonts w:ascii="Arial" w:hAnsi="Arial" w:cs="Arial"/>
          <w:bCs w:val="0"/>
          <w:color w:val="auto"/>
          <w:sz w:val="28"/>
          <w:szCs w:val="28"/>
        </w:rPr>
      </w:pPr>
      <w:r w:rsidRPr="00AF310C">
        <w:rPr>
          <w:rFonts w:ascii="Arial" w:hAnsi="Arial" w:cs="Arial"/>
          <w:bCs w:val="0"/>
          <w:color w:val="auto"/>
          <w:sz w:val="28"/>
          <w:szCs w:val="28"/>
        </w:rPr>
        <w:t>Stakeholder Feedback</w:t>
      </w:r>
    </w:p>
    <w:p w14:paraId="57418867" w14:textId="070D6118" w:rsidR="00B060CC" w:rsidRDefault="00A253D5" w:rsidP="00B060CC">
      <w:pPr>
        <w:pStyle w:val="Heading2"/>
        <w:tabs>
          <w:tab w:val="left" w:pos="0"/>
        </w:tabs>
        <w:ind w:left="720" w:hanging="720"/>
        <w:rPr>
          <w:rFonts w:ascii="Arial" w:hAnsi="Arial" w:cs="Arial"/>
          <w:bCs w:val="0"/>
          <w:color w:val="auto"/>
          <w:sz w:val="24"/>
          <w:szCs w:val="24"/>
        </w:rPr>
      </w:pPr>
      <w:r>
        <w:rPr>
          <w:rFonts w:ascii="Arial" w:hAnsi="Arial" w:cs="Arial"/>
          <w:b w:val="0"/>
          <w:bCs w:val="0"/>
          <w:color w:val="000000"/>
          <w:sz w:val="24"/>
        </w:rPr>
        <w:t>2.4</w:t>
      </w:r>
      <w:r w:rsidR="00917FE2">
        <w:rPr>
          <w:rFonts w:ascii="Arial" w:hAnsi="Arial" w:cs="Arial"/>
          <w:b w:val="0"/>
          <w:bCs w:val="0"/>
          <w:color w:val="000000"/>
          <w:sz w:val="24"/>
        </w:rPr>
        <w:t>9</w:t>
      </w:r>
      <w:r w:rsidR="00A322BE" w:rsidRPr="00F73AF5">
        <w:rPr>
          <w:rFonts w:ascii="Arial" w:hAnsi="Arial" w:cs="Arial"/>
          <w:b w:val="0"/>
          <w:bCs w:val="0"/>
          <w:color w:val="000000"/>
          <w:sz w:val="24"/>
        </w:rPr>
        <w:tab/>
      </w:r>
      <w:r w:rsidR="00A322BE" w:rsidRPr="00F30A6E">
        <w:rPr>
          <w:rFonts w:ascii="Arial" w:hAnsi="Arial" w:cs="Arial"/>
          <w:b w:val="0"/>
          <w:bCs w:val="0"/>
          <w:color w:val="auto"/>
          <w:sz w:val="24"/>
        </w:rPr>
        <w:t>The Corporate Health &amp; Safety Board, chaired by the Corporate Director Community, includes both recognised Trade Unions, who continue to be proactive in their approach to health &amp; safety</w:t>
      </w:r>
      <w:r w:rsidR="00A322BE" w:rsidRPr="00F30A6E">
        <w:rPr>
          <w:rFonts w:ascii="Arial" w:hAnsi="Arial" w:cs="Arial"/>
          <w:b w:val="0"/>
          <w:bCs w:val="0"/>
          <w:color w:val="auto"/>
          <w:sz w:val="24"/>
          <w:szCs w:val="24"/>
        </w:rPr>
        <w:t>. The terms of reference</w:t>
      </w:r>
      <w:r w:rsidR="00435089" w:rsidRPr="00F30A6E">
        <w:rPr>
          <w:rFonts w:ascii="Arial" w:hAnsi="Arial" w:cs="Arial"/>
          <w:b w:val="0"/>
          <w:bCs w:val="0"/>
          <w:color w:val="auto"/>
          <w:sz w:val="24"/>
          <w:szCs w:val="24"/>
        </w:rPr>
        <w:t xml:space="preserve"> for this is shown in </w:t>
      </w:r>
      <w:r w:rsidR="00435089" w:rsidRPr="007F14EB">
        <w:rPr>
          <w:rFonts w:ascii="Arial" w:hAnsi="Arial" w:cs="Arial"/>
          <w:bCs w:val="0"/>
          <w:color w:val="auto"/>
          <w:sz w:val="24"/>
          <w:szCs w:val="24"/>
        </w:rPr>
        <w:t>Appendix 5</w:t>
      </w:r>
    </w:p>
    <w:p w14:paraId="2FC292E1" w14:textId="70809508" w:rsidR="00A322BE" w:rsidRPr="00B060CC" w:rsidRDefault="00B060CC" w:rsidP="00B060CC">
      <w:pPr>
        <w:pStyle w:val="Heading2"/>
        <w:tabs>
          <w:tab w:val="left" w:pos="0"/>
        </w:tabs>
        <w:ind w:left="720" w:hanging="720"/>
        <w:rPr>
          <w:rFonts w:ascii="Arial" w:hAnsi="Arial" w:cs="Arial"/>
          <w:bCs w:val="0"/>
          <w:color w:val="auto"/>
          <w:sz w:val="24"/>
          <w:szCs w:val="24"/>
        </w:rPr>
      </w:pPr>
      <w:r>
        <w:rPr>
          <w:rFonts w:ascii="Arial" w:hAnsi="Arial" w:cs="Arial"/>
          <w:b w:val="0"/>
          <w:bCs w:val="0"/>
          <w:color w:val="auto"/>
          <w:sz w:val="24"/>
        </w:rPr>
        <w:t>2.</w:t>
      </w:r>
      <w:r w:rsidR="00917FE2">
        <w:rPr>
          <w:rFonts w:ascii="Arial" w:hAnsi="Arial" w:cs="Arial"/>
          <w:b w:val="0"/>
          <w:bCs w:val="0"/>
          <w:color w:val="auto"/>
          <w:sz w:val="24"/>
        </w:rPr>
        <w:t>50</w:t>
      </w:r>
      <w:r w:rsidR="00CF5059">
        <w:rPr>
          <w:rFonts w:ascii="Arial" w:hAnsi="Arial" w:cs="Arial"/>
          <w:b w:val="0"/>
          <w:bCs w:val="0"/>
          <w:color w:val="auto"/>
          <w:sz w:val="24"/>
        </w:rPr>
        <w:t xml:space="preserve"> </w:t>
      </w:r>
      <w:r w:rsidR="00ED0DDC">
        <w:rPr>
          <w:rFonts w:ascii="Arial" w:hAnsi="Arial" w:cs="Arial"/>
          <w:b w:val="0"/>
          <w:bCs w:val="0"/>
          <w:color w:val="auto"/>
          <w:sz w:val="24"/>
        </w:rPr>
        <w:t xml:space="preserve">   </w:t>
      </w:r>
      <w:r w:rsidR="00ED0DDC" w:rsidRPr="00AF310C">
        <w:rPr>
          <w:rFonts w:ascii="Arial" w:hAnsi="Arial" w:cs="Arial"/>
          <w:b w:val="0"/>
          <w:bCs w:val="0"/>
          <w:color w:val="auto"/>
          <w:sz w:val="24"/>
          <w:szCs w:val="24"/>
        </w:rPr>
        <w:t>Collaboration with the trade unions by sharing of relevant documents and                            addressing raised concerns has no doubt impacted positively on the implementation of health and safety within the council</w:t>
      </w:r>
      <w:r w:rsidR="006B5D2D" w:rsidRPr="00AF310C">
        <w:rPr>
          <w:rFonts w:ascii="Arial" w:hAnsi="Arial" w:cs="Arial"/>
          <w:b w:val="0"/>
          <w:bCs w:val="0"/>
          <w:color w:val="auto"/>
          <w:sz w:val="24"/>
          <w:szCs w:val="24"/>
        </w:rPr>
        <w:t>.</w:t>
      </w:r>
      <w:r w:rsidR="00DA478F" w:rsidRPr="00F30A6E">
        <w:rPr>
          <w:rFonts w:ascii="Arial" w:hAnsi="Arial" w:cs="Arial"/>
          <w:b w:val="0"/>
          <w:bCs w:val="0"/>
          <w:color w:val="auto"/>
          <w:sz w:val="24"/>
        </w:rPr>
        <w:tab/>
      </w:r>
    </w:p>
    <w:p w14:paraId="5689962E" w14:textId="4B9A4CEA" w:rsidR="00A322BE" w:rsidRPr="00F30A6E" w:rsidRDefault="00A253D5" w:rsidP="00A322BE">
      <w:pPr>
        <w:pStyle w:val="Heading2"/>
        <w:tabs>
          <w:tab w:val="left" w:pos="748"/>
        </w:tabs>
        <w:rPr>
          <w:rFonts w:ascii="Arial" w:hAnsi="Arial" w:cs="Arial"/>
          <w:b w:val="0"/>
          <w:bCs w:val="0"/>
          <w:color w:val="auto"/>
          <w:sz w:val="24"/>
        </w:rPr>
      </w:pPr>
      <w:r>
        <w:rPr>
          <w:rFonts w:ascii="Arial" w:hAnsi="Arial" w:cs="Arial"/>
          <w:b w:val="0"/>
          <w:bCs w:val="0"/>
          <w:color w:val="auto"/>
          <w:sz w:val="24"/>
        </w:rPr>
        <w:t>2.</w:t>
      </w:r>
      <w:r w:rsidR="00917FE2">
        <w:rPr>
          <w:rFonts w:ascii="Arial" w:hAnsi="Arial" w:cs="Arial"/>
          <w:b w:val="0"/>
          <w:bCs w:val="0"/>
          <w:color w:val="auto"/>
          <w:sz w:val="24"/>
        </w:rPr>
        <w:t>51</w:t>
      </w:r>
      <w:r w:rsidR="00A322BE" w:rsidRPr="00F30A6E">
        <w:rPr>
          <w:rFonts w:ascii="Arial" w:hAnsi="Arial" w:cs="Arial"/>
          <w:b w:val="0"/>
          <w:bCs w:val="0"/>
          <w:color w:val="auto"/>
          <w:sz w:val="24"/>
        </w:rPr>
        <w:tab/>
        <w:t xml:space="preserve">There has been no enforcement activity by the HSE during this period. </w:t>
      </w:r>
    </w:p>
    <w:p w14:paraId="775357BF" w14:textId="77777777" w:rsidR="00A322BE" w:rsidRPr="00DA478F" w:rsidRDefault="00A322BE" w:rsidP="007335C2">
      <w:pPr>
        <w:pStyle w:val="Heading2"/>
        <w:tabs>
          <w:tab w:val="left" w:pos="748"/>
          <w:tab w:val="left" w:pos="1731"/>
        </w:tabs>
        <w:rPr>
          <w:rFonts w:ascii="Arial" w:hAnsi="Arial" w:cs="Arial"/>
          <w:bCs w:val="0"/>
          <w:color w:val="C00000"/>
          <w:sz w:val="24"/>
        </w:rPr>
      </w:pPr>
      <w:r w:rsidRPr="00DA478F">
        <w:rPr>
          <w:rFonts w:ascii="Arial" w:hAnsi="Arial" w:cs="Arial"/>
          <w:bCs w:val="0"/>
          <w:color w:val="C00000"/>
          <w:sz w:val="24"/>
        </w:rPr>
        <w:tab/>
        <w:t xml:space="preserve"> </w:t>
      </w:r>
      <w:r w:rsidR="007335C2">
        <w:rPr>
          <w:rFonts w:ascii="Arial" w:hAnsi="Arial" w:cs="Arial"/>
          <w:bCs w:val="0"/>
          <w:color w:val="C00000"/>
          <w:sz w:val="24"/>
        </w:rPr>
        <w:tab/>
      </w:r>
    </w:p>
    <w:p w14:paraId="535A2FF3" w14:textId="77777777" w:rsidR="00A322BE" w:rsidRPr="00AF310C" w:rsidRDefault="00A322BE" w:rsidP="00A322BE">
      <w:pPr>
        <w:rPr>
          <w:rFonts w:ascii="Arial" w:hAnsi="Arial" w:cs="Arial"/>
          <w:b/>
          <w:sz w:val="28"/>
          <w:szCs w:val="28"/>
        </w:rPr>
      </w:pPr>
      <w:r w:rsidRPr="00AF310C">
        <w:rPr>
          <w:rFonts w:ascii="Arial" w:hAnsi="Arial" w:cs="Arial"/>
          <w:b/>
          <w:sz w:val="28"/>
          <w:szCs w:val="28"/>
        </w:rPr>
        <w:t>Management Assurance</w:t>
      </w:r>
    </w:p>
    <w:p w14:paraId="638B2BD4" w14:textId="35712269" w:rsidR="00A322BE" w:rsidRDefault="00A253D5" w:rsidP="008D23F9">
      <w:pPr>
        <w:ind w:left="720" w:hanging="720"/>
        <w:jc w:val="both"/>
        <w:rPr>
          <w:rFonts w:ascii="Arial" w:hAnsi="Arial" w:cs="Arial"/>
          <w:sz w:val="24"/>
          <w:szCs w:val="24"/>
        </w:rPr>
      </w:pPr>
      <w:r>
        <w:rPr>
          <w:rFonts w:ascii="Arial" w:hAnsi="Arial" w:cs="Arial"/>
          <w:color w:val="000000"/>
          <w:sz w:val="24"/>
          <w:szCs w:val="24"/>
        </w:rPr>
        <w:t>2.</w:t>
      </w:r>
      <w:r w:rsidR="00917FE2">
        <w:rPr>
          <w:rFonts w:ascii="Arial" w:hAnsi="Arial" w:cs="Arial"/>
          <w:color w:val="000000"/>
          <w:sz w:val="24"/>
          <w:szCs w:val="24"/>
        </w:rPr>
        <w:t>52</w:t>
      </w:r>
      <w:r w:rsidR="00A322BE" w:rsidRPr="00F73AF5">
        <w:rPr>
          <w:rFonts w:ascii="Arial" w:hAnsi="Arial" w:cs="Arial"/>
          <w:color w:val="000000"/>
          <w:sz w:val="24"/>
          <w:szCs w:val="24"/>
        </w:rPr>
        <w:tab/>
      </w:r>
      <w:r w:rsidR="00A322BE" w:rsidRPr="008D23F9">
        <w:rPr>
          <w:rFonts w:ascii="Arial" w:hAnsi="Arial" w:cs="Arial"/>
          <w:sz w:val="24"/>
          <w:szCs w:val="24"/>
        </w:rPr>
        <w:t xml:space="preserve">Monitoring of health and safety performance within the organisation will continue to sit with the Corporate Health &amp; Safety Board going forward, who will provide updates to </w:t>
      </w:r>
      <w:r w:rsidR="008D23F9">
        <w:rPr>
          <w:rFonts w:ascii="Arial" w:hAnsi="Arial" w:cs="Arial"/>
          <w:sz w:val="24"/>
          <w:szCs w:val="24"/>
        </w:rPr>
        <w:t>the Corporate Strategic Board.</w:t>
      </w:r>
    </w:p>
    <w:p w14:paraId="1705BEC9" w14:textId="3B2C5EF3" w:rsidR="00A322BE" w:rsidRPr="008D23F9" w:rsidRDefault="00A253D5" w:rsidP="00A322BE">
      <w:pPr>
        <w:ind w:left="709" w:hanging="709"/>
        <w:jc w:val="both"/>
        <w:rPr>
          <w:rFonts w:ascii="Arial" w:hAnsi="Arial" w:cs="Arial"/>
          <w:sz w:val="24"/>
          <w:szCs w:val="24"/>
        </w:rPr>
      </w:pPr>
      <w:r>
        <w:rPr>
          <w:rFonts w:ascii="Arial" w:hAnsi="Arial" w:cs="Arial"/>
          <w:sz w:val="24"/>
          <w:szCs w:val="24"/>
        </w:rPr>
        <w:t>2.</w:t>
      </w:r>
      <w:r w:rsidR="00917FE2">
        <w:rPr>
          <w:rFonts w:ascii="Arial" w:hAnsi="Arial" w:cs="Arial"/>
          <w:sz w:val="24"/>
          <w:szCs w:val="24"/>
        </w:rPr>
        <w:t>53</w:t>
      </w:r>
      <w:r w:rsidR="00A322BE" w:rsidRPr="008D23F9">
        <w:rPr>
          <w:rFonts w:ascii="Arial" w:hAnsi="Arial" w:cs="Arial"/>
          <w:sz w:val="24"/>
          <w:szCs w:val="24"/>
        </w:rPr>
        <w:tab/>
        <w:t xml:space="preserve">Presentations around performance, strategy and policy have taken place on a regular basis to the Corporate Strategic </w:t>
      </w:r>
      <w:r w:rsidR="00D82C69" w:rsidRPr="008D23F9">
        <w:rPr>
          <w:rFonts w:ascii="Arial" w:hAnsi="Arial" w:cs="Arial"/>
          <w:sz w:val="24"/>
          <w:szCs w:val="24"/>
        </w:rPr>
        <w:t>Board and</w:t>
      </w:r>
      <w:r w:rsidR="00A322BE" w:rsidRPr="008D23F9">
        <w:rPr>
          <w:rFonts w:ascii="Arial" w:hAnsi="Arial" w:cs="Arial"/>
          <w:sz w:val="24"/>
          <w:szCs w:val="24"/>
        </w:rPr>
        <w:t xml:space="preserve"> are reported on at the Corporate Board.</w:t>
      </w:r>
    </w:p>
    <w:p w14:paraId="5274D19A" w14:textId="77777777" w:rsidR="00A322BE" w:rsidRPr="00F73AF5" w:rsidRDefault="00A322BE" w:rsidP="00A322BE">
      <w:pPr>
        <w:pStyle w:val="Heading2"/>
        <w:rPr>
          <w:rFonts w:ascii="Arial" w:hAnsi="Arial" w:cs="Arial"/>
          <w:b w:val="0"/>
          <w:bCs w:val="0"/>
          <w:color w:val="000000"/>
          <w:sz w:val="24"/>
          <w:szCs w:val="24"/>
        </w:rPr>
      </w:pPr>
    </w:p>
    <w:p w14:paraId="6699DDB4" w14:textId="77777777" w:rsidR="00A322BE" w:rsidRPr="00AF310C" w:rsidRDefault="006F5454" w:rsidP="00A322BE">
      <w:pPr>
        <w:pStyle w:val="Heading2"/>
        <w:rPr>
          <w:rFonts w:ascii="Arial" w:hAnsi="Arial" w:cs="Arial"/>
          <w:bCs w:val="0"/>
          <w:sz w:val="28"/>
          <w:szCs w:val="28"/>
        </w:rPr>
      </w:pPr>
      <w:r w:rsidRPr="00AF310C">
        <w:rPr>
          <w:rFonts w:ascii="Arial" w:hAnsi="Arial" w:cs="Arial"/>
          <w:bCs w:val="0"/>
          <w:color w:val="auto"/>
          <w:sz w:val="28"/>
          <w:szCs w:val="28"/>
        </w:rPr>
        <w:t>Plans for April 2020 - March 2021</w:t>
      </w:r>
      <w:r w:rsidR="00A322BE" w:rsidRPr="00AF310C">
        <w:rPr>
          <w:rFonts w:ascii="Arial" w:hAnsi="Arial" w:cs="Arial"/>
          <w:bCs w:val="0"/>
          <w:color w:val="auto"/>
          <w:sz w:val="28"/>
          <w:szCs w:val="28"/>
        </w:rPr>
        <w:t xml:space="preserve"> </w:t>
      </w:r>
    </w:p>
    <w:p w14:paraId="37DB3DA6" w14:textId="77777777" w:rsidR="00A322BE" w:rsidRDefault="00A322BE" w:rsidP="00A322BE">
      <w:pPr>
        <w:pStyle w:val="BodyTextIndent3"/>
        <w:ind w:left="709" w:hanging="709"/>
        <w:rPr>
          <w:color w:val="000000"/>
          <w:sz w:val="24"/>
        </w:rPr>
      </w:pPr>
    </w:p>
    <w:p w14:paraId="70D8DB6C" w14:textId="2727FD1B" w:rsidR="00A322BE" w:rsidRPr="00D73BC6" w:rsidRDefault="00A253D5" w:rsidP="00A322BE">
      <w:pPr>
        <w:pStyle w:val="BodyTextIndent3"/>
        <w:ind w:left="709" w:hanging="709"/>
        <w:rPr>
          <w:rFonts w:cs="Arial"/>
          <w:sz w:val="24"/>
          <w:szCs w:val="24"/>
        </w:rPr>
      </w:pPr>
      <w:r>
        <w:rPr>
          <w:rFonts w:cs="Arial"/>
          <w:color w:val="000000"/>
          <w:sz w:val="24"/>
          <w:szCs w:val="24"/>
        </w:rPr>
        <w:t>2.5</w:t>
      </w:r>
      <w:r w:rsidR="00917FE2">
        <w:rPr>
          <w:rFonts w:cs="Arial"/>
          <w:color w:val="000000"/>
          <w:sz w:val="24"/>
          <w:szCs w:val="24"/>
        </w:rPr>
        <w:t>4</w:t>
      </w:r>
      <w:r w:rsidR="00A322BE" w:rsidRPr="00F73AF5">
        <w:rPr>
          <w:rFonts w:cs="Arial"/>
          <w:color w:val="000000"/>
          <w:sz w:val="24"/>
          <w:szCs w:val="24"/>
        </w:rPr>
        <w:tab/>
      </w:r>
      <w:r w:rsidR="006F5454" w:rsidRPr="00D73BC6">
        <w:rPr>
          <w:rFonts w:cs="Arial"/>
          <w:sz w:val="24"/>
          <w:szCs w:val="24"/>
        </w:rPr>
        <w:t>The key actions for 2020/21</w:t>
      </w:r>
      <w:r w:rsidR="00A322BE" w:rsidRPr="00D73BC6">
        <w:rPr>
          <w:rFonts w:cs="Arial"/>
          <w:sz w:val="24"/>
          <w:szCs w:val="24"/>
        </w:rPr>
        <w:t xml:space="preserve"> include the following:</w:t>
      </w:r>
    </w:p>
    <w:p w14:paraId="4A66C16F" w14:textId="77777777" w:rsidR="00A322BE" w:rsidRPr="00D73BC6" w:rsidRDefault="00A322BE" w:rsidP="00A322BE">
      <w:pPr>
        <w:ind w:left="709" w:hanging="709"/>
        <w:jc w:val="both"/>
        <w:rPr>
          <w:rFonts w:ascii="Arial" w:hAnsi="Arial" w:cs="Arial"/>
          <w:sz w:val="24"/>
          <w:szCs w:val="24"/>
        </w:rPr>
      </w:pPr>
    </w:p>
    <w:p w14:paraId="63179B42" w14:textId="77777777" w:rsidR="00A322BE" w:rsidRDefault="00A322BE" w:rsidP="00E33BE8">
      <w:pPr>
        <w:numPr>
          <w:ilvl w:val="0"/>
          <w:numId w:val="7"/>
        </w:numPr>
        <w:spacing w:after="0" w:line="240" w:lineRule="auto"/>
        <w:jc w:val="both"/>
        <w:rPr>
          <w:rFonts w:ascii="Arial" w:hAnsi="Arial" w:cs="Arial"/>
          <w:sz w:val="24"/>
          <w:szCs w:val="24"/>
        </w:rPr>
      </w:pPr>
      <w:r w:rsidRPr="006F5454">
        <w:rPr>
          <w:rFonts w:ascii="Arial" w:hAnsi="Arial" w:cs="Arial"/>
          <w:sz w:val="24"/>
          <w:szCs w:val="24"/>
        </w:rPr>
        <w:t>Continuation of safety teams across the Council, in line with the Health &amp; Safety Strategy</w:t>
      </w:r>
    </w:p>
    <w:p w14:paraId="1BAC2E50" w14:textId="77777777" w:rsidR="00B01ACE" w:rsidRDefault="00B01ACE" w:rsidP="00B01ACE">
      <w:pPr>
        <w:spacing w:after="0" w:line="240" w:lineRule="auto"/>
        <w:ind w:left="720"/>
        <w:jc w:val="both"/>
        <w:rPr>
          <w:rFonts w:ascii="Arial" w:hAnsi="Arial" w:cs="Arial"/>
          <w:sz w:val="24"/>
          <w:szCs w:val="24"/>
        </w:rPr>
      </w:pPr>
    </w:p>
    <w:p w14:paraId="377965CA" w14:textId="77777777" w:rsidR="00B01ACE" w:rsidRDefault="00F30A6E" w:rsidP="00E33BE8">
      <w:pPr>
        <w:numPr>
          <w:ilvl w:val="0"/>
          <w:numId w:val="7"/>
        </w:numPr>
        <w:spacing w:after="0" w:line="240" w:lineRule="auto"/>
        <w:jc w:val="both"/>
        <w:rPr>
          <w:rFonts w:ascii="Arial" w:hAnsi="Arial" w:cs="Arial"/>
          <w:sz w:val="24"/>
          <w:szCs w:val="24"/>
        </w:rPr>
      </w:pPr>
      <w:r>
        <w:rPr>
          <w:rFonts w:ascii="Arial" w:hAnsi="Arial" w:cs="Arial"/>
          <w:sz w:val="24"/>
          <w:szCs w:val="24"/>
        </w:rPr>
        <w:t>Corporate Health and Safety will lead on plans to monitor operational and occupational risk assessments with respect to</w:t>
      </w:r>
      <w:r w:rsidR="00125201">
        <w:rPr>
          <w:rFonts w:ascii="Arial" w:hAnsi="Arial" w:cs="Arial"/>
          <w:sz w:val="24"/>
          <w:szCs w:val="24"/>
        </w:rPr>
        <w:t xml:space="preserve"> Harrow councils </w:t>
      </w:r>
      <w:r w:rsidR="005F5DD6">
        <w:rPr>
          <w:rFonts w:ascii="Arial" w:hAnsi="Arial" w:cs="Arial"/>
          <w:sz w:val="24"/>
          <w:szCs w:val="24"/>
        </w:rPr>
        <w:t>Corona virus</w:t>
      </w:r>
      <w:r w:rsidR="009B1023">
        <w:rPr>
          <w:rFonts w:ascii="Arial" w:hAnsi="Arial" w:cs="Arial"/>
          <w:sz w:val="24"/>
          <w:szCs w:val="24"/>
        </w:rPr>
        <w:t xml:space="preserve"> </w:t>
      </w:r>
      <w:r w:rsidR="005F5DD6">
        <w:rPr>
          <w:rFonts w:ascii="Arial" w:hAnsi="Arial" w:cs="Arial"/>
          <w:sz w:val="24"/>
          <w:szCs w:val="24"/>
        </w:rPr>
        <w:t>(</w:t>
      </w:r>
      <w:r w:rsidR="00125201">
        <w:rPr>
          <w:rFonts w:ascii="Arial" w:hAnsi="Arial" w:cs="Arial"/>
          <w:sz w:val="24"/>
          <w:szCs w:val="24"/>
        </w:rPr>
        <w:t>Covid-19</w:t>
      </w:r>
      <w:r w:rsidR="005F5DD6">
        <w:rPr>
          <w:rFonts w:ascii="Arial" w:hAnsi="Arial" w:cs="Arial"/>
          <w:sz w:val="24"/>
          <w:szCs w:val="24"/>
        </w:rPr>
        <w:t>)</w:t>
      </w:r>
      <w:r w:rsidR="00125201">
        <w:rPr>
          <w:rFonts w:ascii="Arial" w:hAnsi="Arial" w:cs="Arial"/>
          <w:sz w:val="24"/>
          <w:szCs w:val="24"/>
        </w:rPr>
        <w:t xml:space="preserve"> control plans</w:t>
      </w:r>
      <w:r w:rsidR="00B01ACE">
        <w:rPr>
          <w:rFonts w:ascii="Arial" w:hAnsi="Arial" w:cs="Arial"/>
          <w:sz w:val="24"/>
          <w:szCs w:val="24"/>
        </w:rPr>
        <w:t>.</w:t>
      </w:r>
    </w:p>
    <w:p w14:paraId="4742CF19" w14:textId="77777777" w:rsidR="00B01ACE" w:rsidRDefault="00B01ACE" w:rsidP="00B01ACE">
      <w:pPr>
        <w:pStyle w:val="ListParagraph"/>
        <w:rPr>
          <w:rFonts w:ascii="Arial" w:hAnsi="Arial" w:cs="Arial"/>
          <w:sz w:val="24"/>
          <w:szCs w:val="24"/>
        </w:rPr>
      </w:pPr>
    </w:p>
    <w:p w14:paraId="690FCE51" w14:textId="77777777" w:rsidR="00B01ACE" w:rsidRPr="00B01ACE" w:rsidRDefault="00B01ACE" w:rsidP="00E33BE8">
      <w:pPr>
        <w:numPr>
          <w:ilvl w:val="0"/>
          <w:numId w:val="7"/>
        </w:numPr>
        <w:spacing w:after="0" w:line="240" w:lineRule="auto"/>
        <w:jc w:val="both"/>
        <w:rPr>
          <w:rFonts w:ascii="Arial" w:hAnsi="Arial" w:cs="Arial"/>
          <w:sz w:val="24"/>
          <w:szCs w:val="24"/>
        </w:rPr>
      </w:pPr>
      <w:r>
        <w:rPr>
          <w:rFonts w:ascii="Arial" w:hAnsi="Arial" w:cs="Arial"/>
          <w:sz w:val="24"/>
          <w:szCs w:val="24"/>
        </w:rPr>
        <w:t xml:space="preserve">Reviewed risk assessments are to be put </w:t>
      </w:r>
      <w:r w:rsidR="0048161C">
        <w:rPr>
          <w:rFonts w:ascii="Arial" w:hAnsi="Arial" w:cs="Arial"/>
          <w:sz w:val="24"/>
          <w:szCs w:val="24"/>
        </w:rPr>
        <w:t>on a</w:t>
      </w:r>
      <w:r>
        <w:rPr>
          <w:rFonts w:ascii="Arial" w:hAnsi="Arial" w:cs="Arial"/>
          <w:sz w:val="24"/>
          <w:szCs w:val="24"/>
        </w:rPr>
        <w:t xml:space="preserve"> tracker which will be monitored by the corporate health and safety board.</w:t>
      </w:r>
    </w:p>
    <w:p w14:paraId="1E6AEA45" w14:textId="77777777" w:rsidR="00A322BE" w:rsidRPr="00DA478F" w:rsidRDefault="00A322BE" w:rsidP="00A322BE">
      <w:pPr>
        <w:ind w:left="709" w:hanging="709"/>
        <w:jc w:val="both"/>
        <w:rPr>
          <w:rFonts w:ascii="Arial" w:hAnsi="Arial" w:cs="Arial"/>
          <w:color w:val="C00000"/>
          <w:sz w:val="24"/>
          <w:szCs w:val="24"/>
        </w:rPr>
      </w:pPr>
    </w:p>
    <w:p w14:paraId="06AA21AD" w14:textId="77777777" w:rsidR="00A322BE" w:rsidRPr="00D73BC6" w:rsidRDefault="00A322BE" w:rsidP="00E33BE8">
      <w:pPr>
        <w:numPr>
          <w:ilvl w:val="0"/>
          <w:numId w:val="7"/>
        </w:numPr>
        <w:spacing w:after="0" w:line="240" w:lineRule="auto"/>
        <w:jc w:val="both"/>
        <w:rPr>
          <w:rFonts w:ascii="Arial" w:hAnsi="Arial" w:cs="Arial"/>
          <w:sz w:val="24"/>
          <w:szCs w:val="24"/>
        </w:rPr>
      </w:pPr>
      <w:r w:rsidRPr="00D73BC6">
        <w:rPr>
          <w:rFonts w:ascii="Arial" w:hAnsi="Arial" w:cs="Arial"/>
          <w:sz w:val="24"/>
          <w:szCs w:val="24"/>
        </w:rPr>
        <w:t>Corporate take up of the Assure SHE Software as the recognised software system for all health and safety matters including repo</w:t>
      </w:r>
      <w:r w:rsidR="00B01ACE" w:rsidRPr="00D73BC6">
        <w:rPr>
          <w:rFonts w:ascii="Arial" w:hAnsi="Arial" w:cs="Arial"/>
          <w:sz w:val="24"/>
          <w:szCs w:val="24"/>
        </w:rPr>
        <w:t>rtin</w:t>
      </w:r>
      <w:r w:rsidR="00D73BC6" w:rsidRPr="00D73BC6">
        <w:rPr>
          <w:rFonts w:ascii="Arial" w:hAnsi="Arial" w:cs="Arial"/>
          <w:sz w:val="24"/>
          <w:szCs w:val="24"/>
        </w:rPr>
        <w:t xml:space="preserve">g of incidents. Focus will be placed on training individuals and teams on use of </w:t>
      </w:r>
      <w:proofErr w:type="gramStart"/>
      <w:r w:rsidR="00D73BC6" w:rsidRPr="00D73BC6">
        <w:rPr>
          <w:rFonts w:ascii="Arial" w:hAnsi="Arial" w:cs="Arial"/>
          <w:sz w:val="24"/>
          <w:szCs w:val="24"/>
        </w:rPr>
        <w:t>SHE</w:t>
      </w:r>
      <w:proofErr w:type="gramEnd"/>
      <w:r w:rsidR="00D73BC6" w:rsidRPr="00D73BC6">
        <w:rPr>
          <w:rFonts w:ascii="Arial" w:hAnsi="Arial" w:cs="Arial"/>
          <w:sz w:val="24"/>
          <w:szCs w:val="24"/>
        </w:rPr>
        <w:t xml:space="preserve"> Assure software</w:t>
      </w:r>
      <w:r w:rsidR="00B01ACE" w:rsidRPr="00D73BC6">
        <w:rPr>
          <w:rFonts w:ascii="Arial" w:hAnsi="Arial" w:cs="Arial"/>
          <w:sz w:val="24"/>
          <w:szCs w:val="24"/>
        </w:rPr>
        <w:t>.</w:t>
      </w:r>
    </w:p>
    <w:p w14:paraId="47DA9DB3" w14:textId="77777777" w:rsidR="00A322BE" w:rsidRPr="00D73BC6" w:rsidRDefault="00A322BE" w:rsidP="00A322BE">
      <w:pPr>
        <w:ind w:left="709" w:hanging="709"/>
        <w:jc w:val="both"/>
        <w:rPr>
          <w:rFonts w:ascii="Arial" w:hAnsi="Arial" w:cs="Arial"/>
          <w:sz w:val="24"/>
          <w:szCs w:val="24"/>
        </w:rPr>
      </w:pPr>
    </w:p>
    <w:p w14:paraId="28E0AA2E" w14:textId="77777777" w:rsidR="00A322BE" w:rsidRPr="00D73BC6" w:rsidRDefault="00A322BE" w:rsidP="00E33BE8">
      <w:pPr>
        <w:numPr>
          <w:ilvl w:val="0"/>
          <w:numId w:val="7"/>
        </w:numPr>
        <w:spacing w:after="0" w:line="240" w:lineRule="auto"/>
        <w:jc w:val="both"/>
        <w:rPr>
          <w:rFonts w:ascii="Arial" w:hAnsi="Arial" w:cs="Arial"/>
          <w:sz w:val="24"/>
          <w:szCs w:val="24"/>
        </w:rPr>
      </w:pPr>
      <w:r w:rsidRPr="00D73BC6">
        <w:rPr>
          <w:rFonts w:ascii="Arial" w:hAnsi="Arial" w:cs="Arial"/>
          <w:sz w:val="24"/>
          <w:szCs w:val="24"/>
        </w:rPr>
        <w:t xml:space="preserve">Health and safety support and advice within Harrow Council. </w:t>
      </w:r>
    </w:p>
    <w:p w14:paraId="4DED6B7F" w14:textId="77777777" w:rsidR="00A322BE" w:rsidRPr="00D73BC6" w:rsidRDefault="00A322BE" w:rsidP="00A322BE">
      <w:pPr>
        <w:pStyle w:val="ListParagraph"/>
        <w:ind w:left="709" w:hanging="709"/>
        <w:rPr>
          <w:rFonts w:ascii="Arial" w:hAnsi="Arial" w:cs="Arial"/>
          <w:sz w:val="24"/>
          <w:szCs w:val="24"/>
        </w:rPr>
      </w:pPr>
    </w:p>
    <w:p w14:paraId="2841B73D" w14:textId="77777777" w:rsidR="00A322BE" w:rsidRPr="006F5454" w:rsidRDefault="00A322BE" w:rsidP="00E33BE8">
      <w:pPr>
        <w:numPr>
          <w:ilvl w:val="0"/>
          <w:numId w:val="7"/>
        </w:numPr>
        <w:spacing w:after="0" w:line="240" w:lineRule="auto"/>
        <w:jc w:val="both"/>
        <w:rPr>
          <w:rFonts w:ascii="Arial" w:hAnsi="Arial" w:cs="Arial"/>
          <w:sz w:val="24"/>
          <w:szCs w:val="24"/>
        </w:rPr>
      </w:pPr>
      <w:r w:rsidRPr="006F5454">
        <w:rPr>
          <w:rFonts w:ascii="Arial" w:hAnsi="Arial" w:cs="Arial"/>
          <w:sz w:val="24"/>
          <w:szCs w:val="24"/>
        </w:rPr>
        <w:lastRenderedPageBreak/>
        <w:t>Training programme across the Council to ensure all receive the necessary traini</w:t>
      </w:r>
      <w:r w:rsidR="006F5454" w:rsidRPr="006F5454">
        <w:rPr>
          <w:rFonts w:ascii="Arial" w:hAnsi="Arial" w:cs="Arial"/>
          <w:sz w:val="24"/>
          <w:szCs w:val="24"/>
        </w:rPr>
        <w:t xml:space="preserve">ng, </w:t>
      </w:r>
      <w:r w:rsidR="006F5454">
        <w:rPr>
          <w:rFonts w:ascii="Arial" w:hAnsi="Arial" w:cs="Arial"/>
          <w:sz w:val="24"/>
          <w:szCs w:val="24"/>
        </w:rPr>
        <w:t>thi</w:t>
      </w:r>
      <w:r w:rsidR="00D73BC6">
        <w:rPr>
          <w:rFonts w:ascii="Arial" w:hAnsi="Arial" w:cs="Arial"/>
          <w:sz w:val="24"/>
          <w:szCs w:val="24"/>
        </w:rPr>
        <w:t>s training will be delivered by the training academy,</w:t>
      </w:r>
      <w:r w:rsidR="00FA3F39">
        <w:rPr>
          <w:rFonts w:ascii="Arial" w:hAnsi="Arial" w:cs="Arial"/>
          <w:sz w:val="24"/>
          <w:szCs w:val="24"/>
        </w:rPr>
        <w:t xml:space="preserve"> </w:t>
      </w:r>
      <w:r w:rsidR="006F5454" w:rsidRPr="006F5454">
        <w:rPr>
          <w:rFonts w:ascii="Arial" w:hAnsi="Arial" w:cs="Arial"/>
          <w:sz w:val="24"/>
          <w:szCs w:val="24"/>
        </w:rPr>
        <w:t>Highfi</w:t>
      </w:r>
      <w:r w:rsidR="00D73BC6">
        <w:rPr>
          <w:rFonts w:ascii="Arial" w:hAnsi="Arial" w:cs="Arial"/>
          <w:sz w:val="24"/>
          <w:szCs w:val="24"/>
        </w:rPr>
        <w:t xml:space="preserve">eld. </w:t>
      </w:r>
    </w:p>
    <w:p w14:paraId="7C1F594D" w14:textId="77777777" w:rsidR="00A322BE" w:rsidRPr="006F5454" w:rsidRDefault="00A322BE" w:rsidP="00A322BE">
      <w:pPr>
        <w:pStyle w:val="ListParagraph"/>
        <w:ind w:left="709" w:hanging="709"/>
        <w:rPr>
          <w:rFonts w:ascii="Arial" w:hAnsi="Arial" w:cs="Arial"/>
          <w:sz w:val="24"/>
          <w:szCs w:val="24"/>
        </w:rPr>
      </w:pPr>
    </w:p>
    <w:p w14:paraId="59B1DD60" w14:textId="77777777" w:rsidR="00A322BE" w:rsidRPr="006F5454" w:rsidRDefault="00A322BE" w:rsidP="00E33BE8">
      <w:pPr>
        <w:numPr>
          <w:ilvl w:val="0"/>
          <w:numId w:val="7"/>
        </w:numPr>
        <w:spacing w:after="0" w:line="240" w:lineRule="auto"/>
        <w:jc w:val="both"/>
        <w:rPr>
          <w:rFonts w:ascii="Arial" w:hAnsi="Arial" w:cs="Arial"/>
          <w:sz w:val="24"/>
          <w:szCs w:val="24"/>
        </w:rPr>
      </w:pPr>
      <w:r w:rsidRPr="006F5454">
        <w:rPr>
          <w:rFonts w:ascii="Arial" w:hAnsi="Arial" w:cs="Arial"/>
          <w:sz w:val="24"/>
          <w:szCs w:val="24"/>
        </w:rPr>
        <w:t>Implementation of the Health and Safety Strategy</w:t>
      </w:r>
      <w:r w:rsidR="0048161C">
        <w:rPr>
          <w:rFonts w:ascii="Arial" w:hAnsi="Arial" w:cs="Arial"/>
          <w:sz w:val="24"/>
          <w:szCs w:val="24"/>
        </w:rPr>
        <w:t xml:space="preserve"> and the Corporate Health and Safety P</w:t>
      </w:r>
      <w:r w:rsidR="006F5454" w:rsidRPr="006F5454">
        <w:rPr>
          <w:rFonts w:ascii="Arial" w:hAnsi="Arial" w:cs="Arial"/>
          <w:sz w:val="24"/>
          <w:szCs w:val="24"/>
        </w:rPr>
        <w:t>lan</w:t>
      </w:r>
    </w:p>
    <w:p w14:paraId="17869633" w14:textId="77777777" w:rsidR="00A322BE" w:rsidRPr="006F5454" w:rsidRDefault="00A322BE" w:rsidP="00A322BE">
      <w:pPr>
        <w:rPr>
          <w:rFonts w:ascii="Arial" w:hAnsi="Arial" w:cs="Arial"/>
          <w:sz w:val="24"/>
          <w:szCs w:val="24"/>
        </w:rPr>
      </w:pPr>
    </w:p>
    <w:p w14:paraId="618D2F47" w14:textId="77777777" w:rsidR="00A322BE" w:rsidRPr="00AF310C" w:rsidRDefault="00A322BE" w:rsidP="00A322BE">
      <w:pPr>
        <w:pStyle w:val="Heading2"/>
        <w:ind w:left="284"/>
        <w:rPr>
          <w:rFonts w:ascii="Arial" w:hAnsi="Arial" w:cs="Arial"/>
          <w:color w:val="auto"/>
          <w:sz w:val="28"/>
          <w:szCs w:val="28"/>
        </w:rPr>
      </w:pPr>
      <w:r w:rsidRPr="00AF310C">
        <w:rPr>
          <w:rFonts w:ascii="Arial" w:hAnsi="Arial" w:cs="Arial"/>
          <w:color w:val="auto"/>
          <w:sz w:val="28"/>
          <w:szCs w:val="28"/>
        </w:rPr>
        <w:t>Legal Implications</w:t>
      </w:r>
    </w:p>
    <w:p w14:paraId="005BA2D8" w14:textId="77777777" w:rsidR="00A322BE" w:rsidRDefault="00A322BE" w:rsidP="00A322BE">
      <w:pPr>
        <w:pStyle w:val="Heading4"/>
        <w:keepNext w:val="0"/>
        <w:ind w:left="284"/>
        <w:rPr>
          <w:b w:val="0"/>
        </w:rPr>
      </w:pPr>
    </w:p>
    <w:p w14:paraId="5682E919" w14:textId="4D7C566E" w:rsidR="00A322BE" w:rsidRPr="006F5454" w:rsidRDefault="00A322BE" w:rsidP="00A322BE">
      <w:pPr>
        <w:ind w:left="284"/>
        <w:rPr>
          <w:rFonts w:ascii="Arial" w:hAnsi="Arial" w:cs="Arial"/>
          <w:sz w:val="24"/>
          <w:szCs w:val="24"/>
        </w:rPr>
      </w:pPr>
      <w:r w:rsidRPr="006F5454">
        <w:rPr>
          <w:rFonts w:ascii="Arial" w:hAnsi="Arial" w:cs="Arial"/>
          <w:sz w:val="24"/>
          <w:szCs w:val="24"/>
        </w:rPr>
        <w:t xml:space="preserve">The Health and Safety at Work </w:t>
      </w:r>
      <w:proofErr w:type="spellStart"/>
      <w:r w:rsidRPr="006F5454">
        <w:rPr>
          <w:rFonts w:ascii="Arial" w:hAnsi="Arial" w:cs="Arial"/>
          <w:sz w:val="24"/>
          <w:szCs w:val="24"/>
        </w:rPr>
        <w:t>etc</w:t>
      </w:r>
      <w:proofErr w:type="spellEnd"/>
      <w:r w:rsidRPr="006F5454">
        <w:rPr>
          <w:rFonts w:ascii="Arial" w:hAnsi="Arial" w:cs="Arial"/>
          <w:sz w:val="24"/>
          <w:szCs w:val="24"/>
        </w:rPr>
        <w:t xml:space="preserve"> Act 1974 requires employers to ensure, so far as is reasonably practicable, the health, safety and welfare at work of all his employees, </w:t>
      </w:r>
      <w:r w:rsidR="00EE4528" w:rsidRPr="006F5454">
        <w:rPr>
          <w:rFonts w:ascii="Arial" w:hAnsi="Arial" w:cs="Arial"/>
          <w:sz w:val="24"/>
          <w:szCs w:val="24"/>
        </w:rPr>
        <w:t>and</w:t>
      </w:r>
      <w:r w:rsidRPr="006F5454">
        <w:rPr>
          <w:rFonts w:ascii="Arial" w:hAnsi="Arial" w:cs="Arial"/>
          <w:sz w:val="24"/>
          <w:szCs w:val="24"/>
        </w:rPr>
        <w:t xml:space="preserve"> to prepare (and review) a policy in relation to it.</w:t>
      </w:r>
    </w:p>
    <w:p w14:paraId="4FEBCE6C" w14:textId="77777777" w:rsidR="00A322BE" w:rsidRPr="00AF310C" w:rsidRDefault="00A322BE" w:rsidP="00A322BE">
      <w:pPr>
        <w:pStyle w:val="Heading2"/>
        <w:ind w:left="284"/>
        <w:rPr>
          <w:rFonts w:ascii="Arial" w:hAnsi="Arial" w:cs="Arial"/>
          <w:color w:val="auto"/>
          <w:sz w:val="28"/>
          <w:szCs w:val="28"/>
        </w:rPr>
      </w:pPr>
      <w:r w:rsidRPr="00AF310C">
        <w:rPr>
          <w:rFonts w:ascii="Arial" w:hAnsi="Arial" w:cs="Arial"/>
          <w:color w:val="auto"/>
          <w:sz w:val="28"/>
          <w:szCs w:val="28"/>
        </w:rPr>
        <w:t>Financial Implications</w:t>
      </w:r>
    </w:p>
    <w:p w14:paraId="3D67399C" w14:textId="77777777" w:rsidR="00AF310C" w:rsidRDefault="00AF310C" w:rsidP="00A322BE">
      <w:pPr>
        <w:ind w:left="284"/>
        <w:jc w:val="both"/>
        <w:rPr>
          <w:rFonts w:ascii="Arial" w:hAnsi="Arial" w:cs="Arial"/>
          <w:sz w:val="24"/>
          <w:szCs w:val="24"/>
        </w:rPr>
      </w:pPr>
    </w:p>
    <w:p w14:paraId="4E57A020" w14:textId="77777777" w:rsidR="00A322BE" w:rsidRDefault="00A322BE" w:rsidP="00A322BE">
      <w:pPr>
        <w:ind w:left="284"/>
        <w:jc w:val="both"/>
        <w:rPr>
          <w:rFonts w:ascii="Arial" w:hAnsi="Arial" w:cs="Arial"/>
          <w:sz w:val="24"/>
          <w:szCs w:val="24"/>
        </w:rPr>
      </w:pPr>
      <w:r w:rsidRPr="005641FB">
        <w:rPr>
          <w:rFonts w:ascii="Arial" w:hAnsi="Arial" w:cs="Arial"/>
          <w:sz w:val="24"/>
          <w:szCs w:val="24"/>
        </w:rPr>
        <w:t xml:space="preserve">Health and safety management is integral to directorate budgets, and the functions of the Corporate Health and Safety team are carried out within the budget available. </w:t>
      </w:r>
    </w:p>
    <w:p w14:paraId="12A6BE6D" w14:textId="77777777" w:rsidR="004A2DFE" w:rsidRPr="005641FB" w:rsidRDefault="004A2DFE" w:rsidP="00A322BE">
      <w:pPr>
        <w:ind w:left="284"/>
        <w:jc w:val="both"/>
        <w:rPr>
          <w:rFonts w:ascii="Arial" w:hAnsi="Arial" w:cs="Arial"/>
          <w:sz w:val="24"/>
          <w:szCs w:val="24"/>
        </w:rPr>
      </w:pPr>
      <w:r>
        <w:rPr>
          <w:rFonts w:ascii="Arial" w:hAnsi="Arial" w:cs="Arial"/>
          <w:sz w:val="24"/>
          <w:szCs w:val="24"/>
        </w:rPr>
        <w:t xml:space="preserve">A growth budget of £200k was included in the 2020/21 MTFS for health &amp; safety service in order to provide additional funding for the implementation of the health &amp; safety strategy.  </w:t>
      </w:r>
    </w:p>
    <w:p w14:paraId="1CC39BDE" w14:textId="77777777" w:rsidR="00A322BE" w:rsidRPr="00AF310C" w:rsidRDefault="00A322BE" w:rsidP="00A322BE">
      <w:pPr>
        <w:pStyle w:val="Heading2"/>
        <w:ind w:left="284"/>
        <w:rPr>
          <w:rFonts w:ascii="Arial" w:hAnsi="Arial" w:cs="Arial"/>
          <w:color w:val="auto"/>
          <w:sz w:val="28"/>
          <w:szCs w:val="28"/>
        </w:rPr>
      </w:pPr>
      <w:r w:rsidRPr="00AF310C">
        <w:rPr>
          <w:rFonts w:ascii="Arial" w:hAnsi="Arial" w:cs="Arial"/>
          <w:color w:val="auto"/>
          <w:sz w:val="28"/>
          <w:szCs w:val="28"/>
        </w:rPr>
        <w:t>Risk Management Implications</w:t>
      </w:r>
    </w:p>
    <w:p w14:paraId="2150DE83" w14:textId="77777777" w:rsidR="00AF310C" w:rsidRDefault="00AF310C" w:rsidP="00F07C9A">
      <w:pPr>
        <w:ind w:left="284"/>
        <w:jc w:val="both"/>
        <w:rPr>
          <w:rFonts w:ascii="Arial" w:hAnsi="Arial" w:cs="Arial"/>
          <w:sz w:val="24"/>
          <w:szCs w:val="24"/>
        </w:rPr>
      </w:pPr>
    </w:p>
    <w:p w14:paraId="731996F7" w14:textId="77777777" w:rsidR="00A322BE" w:rsidRPr="00F07C9A" w:rsidRDefault="00A322BE" w:rsidP="00F07C9A">
      <w:pPr>
        <w:ind w:left="284"/>
        <w:jc w:val="both"/>
        <w:rPr>
          <w:rFonts w:ascii="Arial" w:hAnsi="Arial" w:cs="Arial"/>
          <w:sz w:val="24"/>
          <w:szCs w:val="24"/>
        </w:rPr>
      </w:pPr>
      <w:r w:rsidRPr="006F5454">
        <w:rPr>
          <w:rFonts w:ascii="Arial" w:hAnsi="Arial" w:cs="Arial"/>
          <w:sz w:val="24"/>
          <w:szCs w:val="24"/>
        </w:rPr>
        <w:t xml:space="preserve">Health and Safety is on the </w:t>
      </w:r>
      <w:r w:rsidR="00F07C9A">
        <w:rPr>
          <w:rFonts w:ascii="Arial" w:hAnsi="Arial" w:cs="Arial"/>
          <w:sz w:val="24"/>
          <w:szCs w:val="24"/>
        </w:rPr>
        <w:t>Corporate Risk Register</w:t>
      </w:r>
    </w:p>
    <w:p w14:paraId="37C17259" w14:textId="398F4D0C" w:rsidR="00A322BE" w:rsidRPr="00F07C9A" w:rsidRDefault="00A322BE" w:rsidP="00A322BE">
      <w:pPr>
        <w:ind w:left="284"/>
        <w:jc w:val="both"/>
        <w:rPr>
          <w:rFonts w:ascii="Arial" w:hAnsi="Arial" w:cs="Arial"/>
          <w:sz w:val="24"/>
          <w:szCs w:val="24"/>
        </w:rPr>
      </w:pPr>
      <w:r w:rsidRPr="00F07C9A">
        <w:rPr>
          <w:rFonts w:ascii="Arial" w:hAnsi="Arial" w:cs="Arial"/>
          <w:sz w:val="24"/>
          <w:szCs w:val="24"/>
        </w:rPr>
        <w:t xml:space="preserve">The risk identified is “Failure to fulfil the Council’s Health &amp; Safety duties leading to a harmful event </w:t>
      </w:r>
      <w:r w:rsidR="00F07C9A" w:rsidRPr="00F07C9A">
        <w:rPr>
          <w:rFonts w:ascii="Arial" w:hAnsi="Arial" w:cs="Arial"/>
          <w:sz w:val="24"/>
          <w:szCs w:val="24"/>
        </w:rPr>
        <w:t>for</w:t>
      </w:r>
      <w:r w:rsidRPr="00F07C9A">
        <w:rPr>
          <w:rFonts w:ascii="Arial" w:hAnsi="Arial" w:cs="Arial"/>
          <w:sz w:val="24"/>
          <w:szCs w:val="24"/>
        </w:rPr>
        <w:t xml:space="preserve"> individual/individuals for </w:t>
      </w:r>
      <w:r w:rsidR="00F07C9A" w:rsidRPr="00F07C9A">
        <w:rPr>
          <w:rFonts w:ascii="Arial" w:hAnsi="Arial" w:cs="Arial"/>
          <w:sz w:val="24"/>
          <w:szCs w:val="24"/>
        </w:rPr>
        <w:t>whom</w:t>
      </w:r>
      <w:r w:rsidRPr="00F07C9A">
        <w:rPr>
          <w:rFonts w:ascii="Arial" w:hAnsi="Arial" w:cs="Arial"/>
          <w:sz w:val="24"/>
          <w:szCs w:val="24"/>
        </w:rPr>
        <w:t xml:space="preserve"> the Council is responsible leading to litigation”.  As a result,</w:t>
      </w:r>
      <w:r w:rsidR="005B14CD" w:rsidRPr="00F07C9A">
        <w:rPr>
          <w:rFonts w:ascii="Arial" w:hAnsi="Arial" w:cs="Arial"/>
          <w:sz w:val="24"/>
          <w:szCs w:val="24"/>
        </w:rPr>
        <w:t xml:space="preserve"> </w:t>
      </w:r>
      <w:r w:rsidR="00F07C9A" w:rsidRPr="00F07C9A">
        <w:rPr>
          <w:rFonts w:ascii="Arial" w:hAnsi="Arial" w:cs="Arial"/>
          <w:sz w:val="24"/>
          <w:szCs w:val="24"/>
        </w:rPr>
        <w:t>the</w:t>
      </w:r>
      <w:r w:rsidR="005B14CD" w:rsidRPr="00F07C9A">
        <w:rPr>
          <w:rFonts w:ascii="Arial" w:hAnsi="Arial" w:cs="Arial"/>
          <w:sz w:val="24"/>
          <w:szCs w:val="24"/>
        </w:rPr>
        <w:t xml:space="preserve"> </w:t>
      </w:r>
      <w:proofErr w:type="gramStart"/>
      <w:r w:rsidR="003A2D05" w:rsidRPr="006C3D5B">
        <w:rPr>
          <w:rFonts w:ascii="Arial" w:hAnsi="Arial" w:cs="Arial"/>
          <w:sz w:val="24"/>
          <w:szCs w:val="24"/>
        </w:rPr>
        <w:t>Corporate</w:t>
      </w:r>
      <w:proofErr w:type="gramEnd"/>
      <w:r w:rsidR="005B14CD" w:rsidRPr="006C3D5B">
        <w:rPr>
          <w:rFonts w:ascii="Arial" w:hAnsi="Arial" w:cs="Arial"/>
          <w:sz w:val="24"/>
          <w:szCs w:val="24"/>
        </w:rPr>
        <w:t xml:space="preserve"> health and safety manager </w:t>
      </w:r>
      <w:r w:rsidR="00F07C9A" w:rsidRPr="006C3D5B">
        <w:rPr>
          <w:rFonts w:ascii="Arial" w:hAnsi="Arial" w:cs="Arial"/>
          <w:sz w:val="24"/>
          <w:szCs w:val="24"/>
        </w:rPr>
        <w:t>liaised</w:t>
      </w:r>
      <w:r w:rsidR="005B14CD" w:rsidRPr="006C3D5B">
        <w:rPr>
          <w:rFonts w:ascii="Arial" w:hAnsi="Arial" w:cs="Arial"/>
          <w:sz w:val="24"/>
          <w:szCs w:val="24"/>
        </w:rPr>
        <w:t xml:space="preserve"> with the corporate risk manager to prepare</w:t>
      </w:r>
      <w:r w:rsidRPr="006C3D5B">
        <w:rPr>
          <w:rFonts w:ascii="Arial" w:hAnsi="Arial" w:cs="Arial"/>
          <w:sz w:val="24"/>
          <w:szCs w:val="24"/>
        </w:rPr>
        <w:t xml:space="preserve"> a risk register to ensure key </w:t>
      </w:r>
      <w:r w:rsidR="003C4B8A" w:rsidRPr="006C3D5B">
        <w:rPr>
          <w:rFonts w:ascii="Arial" w:hAnsi="Arial" w:cs="Arial"/>
          <w:sz w:val="24"/>
          <w:szCs w:val="24"/>
        </w:rPr>
        <w:t>high-risk</w:t>
      </w:r>
      <w:r w:rsidRPr="00F07C9A">
        <w:rPr>
          <w:rFonts w:ascii="Arial" w:hAnsi="Arial" w:cs="Arial"/>
          <w:sz w:val="24"/>
          <w:szCs w:val="24"/>
        </w:rPr>
        <w:t xml:space="preserve"> areas are addressed while the strategy is implemented.</w:t>
      </w:r>
    </w:p>
    <w:p w14:paraId="7CCEDB23" w14:textId="77777777" w:rsidR="00A322BE" w:rsidRPr="00AF310C" w:rsidRDefault="00A322BE" w:rsidP="00A322BE">
      <w:pPr>
        <w:pStyle w:val="Heading2"/>
        <w:ind w:left="284"/>
        <w:rPr>
          <w:rFonts w:ascii="Arial" w:hAnsi="Arial" w:cs="Arial"/>
          <w:color w:val="auto"/>
          <w:sz w:val="28"/>
          <w:szCs w:val="28"/>
        </w:rPr>
      </w:pPr>
      <w:r w:rsidRPr="00AF310C">
        <w:rPr>
          <w:rFonts w:ascii="Arial" w:hAnsi="Arial" w:cs="Arial"/>
          <w:color w:val="auto"/>
          <w:sz w:val="28"/>
          <w:szCs w:val="28"/>
        </w:rPr>
        <w:t xml:space="preserve">Equalities implications / Public Sector Equality Duty </w:t>
      </w:r>
    </w:p>
    <w:p w14:paraId="26B9BCFC" w14:textId="77777777" w:rsidR="00A322BE" w:rsidRPr="00AF310C" w:rsidRDefault="00A322BE" w:rsidP="00A322BE">
      <w:pPr>
        <w:keepNext/>
        <w:ind w:left="284"/>
        <w:rPr>
          <w:rFonts w:ascii="Arial" w:hAnsi="Arial" w:cs="Arial"/>
          <w:sz w:val="24"/>
          <w:szCs w:val="24"/>
        </w:rPr>
      </w:pPr>
    </w:p>
    <w:p w14:paraId="3E93DF59" w14:textId="77777777" w:rsidR="00A322BE" w:rsidRPr="006F5454" w:rsidRDefault="00A322BE" w:rsidP="00A322BE">
      <w:pPr>
        <w:ind w:left="284" w:right="141"/>
        <w:jc w:val="both"/>
        <w:rPr>
          <w:rFonts w:ascii="Arial" w:hAnsi="Arial" w:cs="Arial"/>
          <w:sz w:val="24"/>
          <w:szCs w:val="24"/>
        </w:rPr>
      </w:pPr>
      <w:r w:rsidRPr="006F5454">
        <w:rPr>
          <w:rFonts w:ascii="Arial" w:hAnsi="Arial" w:cs="Arial"/>
          <w:sz w:val="24"/>
          <w:szCs w:val="24"/>
        </w:rPr>
        <w:t>This report is for information, and protected characteristics are constantly measured as part of any health &amp; safety system, especially aspects of age and disability.</w:t>
      </w:r>
    </w:p>
    <w:p w14:paraId="02467542" w14:textId="77777777" w:rsidR="00A322BE" w:rsidRPr="00AF310C" w:rsidRDefault="00A322BE" w:rsidP="00A322BE">
      <w:pPr>
        <w:pStyle w:val="Heading2"/>
        <w:ind w:left="284"/>
        <w:rPr>
          <w:rFonts w:ascii="Arial" w:hAnsi="Arial" w:cs="Arial"/>
          <w:color w:val="auto"/>
          <w:sz w:val="28"/>
          <w:szCs w:val="28"/>
        </w:rPr>
      </w:pPr>
      <w:r w:rsidRPr="00AF310C">
        <w:rPr>
          <w:rFonts w:ascii="Arial" w:hAnsi="Arial" w:cs="Arial"/>
          <w:color w:val="auto"/>
          <w:sz w:val="28"/>
          <w:szCs w:val="28"/>
        </w:rPr>
        <w:t>Council Priorities</w:t>
      </w:r>
    </w:p>
    <w:p w14:paraId="640D275C" w14:textId="77777777" w:rsidR="00A322BE" w:rsidRDefault="00A322BE" w:rsidP="00A322BE">
      <w:pPr>
        <w:pStyle w:val="BodyText2"/>
        <w:spacing w:after="0" w:line="240" w:lineRule="auto"/>
        <w:ind w:left="284"/>
        <w:jc w:val="both"/>
        <w:rPr>
          <w:rFonts w:cs="Arial"/>
          <w:szCs w:val="24"/>
          <w:lang w:val="en-US"/>
        </w:rPr>
      </w:pPr>
    </w:p>
    <w:p w14:paraId="67ABF214" w14:textId="1F8E26E4" w:rsidR="00A322BE" w:rsidRPr="006F5454" w:rsidRDefault="00A322BE" w:rsidP="00A322BE">
      <w:pPr>
        <w:pStyle w:val="BodyText2"/>
        <w:spacing w:after="0" w:line="240" w:lineRule="auto"/>
        <w:ind w:left="284"/>
        <w:jc w:val="both"/>
        <w:rPr>
          <w:rFonts w:cs="Arial"/>
        </w:rPr>
      </w:pPr>
      <w:r w:rsidRPr="006F5454">
        <w:rPr>
          <w:rFonts w:cs="Arial"/>
        </w:rPr>
        <w:t xml:space="preserve">The delivery of health and safety management is integral </w:t>
      </w:r>
      <w:r w:rsidR="00232780" w:rsidRPr="006F5454">
        <w:rPr>
          <w:rFonts w:cs="Arial"/>
        </w:rPr>
        <w:t>to and</w:t>
      </w:r>
      <w:r w:rsidRPr="006F5454">
        <w:rPr>
          <w:rFonts w:cs="Arial"/>
        </w:rPr>
        <w:t xml:space="preserve"> supports the achievement of all Corporate Priorities.</w:t>
      </w:r>
    </w:p>
    <w:p w14:paraId="21D45844" w14:textId="77777777" w:rsidR="00A322BE" w:rsidRPr="00AF310C" w:rsidRDefault="00A322BE" w:rsidP="00A322BE">
      <w:pPr>
        <w:pStyle w:val="Heading1"/>
        <w:ind w:left="284"/>
        <w:rPr>
          <w:rFonts w:ascii="Arial" w:hAnsi="Arial" w:cs="Arial"/>
          <w:color w:val="auto"/>
        </w:rPr>
      </w:pPr>
      <w:r w:rsidRPr="00AF310C">
        <w:rPr>
          <w:rFonts w:ascii="Arial" w:hAnsi="Arial" w:cs="Arial"/>
          <w:color w:val="auto"/>
        </w:rPr>
        <w:t>Section 3 - Statutory Officer Clearance</w:t>
      </w:r>
    </w:p>
    <w:tbl>
      <w:tblPr>
        <w:tblW w:w="482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9"/>
        <w:gridCol w:w="688"/>
        <w:gridCol w:w="223"/>
        <w:gridCol w:w="3717"/>
      </w:tblGrid>
      <w:tr w:rsidR="00A322BE" w14:paraId="03997EBA" w14:textId="77777777" w:rsidTr="00AF310C">
        <w:tc>
          <w:tcPr>
            <w:tcW w:w="2631" w:type="pct"/>
            <w:tcBorders>
              <w:bottom w:val="nil"/>
              <w:right w:val="nil"/>
            </w:tcBorders>
          </w:tcPr>
          <w:p w14:paraId="59405097" w14:textId="77777777" w:rsidR="00A322BE" w:rsidRDefault="00A322BE" w:rsidP="00B650DF">
            <w:pPr>
              <w:pStyle w:val="Infotext"/>
              <w:ind w:left="284"/>
            </w:pPr>
          </w:p>
          <w:p w14:paraId="1360A2E6" w14:textId="77777777" w:rsidR="00A322BE" w:rsidRDefault="00A322BE" w:rsidP="00B650DF">
            <w:pPr>
              <w:pStyle w:val="Infotext"/>
              <w:ind w:left="284"/>
            </w:pPr>
          </w:p>
        </w:tc>
        <w:tc>
          <w:tcPr>
            <w:tcW w:w="352" w:type="pct"/>
            <w:tcBorders>
              <w:left w:val="nil"/>
              <w:right w:val="nil"/>
            </w:tcBorders>
          </w:tcPr>
          <w:p w14:paraId="7D56168F" w14:textId="77777777" w:rsidR="00A322BE" w:rsidRDefault="00A322BE" w:rsidP="00B650DF">
            <w:pPr>
              <w:pStyle w:val="Infotext"/>
              <w:ind w:left="284"/>
            </w:pPr>
          </w:p>
        </w:tc>
        <w:tc>
          <w:tcPr>
            <w:tcW w:w="114" w:type="pct"/>
            <w:tcBorders>
              <w:left w:val="nil"/>
              <w:bottom w:val="nil"/>
              <w:right w:val="nil"/>
            </w:tcBorders>
          </w:tcPr>
          <w:p w14:paraId="6AAC7750" w14:textId="77777777" w:rsidR="00A322BE" w:rsidRDefault="00A322BE" w:rsidP="00B650DF">
            <w:pPr>
              <w:pStyle w:val="Infotext"/>
              <w:ind w:left="284"/>
            </w:pPr>
          </w:p>
        </w:tc>
        <w:tc>
          <w:tcPr>
            <w:tcW w:w="1904" w:type="pct"/>
            <w:tcBorders>
              <w:left w:val="nil"/>
              <w:bottom w:val="nil"/>
            </w:tcBorders>
          </w:tcPr>
          <w:p w14:paraId="756A3291" w14:textId="77777777" w:rsidR="00A322BE" w:rsidRDefault="00A322BE" w:rsidP="00B650DF">
            <w:pPr>
              <w:pStyle w:val="Infotext"/>
              <w:ind w:left="284"/>
            </w:pPr>
          </w:p>
          <w:p w14:paraId="0622E435" w14:textId="423155B6" w:rsidR="00A322BE" w:rsidRDefault="00A322BE" w:rsidP="00AF310C">
            <w:pPr>
              <w:pStyle w:val="Infotext"/>
              <w:ind w:left="284"/>
            </w:pPr>
            <w:r>
              <w:t>on behalf of the</w:t>
            </w:r>
          </w:p>
        </w:tc>
      </w:tr>
      <w:tr w:rsidR="00A322BE" w14:paraId="1128F6A5" w14:textId="77777777" w:rsidTr="00AF310C">
        <w:tc>
          <w:tcPr>
            <w:tcW w:w="2631" w:type="pct"/>
            <w:tcBorders>
              <w:top w:val="nil"/>
              <w:bottom w:val="nil"/>
            </w:tcBorders>
          </w:tcPr>
          <w:p w14:paraId="329F6543" w14:textId="77777777" w:rsidR="00A322BE" w:rsidRDefault="00A322BE" w:rsidP="00B650DF">
            <w:pPr>
              <w:pStyle w:val="Infotext"/>
              <w:ind w:left="284"/>
            </w:pPr>
            <w:r>
              <w:t>Name:  Jessie Man</w:t>
            </w:r>
          </w:p>
        </w:tc>
        <w:tc>
          <w:tcPr>
            <w:tcW w:w="352" w:type="pct"/>
            <w:tcBorders>
              <w:bottom w:val="single" w:sz="4" w:space="0" w:color="auto"/>
            </w:tcBorders>
          </w:tcPr>
          <w:p w14:paraId="27FC7DF4" w14:textId="77777777" w:rsidR="00A322BE" w:rsidRDefault="00A322BE" w:rsidP="00B650DF">
            <w:pPr>
              <w:pStyle w:val="Infotext"/>
              <w:ind w:left="284"/>
            </w:pPr>
            <w:r>
              <w:t>X</w:t>
            </w:r>
          </w:p>
        </w:tc>
        <w:tc>
          <w:tcPr>
            <w:tcW w:w="114" w:type="pct"/>
            <w:tcBorders>
              <w:top w:val="nil"/>
              <w:bottom w:val="nil"/>
              <w:right w:val="nil"/>
            </w:tcBorders>
          </w:tcPr>
          <w:p w14:paraId="1C78BF7A" w14:textId="77777777" w:rsidR="00A322BE" w:rsidRDefault="00A322BE" w:rsidP="00B650DF">
            <w:pPr>
              <w:pStyle w:val="Infotext"/>
              <w:ind w:left="284"/>
            </w:pPr>
          </w:p>
        </w:tc>
        <w:tc>
          <w:tcPr>
            <w:tcW w:w="1904" w:type="pct"/>
            <w:tcBorders>
              <w:top w:val="nil"/>
              <w:left w:val="nil"/>
              <w:bottom w:val="nil"/>
            </w:tcBorders>
          </w:tcPr>
          <w:p w14:paraId="5F5669E2" w14:textId="77777777" w:rsidR="00A322BE" w:rsidRDefault="00A322BE" w:rsidP="00B650DF">
            <w:pPr>
              <w:pStyle w:val="Infotext"/>
              <w:ind w:left="284"/>
            </w:pPr>
            <w:r>
              <w:t>Chief Financial Officer</w:t>
            </w:r>
          </w:p>
        </w:tc>
      </w:tr>
      <w:tr w:rsidR="00A322BE" w14:paraId="4A56E0C2" w14:textId="77777777" w:rsidTr="00AF310C">
        <w:tc>
          <w:tcPr>
            <w:tcW w:w="2631" w:type="pct"/>
            <w:tcBorders>
              <w:top w:val="nil"/>
              <w:right w:val="nil"/>
            </w:tcBorders>
          </w:tcPr>
          <w:p w14:paraId="6B8ACEDD" w14:textId="77777777" w:rsidR="00A322BE" w:rsidRDefault="00A322BE" w:rsidP="00B650DF">
            <w:pPr>
              <w:pStyle w:val="Infotext"/>
              <w:ind w:left="284"/>
            </w:pPr>
            <w:r>
              <w:t xml:space="preserve"> </w:t>
            </w:r>
          </w:p>
          <w:p w14:paraId="0BE097EF" w14:textId="77777777" w:rsidR="00A322BE" w:rsidRDefault="00A322BE" w:rsidP="00B650DF">
            <w:pPr>
              <w:pStyle w:val="Infotext"/>
              <w:ind w:left="284"/>
            </w:pPr>
            <w:r>
              <w:t xml:space="preserve">Date:  </w:t>
            </w:r>
            <w:r w:rsidR="004D28AC">
              <w:t>20</w:t>
            </w:r>
            <w:r w:rsidR="004D28AC" w:rsidRPr="00B476CE">
              <w:rPr>
                <w:vertAlign w:val="superscript"/>
              </w:rPr>
              <w:t>th</w:t>
            </w:r>
            <w:r w:rsidR="004D28AC">
              <w:t xml:space="preserve"> August</w:t>
            </w:r>
            <w:r>
              <w:t xml:space="preserve"> 20</w:t>
            </w:r>
            <w:r w:rsidR="004D28AC">
              <w:t>20</w:t>
            </w:r>
          </w:p>
          <w:p w14:paraId="472ED398" w14:textId="5869809C" w:rsidR="00AF310C" w:rsidRDefault="00AF310C" w:rsidP="00B650DF">
            <w:pPr>
              <w:pStyle w:val="Infotext"/>
              <w:ind w:left="284"/>
            </w:pPr>
          </w:p>
        </w:tc>
        <w:tc>
          <w:tcPr>
            <w:tcW w:w="352" w:type="pct"/>
            <w:tcBorders>
              <w:left w:val="nil"/>
              <w:bottom w:val="single" w:sz="4" w:space="0" w:color="auto"/>
              <w:right w:val="nil"/>
            </w:tcBorders>
          </w:tcPr>
          <w:p w14:paraId="6A7849DB" w14:textId="77777777" w:rsidR="00A322BE" w:rsidRDefault="00A322BE" w:rsidP="00B650DF">
            <w:pPr>
              <w:pStyle w:val="Infotext"/>
              <w:ind w:left="284"/>
            </w:pPr>
          </w:p>
        </w:tc>
        <w:tc>
          <w:tcPr>
            <w:tcW w:w="114" w:type="pct"/>
            <w:tcBorders>
              <w:top w:val="nil"/>
              <w:left w:val="nil"/>
              <w:right w:val="nil"/>
            </w:tcBorders>
          </w:tcPr>
          <w:p w14:paraId="23B63605" w14:textId="77777777" w:rsidR="00A322BE" w:rsidRDefault="00A322BE" w:rsidP="00B650DF">
            <w:pPr>
              <w:pStyle w:val="Infotext"/>
              <w:ind w:left="284"/>
            </w:pPr>
          </w:p>
        </w:tc>
        <w:tc>
          <w:tcPr>
            <w:tcW w:w="1904" w:type="pct"/>
            <w:tcBorders>
              <w:top w:val="nil"/>
              <w:left w:val="nil"/>
            </w:tcBorders>
          </w:tcPr>
          <w:p w14:paraId="20432108" w14:textId="77777777" w:rsidR="00A322BE" w:rsidRDefault="00A322BE" w:rsidP="00B650DF">
            <w:pPr>
              <w:pStyle w:val="Infotext"/>
              <w:ind w:left="284"/>
            </w:pPr>
          </w:p>
        </w:tc>
      </w:tr>
      <w:tr w:rsidR="00A322BE" w14:paraId="579B9C62" w14:textId="77777777" w:rsidTr="00AF310C">
        <w:tc>
          <w:tcPr>
            <w:tcW w:w="2631" w:type="pct"/>
            <w:tcBorders>
              <w:bottom w:val="nil"/>
              <w:right w:val="nil"/>
            </w:tcBorders>
          </w:tcPr>
          <w:p w14:paraId="01F95CCE" w14:textId="77777777" w:rsidR="00A322BE" w:rsidRDefault="00A322BE" w:rsidP="00B650DF">
            <w:pPr>
              <w:pStyle w:val="Infotext"/>
              <w:ind w:left="284"/>
            </w:pPr>
          </w:p>
          <w:p w14:paraId="5669F4A5" w14:textId="77777777" w:rsidR="00A322BE" w:rsidRDefault="00A322BE" w:rsidP="00B650DF">
            <w:pPr>
              <w:pStyle w:val="Infotext"/>
              <w:ind w:left="284"/>
            </w:pPr>
          </w:p>
        </w:tc>
        <w:tc>
          <w:tcPr>
            <w:tcW w:w="352" w:type="pct"/>
            <w:tcBorders>
              <w:left w:val="nil"/>
              <w:right w:val="nil"/>
            </w:tcBorders>
          </w:tcPr>
          <w:p w14:paraId="39DB456C" w14:textId="77777777" w:rsidR="00A322BE" w:rsidRDefault="00A322BE" w:rsidP="00B650DF">
            <w:pPr>
              <w:pStyle w:val="Infotext"/>
              <w:ind w:left="284"/>
            </w:pPr>
          </w:p>
        </w:tc>
        <w:tc>
          <w:tcPr>
            <w:tcW w:w="114" w:type="pct"/>
            <w:tcBorders>
              <w:left w:val="nil"/>
              <w:bottom w:val="nil"/>
              <w:right w:val="nil"/>
            </w:tcBorders>
          </w:tcPr>
          <w:p w14:paraId="2C0304CC" w14:textId="77777777" w:rsidR="00A322BE" w:rsidRDefault="00A322BE" w:rsidP="00B650DF">
            <w:pPr>
              <w:pStyle w:val="Infotext"/>
              <w:ind w:left="284"/>
            </w:pPr>
          </w:p>
        </w:tc>
        <w:tc>
          <w:tcPr>
            <w:tcW w:w="1904" w:type="pct"/>
            <w:tcBorders>
              <w:left w:val="nil"/>
              <w:bottom w:val="nil"/>
            </w:tcBorders>
          </w:tcPr>
          <w:p w14:paraId="0ADBC14E" w14:textId="77777777" w:rsidR="00A322BE" w:rsidRDefault="00A322BE" w:rsidP="00B650DF">
            <w:pPr>
              <w:pStyle w:val="Infotext"/>
              <w:ind w:left="284"/>
            </w:pPr>
          </w:p>
          <w:p w14:paraId="2B9393D8" w14:textId="79B1EF32" w:rsidR="00A322BE" w:rsidRDefault="00A322BE" w:rsidP="00AF310C">
            <w:pPr>
              <w:pStyle w:val="Infotext"/>
              <w:ind w:left="284"/>
            </w:pPr>
            <w:r>
              <w:t>on behalf of the</w:t>
            </w:r>
          </w:p>
        </w:tc>
      </w:tr>
      <w:tr w:rsidR="00A322BE" w14:paraId="108A43CB" w14:textId="77777777" w:rsidTr="00AF310C">
        <w:tc>
          <w:tcPr>
            <w:tcW w:w="2631" w:type="pct"/>
            <w:tcBorders>
              <w:top w:val="nil"/>
              <w:bottom w:val="nil"/>
            </w:tcBorders>
          </w:tcPr>
          <w:p w14:paraId="07CB506B" w14:textId="77777777" w:rsidR="00A322BE" w:rsidRDefault="00A322BE" w:rsidP="00B650DF">
            <w:pPr>
              <w:pStyle w:val="Infotext"/>
              <w:ind w:left="284"/>
            </w:pPr>
            <w:r>
              <w:t xml:space="preserve">Name: Andrew Lucas  </w:t>
            </w:r>
          </w:p>
        </w:tc>
        <w:tc>
          <w:tcPr>
            <w:tcW w:w="352" w:type="pct"/>
            <w:tcBorders>
              <w:bottom w:val="single" w:sz="4" w:space="0" w:color="auto"/>
            </w:tcBorders>
          </w:tcPr>
          <w:p w14:paraId="1DD8D32B" w14:textId="77777777" w:rsidR="00A322BE" w:rsidRDefault="00A322BE" w:rsidP="00B650DF">
            <w:pPr>
              <w:pStyle w:val="Infotext"/>
              <w:ind w:left="284"/>
            </w:pPr>
            <w:r>
              <w:t>X</w:t>
            </w:r>
          </w:p>
        </w:tc>
        <w:tc>
          <w:tcPr>
            <w:tcW w:w="114" w:type="pct"/>
            <w:tcBorders>
              <w:top w:val="nil"/>
              <w:bottom w:val="nil"/>
              <w:right w:val="nil"/>
            </w:tcBorders>
          </w:tcPr>
          <w:p w14:paraId="2229D83D" w14:textId="77777777" w:rsidR="00A322BE" w:rsidRDefault="00A322BE" w:rsidP="00B650DF">
            <w:pPr>
              <w:pStyle w:val="Infotext"/>
              <w:ind w:left="284"/>
            </w:pPr>
          </w:p>
        </w:tc>
        <w:tc>
          <w:tcPr>
            <w:tcW w:w="1904" w:type="pct"/>
            <w:tcBorders>
              <w:top w:val="nil"/>
              <w:left w:val="nil"/>
              <w:bottom w:val="nil"/>
            </w:tcBorders>
          </w:tcPr>
          <w:p w14:paraId="3A5957CE" w14:textId="77777777" w:rsidR="00A322BE" w:rsidRDefault="00A322BE" w:rsidP="00B650DF">
            <w:pPr>
              <w:pStyle w:val="Infotext"/>
              <w:ind w:left="284"/>
            </w:pPr>
            <w:r>
              <w:t>Monitoring Officer</w:t>
            </w:r>
          </w:p>
        </w:tc>
      </w:tr>
      <w:tr w:rsidR="00A322BE" w14:paraId="47A039E6" w14:textId="77777777" w:rsidTr="00AF310C">
        <w:tc>
          <w:tcPr>
            <w:tcW w:w="2631" w:type="pct"/>
            <w:tcBorders>
              <w:top w:val="nil"/>
              <w:right w:val="nil"/>
            </w:tcBorders>
          </w:tcPr>
          <w:p w14:paraId="235780F0" w14:textId="77777777" w:rsidR="00A322BE" w:rsidRDefault="00A322BE" w:rsidP="00B650DF">
            <w:pPr>
              <w:pStyle w:val="Infotext"/>
              <w:ind w:left="284"/>
            </w:pPr>
          </w:p>
          <w:p w14:paraId="6EFA47E2" w14:textId="0E39D566" w:rsidR="00A322BE" w:rsidRDefault="00A322BE" w:rsidP="00B650DF">
            <w:pPr>
              <w:pStyle w:val="Infotext"/>
              <w:ind w:left="284"/>
            </w:pPr>
            <w:r>
              <w:t xml:space="preserve">Date:  </w:t>
            </w:r>
            <w:r w:rsidR="004D28AC">
              <w:t>20</w:t>
            </w:r>
            <w:r w:rsidR="004D28AC" w:rsidRPr="00B476CE">
              <w:rPr>
                <w:vertAlign w:val="superscript"/>
              </w:rPr>
              <w:t>th</w:t>
            </w:r>
            <w:r w:rsidR="004D28AC">
              <w:t xml:space="preserve"> August </w:t>
            </w:r>
            <w:r>
              <w:t>20</w:t>
            </w:r>
            <w:r w:rsidR="004D28AC">
              <w:t>20</w:t>
            </w:r>
          </w:p>
        </w:tc>
        <w:tc>
          <w:tcPr>
            <w:tcW w:w="352" w:type="pct"/>
            <w:tcBorders>
              <w:left w:val="nil"/>
              <w:right w:val="nil"/>
            </w:tcBorders>
          </w:tcPr>
          <w:p w14:paraId="12A49AFF" w14:textId="77777777" w:rsidR="00A322BE" w:rsidRDefault="00A322BE" w:rsidP="00B650DF">
            <w:pPr>
              <w:pStyle w:val="Infotext"/>
              <w:ind w:left="284"/>
            </w:pPr>
          </w:p>
        </w:tc>
        <w:tc>
          <w:tcPr>
            <w:tcW w:w="114" w:type="pct"/>
            <w:tcBorders>
              <w:top w:val="nil"/>
              <w:left w:val="nil"/>
              <w:right w:val="nil"/>
            </w:tcBorders>
          </w:tcPr>
          <w:p w14:paraId="4FDADFB5" w14:textId="77777777" w:rsidR="00A322BE" w:rsidRDefault="00A322BE" w:rsidP="00B650DF">
            <w:pPr>
              <w:pStyle w:val="Infotext"/>
              <w:ind w:left="284"/>
            </w:pPr>
          </w:p>
        </w:tc>
        <w:tc>
          <w:tcPr>
            <w:tcW w:w="1904" w:type="pct"/>
            <w:tcBorders>
              <w:top w:val="nil"/>
              <w:left w:val="nil"/>
            </w:tcBorders>
          </w:tcPr>
          <w:p w14:paraId="1AC51000" w14:textId="77777777" w:rsidR="00A322BE" w:rsidRDefault="00A322BE" w:rsidP="00B650DF">
            <w:pPr>
              <w:pStyle w:val="Infotext"/>
              <w:ind w:left="284"/>
            </w:pPr>
          </w:p>
          <w:p w14:paraId="1503A366" w14:textId="77777777" w:rsidR="00A322BE" w:rsidRDefault="00A322BE" w:rsidP="00B650DF">
            <w:pPr>
              <w:pStyle w:val="Infotext"/>
              <w:ind w:left="284"/>
            </w:pPr>
          </w:p>
        </w:tc>
      </w:tr>
    </w:tbl>
    <w:p w14:paraId="68DA0F15" w14:textId="77777777" w:rsidR="00A322BE" w:rsidRDefault="00A322BE" w:rsidP="00A322BE">
      <w:pPr>
        <w:ind w:left="284"/>
      </w:pPr>
    </w:p>
    <w:tbl>
      <w:tblPr>
        <w:tblW w:w="482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2"/>
        <w:gridCol w:w="792"/>
        <w:gridCol w:w="269"/>
        <w:gridCol w:w="4122"/>
      </w:tblGrid>
      <w:tr w:rsidR="00A322BE" w14:paraId="1E6BF984" w14:textId="77777777" w:rsidTr="00B650DF">
        <w:trPr>
          <w:trHeight w:val="484"/>
        </w:trPr>
        <w:tc>
          <w:tcPr>
            <w:tcW w:w="5236" w:type="dxa"/>
            <w:tcBorders>
              <w:bottom w:val="nil"/>
              <w:right w:val="nil"/>
            </w:tcBorders>
          </w:tcPr>
          <w:p w14:paraId="1081935D" w14:textId="77777777" w:rsidR="00A322BE" w:rsidRDefault="00A322BE" w:rsidP="00B650DF">
            <w:pPr>
              <w:pStyle w:val="Infotext"/>
              <w:ind w:left="284"/>
            </w:pPr>
          </w:p>
          <w:p w14:paraId="55FF1E7E" w14:textId="77777777" w:rsidR="00A322BE" w:rsidRDefault="00A322BE" w:rsidP="00B650DF">
            <w:pPr>
              <w:pStyle w:val="Infotext"/>
            </w:pPr>
          </w:p>
        </w:tc>
        <w:tc>
          <w:tcPr>
            <w:tcW w:w="814" w:type="dxa"/>
            <w:tcBorders>
              <w:left w:val="nil"/>
              <w:right w:val="nil"/>
            </w:tcBorders>
          </w:tcPr>
          <w:p w14:paraId="37419B18" w14:textId="77777777" w:rsidR="00A322BE" w:rsidRDefault="00A322BE" w:rsidP="00B650DF">
            <w:pPr>
              <w:pStyle w:val="Infotext"/>
              <w:ind w:left="284"/>
            </w:pPr>
          </w:p>
        </w:tc>
        <w:tc>
          <w:tcPr>
            <w:tcW w:w="279" w:type="dxa"/>
            <w:tcBorders>
              <w:left w:val="nil"/>
              <w:bottom w:val="nil"/>
              <w:right w:val="nil"/>
            </w:tcBorders>
          </w:tcPr>
          <w:p w14:paraId="6AE7C0F5" w14:textId="77777777" w:rsidR="00A322BE" w:rsidRDefault="00A322BE" w:rsidP="00B650DF">
            <w:pPr>
              <w:pStyle w:val="Infotext"/>
              <w:ind w:left="284"/>
            </w:pPr>
          </w:p>
        </w:tc>
        <w:tc>
          <w:tcPr>
            <w:tcW w:w="4607" w:type="dxa"/>
            <w:tcBorders>
              <w:left w:val="nil"/>
              <w:bottom w:val="nil"/>
            </w:tcBorders>
          </w:tcPr>
          <w:p w14:paraId="57E25DA8" w14:textId="77777777" w:rsidR="00A322BE" w:rsidRDefault="00A322BE" w:rsidP="00B650DF">
            <w:pPr>
              <w:pStyle w:val="Infotext"/>
              <w:ind w:left="284"/>
            </w:pPr>
          </w:p>
          <w:p w14:paraId="222FCA2E" w14:textId="77777777" w:rsidR="00A322BE" w:rsidRDefault="00A322BE" w:rsidP="00B650DF">
            <w:pPr>
              <w:pStyle w:val="Infotext"/>
              <w:ind w:left="284"/>
            </w:pPr>
          </w:p>
        </w:tc>
      </w:tr>
      <w:tr w:rsidR="00A322BE" w14:paraId="0415794A" w14:textId="77777777" w:rsidTr="00B650DF">
        <w:tc>
          <w:tcPr>
            <w:tcW w:w="5236" w:type="dxa"/>
            <w:tcBorders>
              <w:top w:val="nil"/>
              <w:bottom w:val="nil"/>
            </w:tcBorders>
          </w:tcPr>
          <w:p w14:paraId="2F4FF646" w14:textId="77777777" w:rsidR="00A322BE" w:rsidRDefault="00A322BE" w:rsidP="00B650DF">
            <w:pPr>
              <w:pStyle w:val="Infotext"/>
              <w:ind w:left="284"/>
            </w:pPr>
            <w:r>
              <w:t>Name:  Paul Walker</w:t>
            </w:r>
          </w:p>
        </w:tc>
        <w:tc>
          <w:tcPr>
            <w:tcW w:w="814" w:type="dxa"/>
            <w:tcBorders>
              <w:bottom w:val="single" w:sz="4" w:space="0" w:color="auto"/>
            </w:tcBorders>
          </w:tcPr>
          <w:p w14:paraId="29A7B38C" w14:textId="77777777" w:rsidR="00A322BE" w:rsidRDefault="00A322BE" w:rsidP="00B650DF">
            <w:pPr>
              <w:pStyle w:val="Infotext"/>
              <w:ind w:left="284"/>
            </w:pPr>
            <w:r>
              <w:t>X</w:t>
            </w:r>
          </w:p>
        </w:tc>
        <w:tc>
          <w:tcPr>
            <w:tcW w:w="279" w:type="dxa"/>
            <w:tcBorders>
              <w:top w:val="nil"/>
              <w:bottom w:val="nil"/>
              <w:right w:val="nil"/>
            </w:tcBorders>
          </w:tcPr>
          <w:p w14:paraId="219FCCB7" w14:textId="77777777" w:rsidR="00A322BE" w:rsidRDefault="00A322BE" w:rsidP="00B650DF">
            <w:pPr>
              <w:pStyle w:val="Infotext"/>
              <w:ind w:left="284"/>
            </w:pPr>
          </w:p>
        </w:tc>
        <w:tc>
          <w:tcPr>
            <w:tcW w:w="4607" w:type="dxa"/>
            <w:tcBorders>
              <w:top w:val="nil"/>
              <w:left w:val="nil"/>
              <w:bottom w:val="nil"/>
            </w:tcBorders>
          </w:tcPr>
          <w:p w14:paraId="0A7D4D91" w14:textId="77777777" w:rsidR="00A322BE" w:rsidRDefault="00A322BE" w:rsidP="00B650DF">
            <w:pPr>
              <w:pStyle w:val="Infotext"/>
              <w:ind w:left="284"/>
            </w:pPr>
            <w:r>
              <w:t>Corporate Director</w:t>
            </w:r>
          </w:p>
        </w:tc>
      </w:tr>
      <w:tr w:rsidR="00A322BE" w14:paraId="7A9A706E" w14:textId="77777777" w:rsidTr="00B650DF">
        <w:tc>
          <w:tcPr>
            <w:tcW w:w="5236" w:type="dxa"/>
            <w:tcBorders>
              <w:top w:val="nil"/>
              <w:right w:val="nil"/>
            </w:tcBorders>
          </w:tcPr>
          <w:p w14:paraId="46DAB58B" w14:textId="77777777" w:rsidR="00A322BE" w:rsidRDefault="00A322BE" w:rsidP="00B650DF">
            <w:pPr>
              <w:pStyle w:val="Infotext"/>
              <w:ind w:left="284"/>
            </w:pPr>
            <w:r>
              <w:t xml:space="preserve"> </w:t>
            </w:r>
          </w:p>
          <w:p w14:paraId="4F736F09" w14:textId="0D985DB0" w:rsidR="00A322BE" w:rsidRDefault="00A322BE" w:rsidP="00B650DF">
            <w:pPr>
              <w:pStyle w:val="Infotext"/>
              <w:ind w:left="284"/>
            </w:pPr>
            <w:r>
              <w:t xml:space="preserve">Date:  </w:t>
            </w:r>
            <w:r w:rsidR="003872C1">
              <w:t>20</w:t>
            </w:r>
            <w:r w:rsidR="003872C1" w:rsidRPr="00B476CE">
              <w:rPr>
                <w:vertAlign w:val="superscript"/>
              </w:rPr>
              <w:t>th</w:t>
            </w:r>
            <w:r w:rsidR="003872C1">
              <w:t xml:space="preserve"> </w:t>
            </w:r>
            <w:r w:rsidR="00D763F7">
              <w:t>August 2020</w:t>
            </w:r>
          </w:p>
        </w:tc>
        <w:tc>
          <w:tcPr>
            <w:tcW w:w="814" w:type="dxa"/>
            <w:tcBorders>
              <w:left w:val="nil"/>
              <w:bottom w:val="single" w:sz="4" w:space="0" w:color="auto"/>
              <w:right w:val="nil"/>
            </w:tcBorders>
          </w:tcPr>
          <w:p w14:paraId="1A77886F" w14:textId="77777777" w:rsidR="00A322BE" w:rsidRDefault="00A322BE" w:rsidP="00B650DF">
            <w:pPr>
              <w:pStyle w:val="Infotext"/>
              <w:ind w:left="284"/>
            </w:pPr>
          </w:p>
        </w:tc>
        <w:tc>
          <w:tcPr>
            <w:tcW w:w="279" w:type="dxa"/>
            <w:tcBorders>
              <w:top w:val="nil"/>
              <w:left w:val="nil"/>
              <w:right w:val="nil"/>
            </w:tcBorders>
          </w:tcPr>
          <w:p w14:paraId="76B9CDD5" w14:textId="77777777" w:rsidR="00A322BE" w:rsidRDefault="00A322BE" w:rsidP="00B650DF">
            <w:pPr>
              <w:pStyle w:val="Infotext"/>
              <w:ind w:left="284"/>
            </w:pPr>
          </w:p>
        </w:tc>
        <w:tc>
          <w:tcPr>
            <w:tcW w:w="4607" w:type="dxa"/>
            <w:tcBorders>
              <w:top w:val="nil"/>
              <w:left w:val="nil"/>
            </w:tcBorders>
          </w:tcPr>
          <w:p w14:paraId="511A5778" w14:textId="77777777" w:rsidR="00A322BE" w:rsidRDefault="00A322BE" w:rsidP="00B650DF">
            <w:pPr>
              <w:pStyle w:val="Infotext"/>
              <w:ind w:left="284"/>
            </w:pPr>
          </w:p>
        </w:tc>
      </w:tr>
    </w:tbl>
    <w:p w14:paraId="11D82400" w14:textId="77777777" w:rsidR="00A322BE" w:rsidRDefault="00A322BE" w:rsidP="00A322BE">
      <w:pPr>
        <w:ind w:left="284"/>
      </w:pPr>
    </w:p>
    <w:p w14:paraId="2BE9C72D" w14:textId="77777777" w:rsidR="00A322BE" w:rsidRDefault="00A322BE" w:rsidP="00A322BE">
      <w:pPr>
        <w:ind w:left="284"/>
      </w:pPr>
    </w:p>
    <w:tbl>
      <w:tblPr>
        <w:tblW w:w="482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9"/>
        <w:gridCol w:w="3996"/>
      </w:tblGrid>
      <w:tr w:rsidR="00A322BE" w14:paraId="336D7CB9" w14:textId="77777777" w:rsidTr="00B650DF">
        <w:trPr>
          <w:trHeight w:val="965"/>
        </w:trPr>
        <w:tc>
          <w:tcPr>
            <w:tcW w:w="2954" w:type="pct"/>
            <w:tcBorders>
              <w:right w:val="nil"/>
            </w:tcBorders>
          </w:tcPr>
          <w:p w14:paraId="428AE582" w14:textId="77777777" w:rsidR="00A322BE" w:rsidRDefault="00A322BE" w:rsidP="00B650DF">
            <w:pPr>
              <w:pStyle w:val="Infotext"/>
              <w:ind w:left="284"/>
              <w:rPr>
                <w:rFonts w:ascii="Arial Black" w:hAnsi="Arial Black"/>
                <w:color w:val="FF0000"/>
              </w:rPr>
            </w:pPr>
          </w:p>
          <w:p w14:paraId="65939619" w14:textId="77777777" w:rsidR="00A322BE" w:rsidRDefault="00A322BE" w:rsidP="00B650DF">
            <w:pPr>
              <w:pStyle w:val="Infotext"/>
              <w:ind w:left="284"/>
              <w:rPr>
                <w:rFonts w:ascii="Arial Black" w:hAnsi="Arial Black"/>
              </w:rPr>
            </w:pPr>
            <w:r>
              <w:rPr>
                <w:rFonts w:ascii="Arial Black" w:hAnsi="Arial Black"/>
              </w:rPr>
              <w:t>Ward Councillors notified:</w:t>
            </w:r>
          </w:p>
          <w:p w14:paraId="69F2302B" w14:textId="77777777" w:rsidR="00A322BE" w:rsidRDefault="00A322BE" w:rsidP="00B650DF">
            <w:pPr>
              <w:pStyle w:val="Infotext"/>
              <w:ind w:left="284"/>
            </w:pPr>
          </w:p>
        </w:tc>
        <w:tc>
          <w:tcPr>
            <w:tcW w:w="2046" w:type="pct"/>
            <w:tcBorders>
              <w:left w:val="nil"/>
            </w:tcBorders>
          </w:tcPr>
          <w:p w14:paraId="0B2EE1D4" w14:textId="77777777" w:rsidR="00A322BE" w:rsidRDefault="00A322BE" w:rsidP="00B650DF">
            <w:pPr>
              <w:pStyle w:val="Infotext"/>
              <w:ind w:left="284"/>
            </w:pPr>
          </w:p>
          <w:p w14:paraId="209A2D54" w14:textId="77777777" w:rsidR="00A322BE" w:rsidRPr="00A406F3" w:rsidRDefault="00A322BE" w:rsidP="00B650DF">
            <w:pPr>
              <w:pStyle w:val="Infotext"/>
              <w:spacing w:before="120"/>
              <w:ind w:left="284"/>
              <w:rPr>
                <w:b/>
              </w:rPr>
            </w:pPr>
            <w:r w:rsidRPr="00A406F3">
              <w:rPr>
                <w:b/>
              </w:rPr>
              <w:t xml:space="preserve">NO </w:t>
            </w:r>
          </w:p>
          <w:p w14:paraId="55C9A28A" w14:textId="77777777" w:rsidR="00A322BE" w:rsidRPr="003D78F6" w:rsidRDefault="00A322BE" w:rsidP="00B650DF">
            <w:pPr>
              <w:pStyle w:val="Infotext"/>
              <w:ind w:left="284"/>
              <w:rPr>
                <w:i/>
                <w:sz w:val="24"/>
                <w:szCs w:val="24"/>
              </w:rPr>
            </w:pPr>
          </w:p>
        </w:tc>
      </w:tr>
    </w:tbl>
    <w:p w14:paraId="70F8D0B6" w14:textId="77777777" w:rsidR="00A322BE" w:rsidRPr="00AF310C" w:rsidRDefault="00A322BE" w:rsidP="00A322BE">
      <w:pPr>
        <w:pStyle w:val="Heading1"/>
        <w:ind w:left="284"/>
        <w:rPr>
          <w:rFonts w:ascii="Arial" w:hAnsi="Arial" w:cs="Arial"/>
          <w:color w:val="auto"/>
        </w:rPr>
      </w:pPr>
      <w:r w:rsidRPr="00AF310C">
        <w:rPr>
          <w:rFonts w:ascii="Arial" w:hAnsi="Arial" w:cs="Arial"/>
          <w:color w:val="auto"/>
        </w:rPr>
        <w:t>Section 4 - Contac</w:t>
      </w:r>
      <w:bookmarkStart w:id="0" w:name="_GoBack"/>
      <w:bookmarkEnd w:id="0"/>
      <w:r w:rsidRPr="00AF310C">
        <w:rPr>
          <w:rFonts w:ascii="Arial" w:hAnsi="Arial" w:cs="Arial"/>
          <w:color w:val="auto"/>
        </w:rPr>
        <w:t>t Details and Background Papers</w:t>
      </w:r>
    </w:p>
    <w:p w14:paraId="146BD220" w14:textId="77777777" w:rsidR="00A322BE" w:rsidRDefault="00A322BE" w:rsidP="00A322BE">
      <w:pPr>
        <w:pStyle w:val="Infotext"/>
        <w:ind w:left="284"/>
        <w:rPr>
          <w:rFonts w:cs="Arial"/>
          <w:sz w:val="24"/>
        </w:rPr>
      </w:pPr>
    </w:p>
    <w:p w14:paraId="0768E0C8" w14:textId="77777777" w:rsidR="00A322BE" w:rsidRPr="00B60B5E" w:rsidRDefault="00A322BE" w:rsidP="00A322BE">
      <w:pPr>
        <w:pStyle w:val="Infotext"/>
        <w:ind w:left="284"/>
        <w:rPr>
          <w:color w:val="000000"/>
        </w:rPr>
      </w:pPr>
      <w:r>
        <w:rPr>
          <w:color w:val="000000"/>
        </w:rPr>
        <w:t>C</w:t>
      </w:r>
      <w:r w:rsidR="00D11CE4">
        <w:rPr>
          <w:color w:val="000000"/>
        </w:rPr>
        <w:t xml:space="preserve">ontact:  John Griffiths, Health and Safety Compliance Manager, Community, </w:t>
      </w:r>
      <w:r w:rsidR="00D11CE4" w:rsidRPr="00D11CE4">
        <w:rPr>
          <w:lang w:eastAsia="en-GB"/>
        </w:rPr>
        <w:t>07716227493</w:t>
      </w:r>
    </w:p>
    <w:p w14:paraId="5D841340" w14:textId="77777777" w:rsidR="00A322BE" w:rsidRPr="00B60B5E" w:rsidRDefault="00A322BE" w:rsidP="00A322BE">
      <w:pPr>
        <w:ind w:left="284"/>
        <w:rPr>
          <w:color w:val="000000"/>
        </w:rPr>
      </w:pPr>
    </w:p>
    <w:p w14:paraId="2EE359BD" w14:textId="77777777" w:rsidR="00A322BE" w:rsidRPr="0018541C" w:rsidRDefault="00A322BE" w:rsidP="0018541C">
      <w:pPr>
        <w:pStyle w:val="Infotext"/>
        <w:ind w:left="284"/>
        <w:rPr>
          <w:color w:val="000000"/>
        </w:rPr>
      </w:pPr>
      <w:r w:rsidRPr="00B60B5E">
        <w:rPr>
          <w:b/>
          <w:color w:val="000000"/>
        </w:rPr>
        <w:t>Background Papers:</w:t>
      </w:r>
      <w:r w:rsidRPr="00B60B5E">
        <w:rPr>
          <w:color w:val="000000"/>
        </w:rPr>
        <w:t xml:space="preserve"> Corporate Health &amp; Safety Action Plan  </w:t>
      </w:r>
    </w:p>
    <w:p w14:paraId="62F6792E" w14:textId="77777777" w:rsidR="00A322BE" w:rsidRDefault="00A322BE" w:rsidP="00A322BE"/>
    <w:p w14:paraId="2493CB87" w14:textId="77777777" w:rsidR="00A322BE" w:rsidRDefault="00A322BE" w:rsidP="00A322BE"/>
    <w:p w14:paraId="54F3D082" w14:textId="77777777" w:rsidR="00A322BE" w:rsidRDefault="00A322BE" w:rsidP="00A322BE"/>
    <w:p w14:paraId="2892FC98" w14:textId="77777777" w:rsidR="00A322BE" w:rsidRDefault="00A322BE" w:rsidP="00A322BE"/>
    <w:p w14:paraId="29F1263E" w14:textId="77777777" w:rsidR="00F71AE2" w:rsidRDefault="00F71AE2" w:rsidP="002512E1">
      <w:pPr>
        <w:jc w:val="center"/>
        <w:rPr>
          <w:rFonts w:ascii="Arial" w:hAnsi="Arial" w:cs="Arial"/>
          <w:b/>
          <w:sz w:val="28"/>
          <w:szCs w:val="28"/>
        </w:rPr>
        <w:sectPr w:rsidR="00F71AE2" w:rsidSect="00A322BE">
          <w:footerReference w:type="even" r:id="rId16"/>
          <w:footerReference w:type="default" r:id="rId17"/>
          <w:pgSz w:w="11906" w:h="16838"/>
          <w:pgMar w:top="340" w:right="1440" w:bottom="340" w:left="567" w:header="709" w:footer="709" w:gutter="0"/>
          <w:cols w:space="708"/>
          <w:docGrid w:linePitch="360"/>
        </w:sectPr>
      </w:pPr>
    </w:p>
    <w:p w14:paraId="2354D5E4" w14:textId="77777777" w:rsidR="00374DCF" w:rsidRDefault="00374DCF" w:rsidP="002512E1">
      <w:pPr>
        <w:jc w:val="center"/>
        <w:rPr>
          <w:rFonts w:ascii="Arial" w:hAnsi="Arial" w:cs="Arial"/>
          <w:b/>
          <w:sz w:val="28"/>
          <w:szCs w:val="28"/>
        </w:rPr>
      </w:pPr>
      <w:r>
        <w:rPr>
          <w:rFonts w:ascii="Arial" w:hAnsi="Arial" w:cs="Arial"/>
          <w:b/>
          <w:sz w:val="28"/>
          <w:szCs w:val="28"/>
        </w:rPr>
        <w:lastRenderedPageBreak/>
        <w:t>APPENDIX 1</w:t>
      </w:r>
    </w:p>
    <w:p w14:paraId="089E5C9B" w14:textId="77777777" w:rsidR="002512E1" w:rsidRPr="002512E1" w:rsidRDefault="00FD718F" w:rsidP="002512E1">
      <w:pPr>
        <w:jc w:val="center"/>
        <w:rPr>
          <w:rFonts w:ascii="Arial" w:hAnsi="Arial" w:cs="Arial"/>
          <w:b/>
          <w:bCs/>
          <w:color w:val="000000"/>
          <w:sz w:val="28"/>
          <w:szCs w:val="28"/>
        </w:rPr>
      </w:pPr>
      <w:r w:rsidRPr="002512E1">
        <w:rPr>
          <w:rFonts w:ascii="Arial" w:hAnsi="Arial" w:cs="Arial"/>
          <w:b/>
          <w:sz w:val="28"/>
          <w:szCs w:val="28"/>
        </w:rPr>
        <w:t>Accident / Incident Analysis</w:t>
      </w:r>
      <w:r w:rsidRPr="002512E1">
        <w:rPr>
          <w:rFonts w:ascii="Arial" w:hAnsi="Arial" w:cs="Arial"/>
          <w:b/>
          <w:bCs/>
          <w:color w:val="000000"/>
          <w:sz w:val="28"/>
          <w:szCs w:val="28"/>
        </w:rPr>
        <w:t xml:space="preserve"> Report for Quarter 1 </w:t>
      </w:r>
      <w:r w:rsidR="001C77E3" w:rsidRPr="002512E1">
        <w:rPr>
          <w:rFonts w:ascii="Arial" w:hAnsi="Arial" w:cs="Arial"/>
          <w:b/>
          <w:bCs/>
          <w:color w:val="000000"/>
          <w:sz w:val="28"/>
          <w:szCs w:val="28"/>
        </w:rPr>
        <w:t>to</w:t>
      </w:r>
      <w:r w:rsidRPr="002512E1">
        <w:rPr>
          <w:rFonts w:ascii="Arial" w:hAnsi="Arial" w:cs="Arial"/>
          <w:b/>
          <w:bCs/>
          <w:color w:val="000000"/>
          <w:sz w:val="28"/>
          <w:szCs w:val="28"/>
        </w:rPr>
        <w:t xml:space="preserve"> Quarter 4 (1</w:t>
      </w:r>
      <w:r w:rsidRPr="002512E1">
        <w:rPr>
          <w:rFonts w:ascii="Arial" w:hAnsi="Arial" w:cs="Arial"/>
          <w:b/>
          <w:bCs/>
          <w:color w:val="000000"/>
          <w:sz w:val="28"/>
          <w:szCs w:val="28"/>
          <w:vertAlign w:val="superscript"/>
        </w:rPr>
        <w:t>st</w:t>
      </w:r>
      <w:r w:rsidRPr="002512E1">
        <w:rPr>
          <w:rFonts w:ascii="Arial" w:hAnsi="Arial" w:cs="Arial"/>
          <w:b/>
          <w:bCs/>
          <w:color w:val="000000"/>
          <w:sz w:val="28"/>
          <w:szCs w:val="28"/>
        </w:rPr>
        <w:t xml:space="preserve"> April 2019 – 31</w:t>
      </w:r>
      <w:r w:rsidRPr="002512E1">
        <w:rPr>
          <w:rFonts w:ascii="Arial" w:hAnsi="Arial" w:cs="Arial"/>
          <w:b/>
          <w:bCs/>
          <w:color w:val="000000"/>
          <w:sz w:val="28"/>
          <w:szCs w:val="28"/>
          <w:vertAlign w:val="superscript"/>
        </w:rPr>
        <w:t>st</w:t>
      </w:r>
      <w:r w:rsidRPr="002512E1">
        <w:rPr>
          <w:rFonts w:ascii="Arial" w:hAnsi="Arial" w:cs="Arial"/>
          <w:b/>
          <w:bCs/>
          <w:color w:val="000000"/>
          <w:sz w:val="28"/>
          <w:szCs w:val="28"/>
        </w:rPr>
        <w:t xml:space="preserve"> March 202</w:t>
      </w:r>
      <w:r w:rsidR="00595312" w:rsidRPr="002512E1">
        <w:rPr>
          <w:rFonts w:ascii="Arial" w:hAnsi="Arial" w:cs="Arial"/>
          <w:b/>
          <w:bCs/>
          <w:color w:val="000000"/>
          <w:sz w:val="28"/>
          <w:szCs w:val="28"/>
        </w:rPr>
        <w:t>0</w:t>
      </w:r>
      <w:r w:rsidR="001C77E3" w:rsidRPr="002512E1">
        <w:rPr>
          <w:rFonts w:ascii="Arial" w:hAnsi="Arial" w:cs="Arial"/>
          <w:b/>
          <w:bCs/>
          <w:color w:val="000000"/>
          <w:sz w:val="28"/>
          <w:szCs w:val="28"/>
        </w:rPr>
        <w:t>)</w:t>
      </w:r>
      <w:r w:rsidR="002512E1" w:rsidRPr="002512E1">
        <w:rPr>
          <w:rFonts w:ascii="Arial" w:hAnsi="Arial" w:cs="Arial"/>
          <w:b/>
          <w:bCs/>
          <w:color w:val="000000"/>
          <w:sz w:val="28"/>
          <w:szCs w:val="28"/>
        </w:rPr>
        <w:t xml:space="preserve"> </w:t>
      </w:r>
      <w:r w:rsidR="00E50114" w:rsidRPr="002512E1">
        <w:rPr>
          <w:rFonts w:ascii="Arial" w:hAnsi="Arial" w:cs="Arial"/>
          <w:b/>
          <w:bCs/>
          <w:color w:val="000000"/>
          <w:sz w:val="28"/>
          <w:szCs w:val="28"/>
        </w:rPr>
        <w:t>- All Directorates</w:t>
      </w:r>
    </w:p>
    <w:p w14:paraId="3E535271" w14:textId="77777777" w:rsidR="002512E1" w:rsidRPr="002512E1" w:rsidRDefault="002512E1" w:rsidP="002512E1">
      <w:pPr>
        <w:rPr>
          <w:rFonts w:ascii="Arial" w:hAnsi="Arial" w:cs="Arial"/>
          <w:b/>
          <w:bCs/>
          <w:color w:val="000000"/>
          <w:sz w:val="28"/>
          <w:szCs w:val="28"/>
        </w:rPr>
      </w:pPr>
      <w:r w:rsidRPr="002512E1">
        <w:rPr>
          <w:rFonts w:ascii="Arial" w:hAnsi="Arial" w:cs="Arial"/>
          <w:b/>
          <w:bCs/>
          <w:color w:val="000000"/>
          <w:sz w:val="28"/>
          <w:szCs w:val="28"/>
        </w:rPr>
        <w:t xml:space="preserve">Classification </w:t>
      </w:r>
      <w:r w:rsidR="00C01F55">
        <w:rPr>
          <w:rFonts w:ascii="Arial" w:hAnsi="Arial" w:cs="Arial"/>
          <w:b/>
          <w:bCs/>
          <w:color w:val="000000"/>
          <w:sz w:val="28"/>
          <w:szCs w:val="28"/>
        </w:rPr>
        <w:t>b</w:t>
      </w:r>
      <w:r w:rsidRPr="002512E1">
        <w:rPr>
          <w:rFonts w:ascii="Arial" w:hAnsi="Arial" w:cs="Arial"/>
          <w:b/>
          <w:bCs/>
          <w:color w:val="000000"/>
          <w:sz w:val="28"/>
          <w:szCs w:val="28"/>
        </w:rPr>
        <w:t>y Type of Accident/Incident</w:t>
      </w:r>
    </w:p>
    <w:p w14:paraId="1D8E925E" w14:textId="77777777" w:rsidR="002512E1" w:rsidRPr="00E50114" w:rsidRDefault="002512E1" w:rsidP="002512E1">
      <w:pPr>
        <w:rPr>
          <w:rFonts w:ascii="Arial" w:hAnsi="Arial" w:cs="Arial"/>
          <w:bCs/>
          <w:color w:val="000000"/>
          <w:sz w:val="28"/>
          <w:szCs w:val="28"/>
        </w:rPr>
        <w:sectPr w:rsidR="002512E1" w:rsidRPr="00E50114" w:rsidSect="00595312">
          <w:pgSz w:w="16838" w:h="11906" w:orient="landscape"/>
          <w:pgMar w:top="567" w:right="340" w:bottom="1440" w:left="340" w:header="709" w:footer="709" w:gutter="0"/>
          <w:cols w:space="708"/>
          <w:docGrid w:linePitch="360"/>
        </w:sectPr>
      </w:pPr>
    </w:p>
    <w:tbl>
      <w:tblPr>
        <w:tblW w:w="7804" w:type="dxa"/>
        <w:tblInd w:w="103" w:type="dxa"/>
        <w:tblLook w:val="04A0" w:firstRow="1" w:lastRow="0" w:firstColumn="1" w:lastColumn="0" w:noHBand="0" w:noVBand="1"/>
      </w:tblPr>
      <w:tblGrid>
        <w:gridCol w:w="4252"/>
        <w:gridCol w:w="3552"/>
      </w:tblGrid>
      <w:tr w:rsidR="00595312" w:rsidRPr="00595312" w14:paraId="778E08A2" w14:textId="77777777" w:rsidTr="00595312">
        <w:trPr>
          <w:trHeight w:val="208"/>
          <w:tblHeader/>
        </w:trPr>
        <w:tc>
          <w:tcPr>
            <w:tcW w:w="4252" w:type="dxa"/>
            <w:tcBorders>
              <w:top w:val="single" w:sz="4" w:space="0" w:color="95B3D7"/>
              <w:left w:val="single" w:sz="4" w:space="0" w:color="95B3D7"/>
              <w:bottom w:val="single" w:sz="4" w:space="0" w:color="95B3D7"/>
              <w:right w:val="single" w:sz="4" w:space="0" w:color="auto"/>
            </w:tcBorders>
            <w:shd w:val="clear" w:color="DCE6F1" w:fill="4F81BD"/>
            <w:noWrap/>
            <w:vAlign w:val="bottom"/>
            <w:hideMark/>
          </w:tcPr>
          <w:p w14:paraId="0191E769" w14:textId="77777777" w:rsidR="00595312" w:rsidRPr="00595312" w:rsidRDefault="00595312" w:rsidP="00595312">
            <w:pPr>
              <w:spacing w:after="0" w:line="240" w:lineRule="auto"/>
              <w:rPr>
                <w:rFonts w:ascii="Arial" w:eastAsia="Times New Roman" w:hAnsi="Arial" w:cs="Arial"/>
                <w:b/>
                <w:bCs/>
                <w:color w:val="FFFFFF"/>
                <w:lang w:eastAsia="en-GB"/>
              </w:rPr>
            </w:pPr>
            <w:r w:rsidRPr="00595312">
              <w:rPr>
                <w:rFonts w:ascii="Arial" w:eastAsia="Times New Roman" w:hAnsi="Arial" w:cs="Arial"/>
                <w:b/>
                <w:bCs/>
                <w:color w:val="FFFFFF"/>
                <w:lang w:eastAsia="en-GB"/>
              </w:rPr>
              <w:lastRenderedPageBreak/>
              <w:t>Type of Accident/Incident</w:t>
            </w:r>
          </w:p>
        </w:tc>
        <w:tc>
          <w:tcPr>
            <w:tcW w:w="3552" w:type="dxa"/>
            <w:tcBorders>
              <w:top w:val="single" w:sz="4" w:space="0" w:color="95B3D7"/>
              <w:left w:val="nil"/>
              <w:bottom w:val="single" w:sz="4" w:space="0" w:color="95B3D7"/>
              <w:right w:val="single" w:sz="4" w:space="0" w:color="95B3D7"/>
            </w:tcBorders>
            <w:shd w:val="clear" w:color="DCE6F1" w:fill="4F81BD"/>
            <w:noWrap/>
            <w:vAlign w:val="bottom"/>
            <w:hideMark/>
          </w:tcPr>
          <w:p w14:paraId="556750A7" w14:textId="77777777" w:rsidR="00595312" w:rsidRPr="00595312" w:rsidRDefault="00595312" w:rsidP="00595312">
            <w:pPr>
              <w:spacing w:after="0" w:line="240" w:lineRule="auto"/>
              <w:rPr>
                <w:rFonts w:ascii="Arial" w:eastAsia="Times New Roman" w:hAnsi="Arial" w:cs="Arial"/>
                <w:b/>
                <w:bCs/>
                <w:color w:val="FFFFFF"/>
                <w:lang w:eastAsia="en-GB"/>
              </w:rPr>
            </w:pPr>
            <w:r>
              <w:rPr>
                <w:rFonts w:ascii="Arial" w:eastAsia="Times New Roman" w:hAnsi="Arial" w:cs="Arial"/>
                <w:b/>
                <w:bCs/>
                <w:color w:val="FFFFFF"/>
                <w:lang w:eastAsia="en-GB"/>
              </w:rPr>
              <w:t>Count of Accident/Incident</w:t>
            </w:r>
          </w:p>
        </w:tc>
      </w:tr>
      <w:tr w:rsidR="00595312" w:rsidRPr="00595312" w14:paraId="71138892"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EEE1EB9"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Allergic Reaction/Anaphylaxis</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301D5A07"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4</w:t>
            </w:r>
          </w:p>
        </w:tc>
      </w:tr>
      <w:tr w:rsidR="00595312" w:rsidRPr="00595312" w14:paraId="537E8A9A"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56B3490"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Burns</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4CCC44F7"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5</w:t>
            </w:r>
          </w:p>
        </w:tc>
      </w:tr>
      <w:tr w:rsidR="00595312" w:rsidRPr="00595312" w14:paraId="79FD0097"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8980BBD"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Challenging Behaviour</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3C072AAD"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304</w:t>
            </w:r>
          </w:p>
        </w:tc>
      </w:tr>
      <w:tr w:rsidR="00595312" w:rsidRPr="00595312" w14:paraId="6BCBD0F4"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A0CA793"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Choking / Asphyxiation</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5285A305"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3</w:t>
            </w:r>
          </w:p>
        </w:tc>
      </w:tr>
      <w:tr w:rsidR="00595312" w:rsidRPr="00595312" w14:paraId="13DA8F70"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51C0E31"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Contact With Hot Surface</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2059107F"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1</w:t>
            </w:r>
          </w:p>
        </w:tc>
      </w:tr>
      <w:tr w:rsidR="00595312" w:rsidRPr="00595312" w14:paraId="0D1F9803"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2BD711D"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Contact With Moving Machinery Or Material Being Machined</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78A92C90"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2</w:t>
            </w:r>
          </w:p>
        </w:tc>
      </w:tr>
      <w:tr w:rsidR="00595312" w:rsidRPr="00595312" w14:paraId="4593EC58"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0175CC5"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Contact With Sharp Object</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6B4EB573"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15</w:t>
            </w:r>
          </w:p>
        </w:tc>
      </w:tr>
      <w:tr w:rsidR="00595312" w:rsidRPr="00595312" w14:paraId="28AF2161"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6DED7A4"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Dangerous Occurrence</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3E038918"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3</w:t>
            </w:r>
          </w:p>
        </w:tc>
      </w:tr>
      <w:tr w:rsidR="00595312" w:rsidRPr="00595312" w14:paraId="33A14D60" w14:textId="77777777" w:rsidTr="00595312">
        <w:trPr>
          <w:trHeight w:val="218"/>
        </w:trPr>
        <w:tc>
          <w:tcPr>
            <w:tcW w:w="4252" w:type="dxa"/>
            <w:tcBorders>
              <w:top w:val="single" w:sz="4" w:space="0" w:color="95B3D7"/>
              <w:left w:val="single" w:sz="4" w:space="0" w:color="95B3D7"/>
              <w:bottom w:val="single" w:sz="4" w:space="0" w:color="95B3D7"/>
              <w:right w:val="single" w:sz="4" w:space="0" w:color="auto"/>
            </w:tcBorders>
            <w:shd w:val="clear" w:color="DCE6F1" w:fill="DCE6F1"/>
            <w:vAlign w:val="bottom"/>
            <w:hideMark/>
          </w:tcPr>
          <w:p w14:paraId="61A060E6"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Exposure To Harmful Gases Or Vapours</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60B24F83"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1</w:t>
            </w:r>
          </w:p>
        </w:tc>
      </w:tr>
      <w:tr w:rsidR="00595312" w:rsidRPr="00595312" w14:paraId="0360777F" w14:textId="77777777" w:rsidTr="00595312">
        <w:trPr>
          <w:trHeight w:val="395"/>
        </w:trPr>
        <w:tc>
          <w:tcPr>
            <w:tcW w:w="4252" w:type="dxa"/>
            <w:tcBorders>
              <w:top w:val="single" w:sz="4" w:space="0" w:color="95B3D7"/>
              <w:left w:val="single" w:sz="4" w:space="0" w:color="95B3D7"/>
              <w:bottom w:val="single" w:sz="4" w:space="0" w:color="95B3D7"/>
              <w:right w:val="single" w:sz="4" w:space="0" w:color="auto"/>
            </w:tcBorders>
            <w:shd w:val="clear" w:color="auto" w:fill="auto"/>
            <w:vAlign w:val="bottom"/>
            <w:hideMark/>
          </w:tcPr>
          <w:p w14:paraId="4E222E38"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Exposure To, Or In Contact With, A Harmful Substance</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10540C17"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6</w:t>
            </w:r>
          </w:p>
        </w:tc>
      </w:tr>
      <w:tr w:rsidR="00595312" w:rsidRPr="00595312" w14:paraId="03E9F0C8"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6D4EBE6"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Fatality</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516AA933"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1</w:t>
            </w:r>
          </w:p>
        </w:tc>
      </w:tr>
      <w:tr w:rsidR="00595312" w:rsidRPr="00595312" w14:paraId="403630BB"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0C6E7AC"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Faulty Apparatus</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29B2821C"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2</w:t>
            </w:r>
          </w:p>
        </w:tc>
      </w:tr>
      <w:tr w:rsidR="00595312" w:rsidRPr="00595312" w14:paraId="2DBEF826"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9F8577D"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Feeling faint / Unconsciousness</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47414348"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13</w:t>
            </w:r>
          </w:p>
        </w:tc>
      </w:tr>
      <w:tr w:rsidR="00595312" w:rsidRPr="00595312" w14:paraId="45D872E0"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vAlign w:val="bottom"/>
            <w:hideMark/>
          </w:tcPr>
          <w:p w14:paraId="12429F3A"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Fell From A Height</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20E32A3F"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32</w:t>
            </w:r>
          </w:p>
        </w:tc>
      </w:tr>
      <w:tr w:rsidR="00595312" w:rsidRPr="00595312" w14:paraId="24CF3548"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BBBD9DD"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Fire Alarm Activated (</w:t>
            </w:r>
            <w:proofErr w:type="spellStart"/>
            <w:r w:rsidRPr="00595312">
              <w:rPr>
                <w:rFonts w:ascii="Arial" w:eastAsia="Times New Roman" w:hAnsi="Arial" w:cs="Arial"/>
                <w:color w:val="000000"/>
                <w:lang w:eastAsia="en-GB"/>
              </w:rPr>
              <w:t>non emergency</w:t>
            </w:r>
            <w:proofErr w:type="spellEnd"/>
            <w:r w:rsidRPr="00595312">
              <w:rPr>
                <w:rFonts w:ascii="Arial" w:eastAsia="Times New Roman" w:hAnsi="Arial" w:cs="Arial"/>
                <w:color w:val="000000"/>
                <w:lang w:eastAsia="en-GB"/>
              </w:rPr>
              <w:t>)</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10A1A8A3"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2</w:t>
            </w:r>
          </w:p>
        </w:tc>
      </w:tr>
      <w:tr w:rsidR="00595312" w:rsidRPr="00595312" w14:paraId="65FAF11F"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C3BCA3F"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 xml:space="preserve">Foreign Object </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5CCAAA7A"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1</w:t>
            </w:r>
          </w:p>
        </w:tc>
      </w:tr>
      <w:tr w:rsidR="00595312" w:rsidRPr="00595312" w14:paraId="0AB0EB7C"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7011431"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Foreign Object in Eye</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2F708527"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1</w:t>
            </w:r>
          </w:p>
        </w:tc>
      </w:tr>
      <w:tr w:rsidR="00595312" w:rsidRPr="00595312" w14:paraId="5D077AF8"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0469E02"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Hit By A Moving Vehicle</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702881C6"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3</w:t>
            </w:r>
          </w:p>
        </w:tc>
      </w:tr>
      <w:tr w:rsidR="00595312" w:rsidRPr="00595312" w14:paraId="16B116BA"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vAlign w:val="bottom"/>
            <w:hideMark/>
          </w:tcPr>
          <w:p w14:paraId="0305679F"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Hit By A Moving, Flying Or Falling Object</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0164E4FB"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39</w:t>
            </w:r>
          </w:p>
        </w:tc>
      </w:tr>
      <w:tr w:rsidR="00595312" w:rsidRPr="00595312" w14:paraId="1FF33CDE"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2C1A81F"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Hit Something Fixed Or Stationary</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7A5B69B5"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38</w:t>
            </w:r>
          </w:p>
        </w:tc>
      </w:tr>
      <w:tr w:rsidR="00595312" w:rsidRPr="00595312" w14:paraId="5FD09060"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172CAB8"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Incident Involving a Vehicle</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3BD7C5EB"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8</w:t>
            </w:r>
          </w:p>
        </w:tc>
      </w:tr>
      <w:tr w:rsidR="00595312" w:rsidRPr="00595312" w14:paraId="5D8A0665"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F3FA211"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Incident With Burglary/Theft/Mugging</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2739554C"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2</w:t>
            </w:r>
          </w:p>
        </w:tc>
      </w:tr>
      <w:tr w:rsidR="00595312" w:rsidRPr="00595312" w14:paraId="6BC21AC2"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3243CF7"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Incident With Faulty Equipment</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70439543"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3</w:t>
            </w:r>
          </w:p>
        </w:tc>
      </w:tr>
      <w:tr w:rsidR="00595312" w:rsidRPr="00595312" w14:paraId="1610C9A9"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0896237"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Incident With Threatening Behaviour</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01899474"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5</w:t>
            </w:r>
          </w:p>
        </w:tc>
      </w:tr>
      <w:tr w:rsidR="00595312" w:rsidRPr="00595312" w14:paraId="76F96CA4"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D150F9F"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lastRenderedPageBreak/>
              <w:t>Incident with Vandalism</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4C0500B8"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1</w:t>
            </w:r>
          </w:p>
        </w:tc>
      </w:tr>
      <w:tr w:rsidR="00595312" w:rsidRPr="00595312" w14:paraId="43AF1FDD"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9C9D759"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Incident With Verbal Abuse</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2F575044"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6</w:t>
            </w:r>
          </w:p>
        </w:tc>
      </w:tr>
      <w:tr w:rsidR="00595312" w:rsidRPr="00595312" w14:paraId="441096B6"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vAlign w:val="bottom"/>
            <w:hideMark/>
          </w:tcPr>
          <w:p w14:paraId="30662EFD"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Indecent Exposure</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5B25613F"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5</w:t>
            </w:r>
          </w:p>
        </w:tc>
      </w:tr>
      <w:tr w:rsidR="00595312" w:rsidRPr="00595312" w14:paraId="3E75DAC9"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B72A260"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 xml:space="preserve">Infestation </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07CC2A0D"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1</w:t>
            </w:r>
          </w:p>
        </w:tc>
      </w:tr>
      <w:tr w:rsidR="00595312" w:rsidRPr="00595312" w14:paraId="238F884E"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A573559"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Injured While Handling, Lifting Or Carrying</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0EA6797E"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9</w:t>
            </w:r>
          </w:p>
        </w:tc>
      </w:tr>
      <w:tr w:rsidR="00595312" w:rsidRPr="00595312" w14:paraId="48FCC994"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46CCE49"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Insect or Animal Bite</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6D3297F7"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2</w:t>
            </w:r>
          </w:p>
        </w:tc>
      </w:tr>
      <w:tr w:rsidR="00595312" w:rsidRPr="00595312" w14:paraId="74DCD842"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4CE0D81"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Medical Emergency</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0FE8E66F"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11</w:t>
            </w:r>
          </w:p>
        </w:tc>
      </w:tr>
      <w:tr w:rsidR="00595312" w:rsidRPr="00595312" w14:paraId="12849762"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761550F"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Near Miss</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4C090EAB"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30</w:t>
            </w:r>
          </w:p>
        </w:tc>
      </w:tr>
      <w:tr w:rsidR="00595312" w:rsidRPr="00595312" w14:paraId="39813F7B"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3B0353D"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Nosebleed</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19F72633"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3</w:t>
            </w:r>
          </w:p>
        </w:tc>
      </w:tr>
      <w:tr w:rsidR="00595312" w:rsidRPr="00595312" w14:paraId="1B914690"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E6D1A11"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Other - Please add details below</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2A8DC37C"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4</w:t>
            </w:r>
          </w:p>
        </w:tc>
      </w:tr>
      <w:tr w:rsidR="00595312" w:rsidRPr="00595312" w14:paraId="3A64C2DC"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F4CC5F9"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Physical Contact (Not Assault)</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2F53BC1F"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65</w:t>
            </w:r>
          </w:p>
        </w:tc>
      </w:tr>
      <w:tr w:rsidR="00595312" w:rsidRPr="00595312" w14:paraId="6C750CCD" w14:textId="77777777" w:rsidTr="00595312">
        <w:trPr>
          <w:trHeight w:val="208"/>
        </w:trPr>
        <w:tc>
          <w:tcPr>
            <w:tcW w:w="4252" w:type="dxa"/>
            <w:tcBorders>
              <w:top w:val="single" w:sz="4" w:space="0" w:color="95B3D7"/>
              <w:left w:val="single" w:sz="4" w:space="0" w:color="95B3D7"/>
              <w:bottom w:val="single" w:sz="4" w:space="0" w:color="95B3D7"/>
              <w:right w:val="single" w:sz="4" w:space="0" w:color="auto"/>
            </w:tcBorders>
            <w:shd w:val="clear" w:color="auto" w:fill="auto"/>
            <w:vAlign w:val="bottom"/>
            <w:hideMark/>
          </w:tcPr>
          <w:p w14:paraId="46944458"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Physical injury from an unknown origin</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410EB651"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15</w:t>
            </w:r>
          </w:p>
        </w:tc>
      </w:tr>
      <w:tr w:rsidR="00595312" w:rsidRPr="00595312" w14:paraId="1E4A4CAB"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1790A55"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Physically Assaulted By A Person</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7B8E5470"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213</w:t>
            </w:r>
          </w:p>
        </w:tc>
      </w:tr>
      <w:tr w:rsidR="00595312" w:rsidRPr="00595312" w14:paraId="7FB9EB71"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36BF8E4"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Property Damage</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00380239"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4</w:t>
            </w:r>
          </w:p>
        </w:tc>
      </w:tr>
      <w:tr w:rsidR="00595312" w:rsidRPr="00595312" w14:paraId="32EB7138"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A8A4ABC"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Safeguarding Incident</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4661D9C0"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2</w:t>
            </w:r>
          </w:p>
        </w:tc>
      </w:tr>
      <w:tr w:rsidR="00595312" w:rsidRPr="00595312" w14:paraId="5FE7616C"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D633C5A"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Security Breach</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330EF55B"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3</w:t>
            </w:r>
          </w:p>
        </w:tc>
      </w:tr>
      <w:tr w:rsidR="00595312" w:rsidRPr="00595312" w14:paraId="3759540B"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A91635F"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Seizure</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469E0602"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17</w:t>
            </w:r>
          </w:p>
        </w:tc>
      </w:tr>
      <w:tr w:rsidR="00595312" w:rsidRPr="00595312" w14:paraId="1D69F92A"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8F9F140"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Self-harm</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27A91A7D"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12</w:t>
            </w:r>
          </w:p>
        </w:tc>
      </w:tr>
      <w:tr w:rsidR="00595312" w:rsidRPr="00595312" w14:paraId="4C9E79BB" w14:textId="77777777" w:rsidTr="00595312">
        <w:trPr>
          <w:trHeight w:val="395"/>
        </w:trPr>
        <w:tc>
          <w:tcPr>
            <w:tcW w:w="4252" w:type="dxa"/>
            <w:tcBorders>
              <w:top w:val="single" w:sz="4" w:space="0" w:color="95B3D7"/>
              <w:left w:val="single" w:sz="4" w:space="0" w:color="95B3D7"/>
              <w:bottom w:val="single" w:sz="4" w:space="0" w:color="95B3D7"/>
              <w:right w:val="single" w:sz="4" w:space="0" w:color="auto"/>
            </w:tcBorders>
            <w:shd w:val="clear" w:color="DCE6F1" w:fill="DCE6F1"/>
            <w:vAlign w:val="bottom"/>
            <w:hideMark/>
          </w:tcPr>
          <w:p w14:paraId="05888C3D"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Slipped, Tripped Or Fell On The Same Level</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6278BAAD"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155</w:t>
            </w:r>
          </w:p>
        </w:tc>
      </w:tr>
      <w:tr w:rsidR="00595312" w:rsidRPr="00595312" w14:paraId="1214A09C" w14:textId="77777777" w:rsidTr="00595312">
        <w:trPr>
          <w:trHeight w:val="208"/>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6B0D093"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Sports Injury</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783E88D7"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13</w:t>
            </w:r>
          </w:p>
        </w:tc>
      </w:tr>
      <w:tr w:rsidR="00595312" w:rsidRPr="00595312" w14:paraId="1E66BFD9"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C6247EE"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 xml:space="preserve">Suspicious Package Found </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216E4556"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1</w:t>
            </w:r>
          </w:p>
        </w:tc>
      </w:tr>
      <w:tr w:rsidR="00595312" w:rsidRPr="00595312" w14:paraId="23DB237D"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6DAA5DF"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Trapped</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6D1A4522"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12</w:t>
            </w:r>
          </w:p>
        </w:tc>
      </w:tr>
      <w:tr w:rsidR="00595312" w:rsidRPr="00595312" w14:paraId="7B5D6EBA"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8ED28E2" w14:textId="77777777" w:rsidR="00595312" w:rsidRPr="00595312" w:rsidRDefault="00595312" w:rsidP="00595312">
            <w:pPr>
              <w:spacing w:after="0" w:line="240" w:lineRule="auto"/>
              <w:rPr>
                <w:rFonts w:ascii="Arial" w:eastAsia="Times New Roman" w:hAnsi="Arial" w:cs="Arial"/>
                <w:color w:val="000000"/>
                <w:lang w:eastAsia="en-GB"/>
              </w:rPr>
            </w:pPr>
            <w:r w:rsidRPr="00595312">
              <w:rPr>
                <w:rFonts w:ascii="Arial" w:eastAsia="Times New Roman" w:hAnsi="Arial" w:cs="Arial"/>
                <w:color w:val="000000"/>
                <w:lang w:eastAsia="en-GB"/>
              </w:rPr>
              <w:t>Work Related Illness</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2D4641F7" w14:textId="77777777" w:rsidR="00595312" w:rsidRPr="00595312" w:rsidRDefault="00595312" w:rsidP="00595312">
            <w:pPr>
              <w:spacing w:after="0" w:line="240" w:lineRule="auto"/>
              <w:jc w:val="right"/>
              <w:rPr>
                <w:rFonts w:ascii="Arial" w:eastAsia="Times New Roman" w:hAnsi="Arial" w:cs="Arial"/>
                <w:color w:val="000000"/>
                <w:lang w:eastAsia="en-GB"/>
              </w:rPr>
            </w:pPr>
            <w:r w:rsidRPr="00595312">
              <w:rPr>
                <w:rFonts w:ascii="Arial" w:eastAsia="Times New Roman" w:hAnsi="Arial" w:cs="Arial"/>
                <w:color w:val="000000"/>
                <w:lang w:eastAsia="en-GB"/>
              </w:rPr>
              <w:t>2</w:t>
            </w:r>
          </w:p>
        </w:tc>
      </w:tr>
      <w:tr w:rsidR="00595312" w:rsidRPr="00C12AD8" w14:paraId="1BFF306B" w14:textId="77777777" w:rsidTr="0059531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A6DD925" w14:textId="77777777" w:rsidR="00595312" w:rsidRPr="00C12AD8" w:rsidRDefault="00595312" w:rsidP="00595312">
            <w:pPr>
              <w:spacing w:after="0" w:line="240" w:lineRule="auto"/>
              <w:rPr>
                <w:rFonts w:ascii="Arial" w:eastAsia="Times New Roman" w:hAnsi="Arial" w:cs="Arial"/>
                <w:b/>
                <w:color w:val="000000"/>
                <w:lang w:eastAsia="en-GB"/>
              </w:rPr>
            </w:pPr>
            <w:r w:rsidRPr="00C12AD8">
              <w:rPr>
                <w:rFonts w:ascii="Arial" w:eastAsia="Times New Roman" w:hAnsi="Arial" w:cs="Arial"/>
                <w:b/>
                <w:color w:val="000000"/>
                <w:lang w:eastAsia="en-GB"/>
              </w:rPr>
              <w:t>Grand Total</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733038C7" w14:textId="77777777" w:rsidR="00595312" w:rsidRPr="00C12AD8" w:rsidRDefault="00595312" w:rsidP="00595312">
            <w:pPr>
              <w:spacing w:after="0" w:line="240" w:lineRule="auto"/>
              <w:jc w:val="right"/>
              <w:rPr>
                <w:rFonts w:ascii="Arial" w:eastAsia="Times New Roman" w:hAnsi="Arial" w:cs="Arial"/>
                <w:b/>
                <w:color w:val="000000"/>
                <w:lang w:eastAsia="en-GB"/>
              </w:rPr>
            </w:pPr>
            <w:r w:rsidRPr="00C12AD8">
              <w:rPr>
                <w:rFonts w:ascii="Arial" w:eastAsia="Times New Roman" w:hAnsi="Arial" w:cs="Arial"/>
                <w:b/>
                <w:color w:val="000000"/>
                <w:lang w:eastAsia="en-GB"/>
              </w:rPr>
              <w:t>1080</w:t>
            </w:r>
          </w:p>
        </w:tc>
      </w:tr>
    </w:tbl>
    <w:p w14:paraId="27F131BE" w14:textId="77777777" w:rsidR="00595312" w:rsidRPr="00C12AD8" w:rsidRDefault="00595312" w:rsidP="00595312">
      <w:pPr>
        <w:ind w:right="-213"/>
        <w:rPr>
          <w:rFonts w:ascii="Arial" w:hAnsi="Arial" w:cs="Arial"/>
          <w:b/>
        </w:rPr>
        <w:sectPr w:rsidR="00595312" w:rsidRPr="00C12AD8" w:rsidSect="00595312">
          <w:type w:val="continuous"/>
          <w:pgSz w:w="16838" w:h="11906" w:orient="landscape"/>
          <w:pgMar w:top="567" w:right="340" w:bottom="1440" w:left="340" w:header="709" w:footer="709" w:gutter="0"/>
          <w:cols w:num="2" w:space="708"/>
          <w:docGrid w:linePitch="360"/>
        </w:sectPr>
      </w:pPr>
    </w:p>
    <w:p w14:paraId="1722DBE2" w14:textId="0724236D" w:rsidR="001C77E3" w:rsidRDefault="00E50114" w:rsidP="00B476CE">
      <w:pPr>
        <w:ind w:right="-213"/>
        <w:rPr>
          <w:rFonts w:ascii="Arial" w:hAnsi="Arial" w:cs="Arial"/>
        </w:rPr>
      </w:pPr>
      <w:r>
        <w:rPr>
          <w:rFonts w:ascii="Arial" w:hAnsi="Arial" w:cs="Arial"/>
        </w:rPr>
        <w:lastRenderedPageBreak/>
        <w:t>A chart showing this data can be seen on the next page.</w:t>
      </w:r>
    </w:p>
    <w:p w14:paraId="2F5A3004" w14:textId="77777777" w:rsidR="00E50114" w:rsidRDefault="00E50114" w:rsidP="00595312">
      <w:pPr>
        <w:ind w:right="-213"/>
        <w:rPr>
          <w:rFonts w:ascii="Arial" w:hAnsi="Arial" w:cs="Arial"/>
        </w:rPr>
      </w:pPr>
      <w:r>
        <w:rPr>
          <w:noProof/>
          <w:lang w:eastAsia="en-GB"/>
        </w:rPr>
        <w:lastRenderedPageBreak/>
        <w:drawing>
          <wp:inline distT="0" distB="0" distL="0" distR="0" wp14:anchorId="3C1544E8" wp14:editId="17015BB7">
            <wp:extent cx="9915525" cy="28956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F0C4CC" w14:textId="77777777" w:rsidR="00785EC5" w:rsidRDefault="001C55A9" w:rsidP="00595312">
      <w:pPr>
        <w:ind w:right="-213"/>
        <w:rPr>
          <w:rFonts w:ascii="Arial" w:hAnsi="Arial" w:cs="Arial"/>
        </w:rPr>
      </w:pPr>
      <w:r>
        <w:rPr>
          <w:rFonts w:ascii="Arial" w:hAnsi="Arial" w:cs="Arial"/>
        </w:rPr>
        <w:t>NOTE:</w:t>
      </w:r>
    </w:p>
    <w:p w14:paraId="7CBA9A8D" w14:textId="77777777" w:rsidR="001C55A9" w:rsidRDefault="001C55A9" w:rsidP="00595312">
      <w:pPr>
        <w:ind w:right="-213"/>
        <w:rPr>
          <w:rFonts w:ascii="Arial" w:hAnsi="Arial" w:cs="Arial"/>
        </w:rPr>
      </w:pPr>
      <w:r>
        <w:rPr>
          <w:rFonts w:ascii="Arial" w:hAnsi="Arial" w:cs="Arial"/>
        </w:rPr>
        <w:t>TOP 5 ACCIDENTS/INCIDENTS</w:t>
      </w:r>
    </w:p>
    <w:tbl>
      <w:tblPr>
        <w:tblW w:w="15680" w:type="dxa"/>
        <w:tblInd w:w="93" w:type="dxa"/>
        <w:tblLook w:val="04A0" w:firstRow="1" w:lastRow="0" w:firstColumn="1" w:lastColumn="0" w:noHBand="0" w:noVBand="1"/>
      </w:tblPr>
      <w:tblGrid>
        <w:gridCol w:w="3276"/>
        <w:gridCol w:w="1984"/>
        <w:gridCol w:w="1245"/>
        <w:gridCol w:w="1165"/>
        <w:gridCol w:w="8010"/>
      </w:tblGrid>
      <w:tr w:rsidR="00C961DB" w:rsidRPr="00E50114" w14:paraId="28ACBA98" w14:textId="77777777" w:rsidTr="00C961DB">
        <w:trPr>
          <w:trHeight w:val="374"/>
        </w:trPr>
        <w:tc>
          <w:tcPr>
            <w:tcW w:w="3276"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1DC80843" w14:textId="77777777" w:rsidR="00C961DB" w:rsidRPr="00E50114" w:rsidRDefault="00C961DB" w:rsidP="00E50114">
            <w:pPr>
              <w:spacing w:after="0" w:line="240" w:lineRule="auto"/>
              <w:rPr>
                <w:rFonts w:ascii="Arial" w:eastAsia="Times New Roman" w:hAnsi="Arial" w:cs="Arial"/>
                <w:b/>
                <w:bCs/>
                <w:color w:val="FFFFFF"/>
                <w:lang w:eastAsia="en-GB"/>
              </w:rPr>
            </w:pPr>
            <w:r>
              <w:rPr>
                <w:rFonts w:ascii="Arial" w:eastAsia="Times New Roman" w:hAnsi="Arial" w:cs="Arial"/>
                <w:b/>
                <w:bCs/>
                <w:color w:val="FFFFFF"/>
                <w:lang w:eastAsia="en-GB"/>
              </w:rPr>
              <w:t>Types of Accidents/Incidents</w:t>
            </w:r>
          </w:p>
        </w:tc>
        <w:tc>
          <w:tcPr>
            <w:tcW w:w="1984" w:type="dxa"/>
            <w:tcBorders>
              <w:top w:val="single" w:sz="4" w:space="0" w:color="95B3D7"/>
              <w:left w:val="single" w:sz="4" w:space="0" w:color="auto"/>
              <w:bottom w:val="single" w:sz="4" w:space="0" w:color="95B3D7"/>
              <w:right w:val="single" w:sz="4" w:space="0" w:color="auto"/>
            </w:tcBorders>
            <w:shd w:val="clear" w:color="DCE6F1" w:fill="538DD5"/>
            <w:noWrap/>
            <w:vAlign w:val="bottom"/>
            <w:hideMark/>
          </w:tcPr>
          <w:p w14:paraId="1DF1C1B1" w14:textId="77777777" w:rsidR="00C961DB" w:rsidRPr="00E50114" w:rsidRDefault="00C961DB" w:rsidP="00E50114">
            <w:pPr>
              <w:spacing w:after="0" w:line="240" w:lineRule="auto"/>
              <w:rPr>
                <w:rFonts w:ascii="Arial" w:eastAsia="Times New Roman" w:hAnsi="Arial" w:cs="Arial"/>
                <w:b/>
                <w:bCs/>
                <w:color w:val="FFFFFF"/>
                <w:lang w:eastAsia="en-GB"/>
              </w:rPr>
            </w:pPr>
            <w:r w:rsidRPr="00E50114">
              <w:rPr>
                <w:rFonts w:ascii="Arial" w:eastAsia="Times New Roman" w:hAnsi="Arial" w:cs="Arial"/>
                <w:b/>
                <w:bCs/>
                <w:color w:val="FFFFFF"/>
                <w:lang w:eastAsia="en-GB"/>
              </w:rPr>
              <w:t>Other Directorates</w:t>
            </w:r>
          </w:p>
        </w:tc>
        <w:tc>
          <w:tcPr>
            <w:tcW w:w="1245" w:type="dxa"/>
            <w:tcBorders>
              <w:top w:val="single" w:sz="4" w:space="0" w:color="95B3D7"/>
              <w:left w:val="single" w:sz="4" w:space="0" w:color="auto"/>
              <w:bottom w:val="single" w:sz="4" w:space="0" w:color="95B3D7"/>
              <w:right w:val="single" w:sz="4" w:space="0" w:color="95B3D7"/>
            </w:tcBorders>
            <w:shd w:val="clear" w:color="4F81BD" w:fill="4F81BD"/>
            <w:noWrap/>
            <w:vAlign w:val="bottom"/>
            <w:hideMark/>
          </w:tcPr>
          <w:p w14:paraId="5EA0647D" w14:textId="77777777" w:rsidR="00C961DB" w:rsidRPr="00E50114" w:rsidRDefault="00C961DB" w:rsidP="00E50114">
            <w:pPr>
              <w:spacing w:after="0" w:line="240" w:lineRule="auto"/>
              <w:rPr>
                <w:rFonts w:ascii="Arial" w:eastAsia="Times New Roman" w:hAnsi="Arial" w:cs="Arial"/>
                <w:b/>
                <w:bCs/>
                <w:color w:val="FFFFFF"/>
                <w:lang w:eastAsia="en-GB"/>
              </w:rPr>
            </w:pPr>
            <w:r w:rsidRPr="00E50114">
              <w:rPr>
                <w:rFonts w:ascii="Arial" w:eastAsia="Times New Roman" w:hAnsi="Arial" w:cs="Arial"/>
                <w:b/>
                <w:bCs/>
                <w:color w:val="FFFFFF"/>
                <w:lang w:eastAsia="en-GB"/>
              </w:rPr>
              <w:t>Schools</w:t>
            </w:r>
          </w:p>
        </w:tc>
        <w:tc>
          <w:tcPr>
            <w:tcW w:w="1165" w:type="dxa"/>
            <w:tcBorders>
              <w:top w:val="single" w:sz="4" w:space="0" w:color="95B3D7"/>
              <w:left w:val="single" w:sz="4" w:space="0" w:color="auto"/>
              <w:bottom w:val="single" w:sz="4" w:space="0" w:color="95B3D7"/>
              <w:right w:val="single" w:sz="4" w:space="0" w:color="95B3D7"/>
            </w:tcBorders>
            <w:shd w:val="clear" w:color="4F81BD" w:fill="4F81BD"/>
            <w:vAlign w:val="bottom"/>
          </w:tcPr>
          <w:p w14:paraId="4A3BEA4C" w14:textId="77777777" w:rsidR="00C961DB" w:rsidRPr="00E50114" w:rsidRDefault="00C961DB" w:rsidP="00C961DB">
            <w:pPr>
              <w:spacing w:after="0" w:line="240" w:lineRule="auto"/>
              <w:rPr>
                <w:rFonts w:ascii="Arial" w:eastAsia="Times New Roman" w:hAnsi="Arial" w:cs="Arial"/>
                <w:b/>
                <w:bCs/>
                <w:color w:val="FFFFFF"/>
                <w:lang w:eastAsia="en-GB"/>
              </w:rPr>
            </w:pPr>
            <w:r>
              <w:rPr>
                <w:rFonts w:ascii="Arial" w:eastAsia="Times New Roman" w:hAnsi="Arial" w:cs="Arial"/>
                <w:b/>
                <w:bCs/>
                <w:color w:val="FFFFFF"/>
                <w:lang w:eastAsia="en-GB"/>
              </w:rPr>
              <w:t>Grand Total</w:t>
            </w:r>
          </w:p>
        </w:tc>
        <w:tc>
          <w:tcPr>
            <w:tcW w:w="8010" w:type="dxa"/>
            <w:vMerge w:val="restart"/>
            <w:tcBorders>
              <w:top w:val="single" w:sz="4" w:space="0" w:color="auto"/>
              <w:right w:val="single" w:sz="4" w:space="0" w:color="auto"/>
            </w:tcBorders>
            <w:shd w:val="clear" w:color="auto" w:fill="auto"/>
          </w:tcPr>
          <w:p w14:paraId="77984C1C" w14:textId="77777777" w:rsidR="00C961DB" w:rsidRPr="004073A9" w:rsidRDefault="00C961DB">
            <w:pPr>
              <w:spacing w:after="0" w:line="240" w:lineRule="auto"/>
              <w:rPr>
                <w:rFonts w:ascii="Arial" w:eastAsia="Times New Roman" w:hAnsi="Arial" w:cs="Arial"/>
                <w:lang w:eastAsia="en-GB"/>
              </w:rPr>
            </w:pPr>
            <w:r w:rsidRPr="004073A9">
              <w:rPr>
                <w:rFonts w:ascii="Arial" w:eastAsia="Times New Roman" w:hAnsi="Arial" w:cs="Arial"/>
                <w:lang w:eastAsia="en-GB"/>
              </w:rPr>
              <w:t xml:space="preserve">A huge proportion of these incidents occurred at Schools. Woodland School being a Special Needs School accounts for most cases of Challenging behaviour. Community had </w:t>
            </w:r>
            <w:r w:rsidRPr="004073A9">
              <w:rPr>
                <w:rFonts w:ascii="Arial" w:eastAsia="Times New Roman" w:hAnsi="Arial" w:cs="Arial"/>
                <w:b/>
                <w:lang w:eastAsia="en-GB"/>
              </w:rPr>
              <w:t>50</w:t>
            </w:r>
            <w:r w:rsidRPr="004073A9">
              <w:rPr>
                <w:rFonts w:ascii="Arial" w:eastAsia="Times New Roman" w:hAnsi="Arial" w:cs="Arial"/>
                <w:lang w:eastAsia="en-GB"/>
              </w:rPr>
              <w:t xml:space="preserve"> cases while </w:t>
            </w:r>
            <w:r w:rsidRPr="004073A9">
              <w:rPr>
                <w:rFonts w:ascii="Arial" w:eastAsia="Times New Roman" w:hAnsi="Arial" w:cs="Arial"/>
                <w:b/>
                <w:lang w:eastAsia="en-GB"/>
              </w:rPr>
              <w:t>24</w:t>
            </w:r>
            <w:r w:rsidRPr="004073A9">
              <w:rPr>
                <w:rFonts w:ascii="Arial" w:eastAsia="Times New Roman" w:hAnsi="Arial" w:cs="Arial"/>
                <w:lang w:eastAsia="en-GB"/>
              </w:rPr>
              <w:t xml:space="preserve"> </w:t>
            </w:r>
            <w:proofErr w:type="gramStart"/>
            <w:r w:rsidRPr="004073A9">
              <w:rPr>
                <w:rFonts w:ascii="Arial" w:eastAsia="Times New Roman" w:hAnsi="Arial" w:cs="Arial"/>
                <w:lang w:eastAsia="en-GB"/>
              </w:rPr>
              <w:t>was</w:t>
            </w:r>
            <w:proofErr w:type="gramEnd"/>
            <w:r w:rsidRPr="004073A9">
              <w:rPr>
                <w:rFonts w:ascii="Arial" w:eastAsia="Times New Roman" w:hAnsi="Arial" w:cs="Arial"/>
                <w:lang w:eastAsia="en-GB"/>
              </w:rPr>
              <w:t xml:space="preserve"> at People directorate. No cases were recorded at Resources.</w:t>
            </w:r>
          </w:p>
        </w:tc>
      </w:tr>
      <w:tr w:rsidR="00C961DB" w:rsidRPr="00E50114" w14:paraId="0D87B3A5" w14:textId="77777777" w:rsidTr="00C961DB">
        <w:trPr>
          <w:trHeight w:val="356"/>
        </w:trPr>
        <w:tc>
          <w:tcPr>
            <w:tcW w:w="3276"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57F2CC5" w14:textId="77777777" w:rsidR="00C961DB" w:rsidRPr="00E50114" w:rsidRDefault="00C961DB" w:rsidP="00E50114">
            <w:pPr>
              <w:spacing w:after="0" w:line="240" w:lineRule="auto"/>
              <w:rPr>
                <w:rFonts w:ascii="Arial" w:eastAsia="Times New Roman" w:hAnsi="Arial" w:cs="Arial"/>
                <w:color w:val="000000"/>
                <w:lang w:eastAsia="en-GB"/>
              </w:rPr>
            </w:pPr>
            <w:r w:rsidRPr="00E50114">
              <w:rPr>
                <w:rFonts w:ascii="Arial" w:eastAsia="Times New Roman" w:hAnsi="Arial" w:cs="Arial"/>
                <w:color w:val="000000"/>
                <w:lang w:eastAsia="en-GB"/>
              </w:rPr>
              <w:t>Challenging Behaviour</w:t>
            </w:r>
          </w:p>
        </w:tc>
        <w:tc>
          <w:tcPr>
            <w:tcW w:w="1984"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AE522FB" w14:textId="77777777" w:rsidR="00C961DB" w:rsidRPr="00E50114" w:rsidRDefault="00C961DB" w:rsidP="00C961D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   </w:t>
            </w:r>
            <w:r w:rsidRPr="00E50114">
              <w:rPr>
                <w:rFonts w:ascii="Arial" w:eastAsia="Times New Roman" w:hAnsi="Arial" w:cs="Arial"/>
                <w:color w:val="000000"/>
                <w:lang w:eastAsia="en-GB"/>
              </w:rPr>
              <w:t>74</w:t>
            </w:r>
          </w:p>
        </w:tc>
        <w:tc>
          <w:tcPr>
            <w:tcW w:w="1245"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437BF7D6" w14:textId="77777777" w:rsidR="00C961DB" w:rsidRPr="00E50114" w:rsidRDefault="00C961DB" w:rsidP="00C961DB">
            <w:pPr>
              <w:spacing w:after="0" w:line="240" w:lineRule="auto"/>
              <w:rPr>
                <w:rFonts w:ascii="Arial" w:eastAsia="Times New Roman" w:hAnsi="Arial" w:cs="Arial"/>
                <w:color w:val="000000"/>
                <w:lang w:eastAsia="en-GB"/>
              </w:rPr>
            </w:pPr>
            <w:r w:rsidRPr="00E50114">
              <w:rPr>
                <w:rFonts w:ascii="Arial" w:eastAsia="Times New Roman" w:hAnsi="Arial" w:cs="Arial"/>
                <w:color w:val="000000"/>
                <w:lang w:eastAsia="en-GB"/>
              </w:rPr>
              <w:t>230</w:t>
            </w:r>
          </w:p>
        </w:tc>
        <w:tc>
          <w:tcPr>
            <w:tcW w:w="1165" w:type="dxa"/>
            <w:tcBorders>
              <w:top w:val="single" w:sz="4" w:space="0" w:color="95B3D7"/>
              <w:left w:val="single" w:sz="4" w:space="0" w:color="auto"/>
              <w:bottom w:val="single" w:sz="4" w:space="0" w:color="95B3D7"/>
              <w:right w:val="single" w:sz="4" w:space="0" w:color="95B3D7"/>
            </w:tcBorders>
            <w:shd w:val="clear" w:color="DCE6F1" w:fill="DCE6F1"/>
            <w:vAlign w:val="bottom"/>
          </w:tcPr>
          <w:p w14:paraId="05DFA1F1" w14:textId="77777777" w:rsidR="00C961DB" w:rsidRPr="00E50114" w:rsidRDefault="00C961DB" w:rsidP="00C961D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304</w:t>
            </w:r>
          </w:p>
        </w:tc>
        <w:tc>
          <w:tcPr>
            <w:tcW w:w="8010" w:type="dxa"/>
            <w:vMerge/>
            <w:tcBorders>
              <w:bottom w:val="single" w:sz="4" w:space="0" w:color="auto"/>
              <w:right w:val="single" w:sz="4" w:space="0" w:color="auto"/>
            </w:tcBorders>
            <w:shd w:val="clear" w:color="auto" w:fill="auto"/>
          </w:tcPr>
          <w:p w14:paraId="6F543BD1" w14:textId="77777777" w:rsidR="00C961DB" w:rsidRPr="004073A9" w:rsidRDefault="00C961DB">
            <w:pPr>
              <w:spacing w:after="0" w:line="240" w:lineRule="auto"/>
              <w:rPr>
                <w:rFonts w:ascii="Arial" w:eastAsia="Times New Roman" w:hAnsi="Arial" w:cs="Arial"/>
                <w:lang w:eastAsia="en-GB"/>
              </w:rPr>
            </w:pPr>
          </w:p>
        </w:tc>
      </w:tr>
      <w:tr w:rsidR="00C961DB" w:rsidRPr="00E50114" w14:paraId="2AF3DBA6" w14:textId="77777777" w:rsidTr="00C961DB">
        <w:trPr>
          <w:trHeight w:val="374"/>
        </w:trPr>
        <w:tc>
          <w:tcPr>
            <w:tcW w:w="3276"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A037804" w14:textId="77777777" w:rsidR="00C961DB" w:rsidRPr="00E50114" w:rsidRDefault="00C961DB" w:rsidP="00E50114">
            <w:pPr>
              <w:spacing w:after="0" w:line="240" w:lineRule="auto"/>
              <w:rPr>
                <w:rFonts w:ascii="Arial" w:eastAsia="Times New Roman" w:hAnsi="Arial" w:cs="Arial"/>
                <w:color w:val="000000"/>
                <w:lang w:eastAsia="en-GB"/>
              </w:rPr>
            </w:pPr>
            <w:r w:rsidRPr="00E50114">
              <w:rPr>
                <w:rFonts w:ascii="Arial" w:eastAsia="Times New Roman" w:hAnsi="Arial" w:cs="Arial"/>
                <w:color w:val="000000"/>
                <w:lang w:eastAsia="en-GB"/>
              </w:rPr>
              <w:t>Physically Assaulted By A Person</w:t>
            </w:r>
          </w:p>
        </w:tc>
        <w:tc>
          <w:tcPr>
            <w:tcW w:w="1984"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21FF855" w14:textId="77777777" w:rsidR="00C961DB" w:rsidRPr="00E50114" w:rsidRDefault="00C961DB" w:rsidP="00C961D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   </w:t>
            </w:r>
            <w:r w:rsidRPr="00E50114">
              <w:rPr>
                <w:rFonts w:ascii="Arial" w:eastAsia="Times New Roman" w:hAnsi="Arial" w:cs="Arial"/>
                <w:color w:val="000000"/>
                <w:lang w:eastAsia="en-GB"/>
              </w:rPr>
              <w:t>37</w:t>
            </w:r>
          </w:p>
        </w:tc>
        <w:tc>
          <w:tcPr>
            <w:tcW w:w="1245"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7F86CEA2" w14:textId="77777777" w:rsidR="00C961DB" w:rsidRPr="00E50114" w:rsidRDefault="00C961DB" w:rsidP="00C961DB">
            <w:pPr>
              <w:spacing w:after="0" w:line="240" w:lineRule="auto"/>
              <w:rPr>
                <w:rFonts w:ascii="Arial" w:eastAsia="Times New Roman" w:hAnsi="Arial" w:cs="Arial"/>
                <w:color w:val="000000"/>
                <w:lang w:eastAsia="en-GB"/>
              </w:rPr>
            </w:pPr>
            <w:r w:rsidRPr="00E50114">
              <w:rPr>
                <w:rFonts w:ascii="Arial" w:eastAsia="Times New Roman" w:hAnsi="Arial" w:cs="Arial"/>
                <w:color w:val="000000"/>
                <w:lang w:eastAsia="en-GB"/>
              </w:rPr>
              <w:t>176</w:t>
            </w:r>
          </w:p>
        </w:tc>
        <w:tc>
          <w:tcPr>
            <w:tcW w:w="1165" w:type="dxa"/>
            <w:tcBorders>
              <w:top w:val="single" w:sz="4" w:space="0" w:color="95B3D7"/>
              <w:left w:val="single" w:sz="4" w:space="0" w:color="auto"/>
              <w:bottom w:val="single" w:sz="4" w:space="0" w:color="95B3D7"/>
              <w:right w:val="single" w:sz="4" w:space="0" w:color="95B3D7"/>
            </w:tcBorders>
            <w:shd w:val="clear" w:color="auto" w:fill="auto"/>
            <w:vAlign w:val="bottom"/>
          </w:tcPr>
          <w:p w14:paraId="71B2236C" w14:textId="77777777" w:rsidR="00C961DB" w:rsidRPr="00E50114" w:rsidRDefault="00C961DB" w:rsidP="00C961D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213</w:t>
            </w:r>
          </w:p>
        </w:tc>
        <w:tc>
          <w:tcPr>
            <w:tcW w:w="8010" w:type="dxa"/>
            <w:tcBorders>
              <w:top w:val="single" w:sz="4" w:space="0" w:color="auto"/>
              <w:bottom w:val="single" w:sz="4" w:space="0" w:color="auto"/>
              <w:right w:val="single" w:sz="4" w:space="0" w:color="auto"/>
            </w:tcBorders>
            <w:shd w:val="clear" w:color="auto" w:fill="auto"/>
          </w:tcPr>
          <w:p w14:paraId="5A05C8C4" w14:textId="77777777" w:rsidR="00C961DB" w:rsidRPr="004073A9" w:rsidRDefault="00C961DB">
            <w:pPr>
              <w:spacing w:after="0" w:line="240" w:lineRule="auto"/>
              <w:rPr>
                <w:rFonts w:ascii="Arial" w:eastAsia="Times New Roman" w:hAnsi="Arial" w:cs="Arial"/>
                <w:lang w:eastAsia="en-GB"/>
              </w:rPr>
            </w:pPr>
            <w:r w:rsidRPr="004073A9">
              <w:rPr>
                <w:rFonts w:ascii="Arial" w:eastAsia="Times New Roman" w:hAnsi="Arial" w:cs="Arial"/>
                <w:lang w:eastAsia="en-GB"/>
              </w:rPr>
              <w:t xml:space="preserve">Woodlands School accounts for </w:t>
            </w:r>
            <w:r w:rsidRPr="004073A9">
              <w:rPr>
                <w:rFonts w:ascii="Arial" w:eastAsia="Times New Roman" w:hAnsi="Arial" w:cs="Arial"/>
                <w:b/>
                <w:lang w:eastAsia="en-GB"/>
              </w:rPr>
              <w:t>161</w:t>
            </w:r>
            <w:r w:rsidRPr="004073A9">
              <w:rPr>
                <w:rFonts w:ascii="Arial" w:eastAsia="Times New Roman" w:hAnsi="Arial" w:cs="Arial"/>
                <w:lang w:eastAsia="en-GB"/>
              </w:rPr>
              <w:t xml:space="preserve"> cases of physical assaults in schools. In community, </w:t>
            </w:r>
            <w:r w:rsidRPr="004073A9">
              <w:rPr>
                <w:rFonts w:ascii="Arial" w:eastAsia="Times New Roman" w:hAnsi="Arial" w:cs="Arial"/>
                <w:b/>
                <w:lang w:eastAsia="en-GB"/>
              </w:rPr>
              <w:t>13</w:t>
            </w:r>
            <w:r w:rsidRPr="004073A9">
              <w:rPr>
                <w:rFonts w:ascii="Arial" w:eastAsia="Times New Roman" w:hAnsi="Arial" w:cs="Arial"/>
                <w:lang w:eastAsia="en-GB"/>
              </w:rPr>
              <w:t xml:space="preserve"> of these cases were related to SNT while in People directorate NRC’s had higher numbers</w:t>
            </w:r>
            <w:r w:rsidRPr="004073A9">
              <w:rPr>
                <w:rFonts w:ascii="Arial" w:eastAsia="Times New Roman" w:hAnsi="Arial" w:cs="Arial"/>
                <w:b/>
                <w:lang w:eastAsia="en-GB"/>
              </w:rPr>
              <w:t>.1</w:t>
            </w:r>
            <w:r w:rsidRPr="004073A9">
              <w:rPr>
                <w:rFonts w:ascii="Arial" w:eastAsia="Times New Roman" w:hAnsi="Arial" w:cs="Arial"/>
                <w:lang w:eastAsia="en-GB"/>
              </w:rPr>
              <w:t xml:space="preserve"> at Resources</w:t>
            </w:r>
          </w:p>
        </w:tc>
      </w:tr>
      <w:tr w:rsidR="00C961DB" w:rsidRPr="00E50114" w14:paraId="155DE734" w14:textId="77777777" w:rsidTr="00C961DB">
        <w:trPr>
          <w:trHeight w:val="356"/>
        </w:trPr>
        <w:tc>
          <w:tcPr>
            <w:tcW w:w="3276"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83E3DFA" w14:textId="77777777" w:rsidR="00C961DB" w:rsidRPr="00E50114" w:rsidRDefault="00C961DB" w:rsidP="00E50114">
            <w:pPr>
              <w:spacing w:after="0" w:line="240" w:lineRule="auto"/>
              <w:rPr>
                <w:rFonts w:ascii="Arial" w:eastAsia="Times New Roman" w:hAnsi="Arial" w:cs="Arial"/>
                <w:color w:val="000000"/>
                <w:lang w:eastAsia="en-GB"/>
              </w:rPr>
            </w:pPr>
            <w:r w:rsidRPr="00E50114">
              <w:rPr>
                <w:rFonts w:ascii="Arial" w:eastAsia="Times New Roman" w:hAnsi="Arial" w:cs="Arial"/>
                <w:color w:val="000000"/>
                <w:lang w:eastAsia="en-GB"/>
              </w:rPr>
              <w:t>Slipped, Tripped Or Fell On The Same Level</w:t>
            </w:r>
          </w:p>
        </w:tc>
        <w:tc>
          <w:tcPr>
            <w:tcW w:w="1984"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6DC9562" w14:textId="77777777" w:rsidR="00C961DB" w:rsidRPr="00E50114" w:rsidRDefault="00C961DB" w:rsidP="00C961D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  </w:t>
            </w:r>
            <w:r w:rsidRPr="00E50114">
              <w:rPr>
                <w:rFonts w:ascii="Arial" w:eastAsia="Times New Roman" w:hAnsi="Arial" w:cs="Arial"/>
                <w:color w:val="000000"/>
                <w:lang w:eastAsia="en-GB"/>
              </w:rPr>
              <w:t>42</w:t>
            </w:r>
          </w:p>
        </w:tc>
        <w:tc>
          <w:tcPr>
            <w:tcW w:w="1245"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475BAA37" w14:textId="77777777" w:rsidR="00C961DB" w:rsidRPr="00E50114" w:rsidRDefault="00C961DB" w:rsidP="00C961DB">
            <w:pPr>
              <w:spacing w:after="0" w:line="240" w:lineRule="auto"/>
              <w:rPr>
                <w:rFonts w:ascii="Arial" w:eastAsia="Times New Roman" w:hAnsi="Arial" w:cs="Arial"/>
                <w:color w:val="000000"/>
                <w:lang w:eastAsia="en-GB"/>
              </w:rPr>
            </w:pPr>
            <w:r w:rsidRPr="00E50114">
              <w:rPr>
                <w:rFonts w:ascii="Arial" w:eastAsia="Times New Roman" w:hAnsi="Arial" w:cs="Arial"/>
                <w:color w:val="000000"/>
                <w:lang w:eastAsia="en-GB"/>
              </w:rPr>
              <w:t>113</w:t>
            </w:r>
          </w:p>
        </w:tc>
        <w:tc>
          <w:tcPr>
            <w:tcW w:w="1165" w:type="dxa"/>
            <w:tcBorders>
              <w:top w:val="single" w:sz="4" w:space="0" w:color="95B3D7"/>
              <w:left w:val="single" w:sz="4" w:space="0" w:color="auto"/>
              <w:bottom w:val="single" w:sz="4" w:space="0" w:color="95B3D7"/>
              <w:right w:val="single" w:sz="4" w:space="0" w:color="95B3D7"/>
            </w:tcBorders>
            <w:shd w:val="clear" w:color="DCE6F1" w:fill="DCE6F1"/>
            <w:vAlign w:val="bottom"/>
          </w:tcPr>
          <w:p w14:paraId="229DE31D" w14:textId="77777777" w:rsidR="00C961DB" w:rsidRPr="00E50114" w:rsidRDefault="00C961DB" w:rsidP="00C961D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155</w:t>
            </w:r>
          </w:p>
        </w:tc>
        <w:tc>
          <w:tcPr>
            <w:tcW w:w="8010" w:type="dxa"/>
            <w:tcBorders>
              <w:top w:val="single" w:sz="4" w:space="0" w:color="auto"/>
              <w:bottom w:val="single" w:sz="4" w:space="0" w:color="auto"/>
              <w:right w:val="single" w:sz="4" w:space="0" w:color="auto"/>
            </w:tcBorders>
            <w:shd w:val="clear" w:color="auto" w:fill="auto"/>
          </w:tcPr>
          <w:p w14:paraId="1E1E8EED" w14:textId="77777777" w:rsidR="00C961DB" w:rsidRPr="004073A9" w:rsidRDefault="00C961DB">
            <w:pPr>
              <w:spacing w:after="0" w:line="240" w:lineRule="auto"/>
              <w:rPr>
                <w:rFonts w:ascii="Arial" w:eastAsia="Times New Roman" w:hAnsi="Arial" w:cs="Arial"/>
                <w:lang w:eastAsia="en-GB"/>
              </w:rPr>
            </w:pPr>
            <w:proofErr w:type="spellStart"/>
            <w:r w:rsidRPr="004073A9">
              <w:rPr>
                <w:rFonts w:ascii="Arial" w:eastAsia="Times New Roman" w:hAnsi="Arial" w:cs="Arial"/>
                <w:lang w:eastAsia="en-GB"/>
              </w:rPr>
              <w:t>Longfield</w:t>
            </w:r>
            <w:proofErr w:type="spellEnd"/>
            <w:r w:rsidRPr="004073A9">
              <w:rPr>
                <w:rFonts w:ascii="Arial" w:eastAsia="Times New Roman" w:hAnsi="Arial" w:cs="Arial"/>
                <w:lang w:eastAsia="en-GB"/>
              </w:rPr>
              <w:t xml:space="preserve"> Primary School had a high number of Slips, Trips and Falls, People directorate had </w:t>
            </w:r>
            <w:r w:rsidRPr="004073A9">
              <w:rPr>
                <w:rFonts w:ascii="Arial" w:eastAsia="Times New Roman" w:hAnsi="Arial" w:cs="Arial"/>
                <w:b/>
                <w:lang w:eastAsia="en-GB"/>
              </w:rPr>
              <w:t>27</w:t>
            </w:r>
            <w:r w:rsidRPr="004073A9">
              <w:rPr>
                <w:rFonts w:ascii="Arial" w:eastAsia="Times New Roman" w:hAnsi="Arial" w:cs="Arial"/>
                <w:lang w:eastAsia="en-GB"/>
              </w:rPr>
              <w:t xml:space="preserve"> cases with NRC’s having a high number .Community had </w:t>
            </w:r>
            <w:r w:rsidRPr="004073A9">
              <w:rPr>
                <w:rFonts w:ascii="Arial" w:eastAsia="Times New Roman" w:hAnsi="Arial" w:cs="Arial"/>
                <w:b/>
                <w:lang w:eastAsia="en-GB"/>
              </w:rPr>
              <w:t>14</w:t>
            </w:r>
            <w:r w:rsidRPr="004073A9">
              <w:rPr>
                <w:rFonts w:ascii="Arial" w:eastAsia="Times New Roman" w:hAnsi="Arial" w:cs="Arial"/>
                <w:lang w:eastAsia="en-GB"/>
              </w:rPr>
              <w:t xml:space="preserve">  cases </w:t>
            </w:r>
          </w:p>
        </w:tc>
      </w:tr>
      <w:tr w:rsidR="00C961DB" w:rsidRPr="00E50114" w14:paraId="34A8145C" w14:textId="77777777" w:rsidTr="00C961DB">
        <w:trPr>
          <w:trHeight w:val="356"/>
        </w:trPr>
        <w:tc>
          <w:tcPr>
            <w:tcW w:w="3276"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E7B65D8" w14:textId="77777777" w:rsidR="00C961DB" w:rsidRPr="00E50114" w:rsidRDefault="00C961DB" w:rsidP="00E50114">
            <w:pPr>
              <w:spacing w:after="0" w:line="240" w:lineRule="auto"/>
              <w:rPr>
                <w:rFonts w:ascii="Arial" w:eastAsia="Times New Roman" w:hAnsi="Arial" w:cs="Arial"/>
                <w:color w:val="000000"/>
                <w:lang w:eastAsia="en-GB"/>
              </w:rPr>
            </w:pPr>
            <w:r w:rsidRPr="00E50114">
              <w:rPr>
                <w:rFonts w:ascii="Arial" w:eastAsia="Times New Roman" w:hAnsi="Arial" w:cs="Arial"/>
                <w:color w:val="000000"/>
                <w:lang w:eastAsia="en-GB"/>
              </w:rPr>
              <w:t>Hit By A Moving, Flying Or Falling Object</w:t>
            </w:r>
          </w:p>
        </w:tc>
        <w:tc>
          <w:tcPr>
            <w:tcW w:w="1984"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EFEF2E5" w14:textId="77777777" w:rsidR="00C961DB" w:rsidRPr="00E50114" w:rsidRDefault="00C961DB" w:rsidP="00C961D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  </w:t>
            </w:r>
            <w:r w:rsidRPr="00E50114">
              <w:rPr>
                <w:rFonts w:ascii="Arial" w:eastAsia="Times New Roman" w:hAnsi="Arial" w:cs="Arial"/>
                <w:color w:val="000000"/>
                <w:lang w:eastAsia="en-GB"/>
              </w:rPr>
              <w:t>7</w:t>
            </w:r>
          </w:p>
        </w:tc>
        <w:tc>
          <w:tcPr>
            <w:tcW w:w="1245"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45B93CD1" w14:textId="77777777" w:rsidR="00C961DB" w:rsidRPr="00E50114" w:rsidRDefault="00C961DB" w:rsidP="00C961DB">
            <w:pPr>
              <w:spacing w:after="0" w:line="240" w:lineRule="auto"/>
              <w:rPr>
                <w:rFonts w:ascii="Arial" w:eastAsia="Times New Roman" w:hAnsi="Arial" w:cs="Arial"/>
                <w:color w:val="000000"/>
                <w:lang w:eastAsia="en-GB"/>
              </w:rPr>
            </w:pPr>
            <w:r w:rsidRPr="00E50114">
              <w:rPr>
                <w:rFonts w:ascii="Arial" w:eastAsia="Times New Roman" w:hAnsi="Arial" w:cs="Arial"/>
                <w:color w:val="000000"/>
                <w:lang w:eastAsia="en-GB"/>
              </w:rPr>
              <w:t>32</w:t>
            </w:r>
          </w:p>
        </w:tc>
        <w:tc>
          <w:tcPr>
            <w:tcW w:w="1165" w:type="dxa"/>
            <w:tcBorders>
              <w:top w:val="single" w:sz="4" w:space="0" w:color="95B3D7"/>
              <w:left w:val="single" w:sz="4" w:space="0" w:color="auto"/>
              <w:bottom w:val="single" w:sz="4" w:space="0" w:color="95B3D7"/>
              <w:right w:val="single" w:sz="4" w:space="0" w:color="95B3D7"/>
            </w:tcBorders>
            <w:shd w:val="clear" w:color="auto" w:fill="auto"/>
            <w:vAlign w:val="bottom"/>
          </w:tcPr>
          <w:p w14:paraId="6E5F010E" w14:textId="77777777" w:rsidR="00C961DB" w:rsidRPr="00E50114" w:rsidRDefault="00C961DB" w:rsidP="00C961D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39</w:t>
            </w:r>
          </w:p>
        </w:tc>
        <w:tc>
          <w:tcPr>
            <w:tcW w:w="8010" w:type="dxa"/>
            <w:tcBorders>
              <w:top w:val="single" w:sz="4" w:space="0" w:color="auto"/>
              <w:bottom w:val="single" w:sz="4" w:space="0" w:color="auto"/>
              <w:right w:val="single" w:sz="4" w:space="0" w:color="auto"/>
            </w:tcBorders>
            <w:shd w:val="clear" w:color="auto" w:fill="auto"/>
          </w:tcPr>
          <w:p w14:paraId="4DB85BD7" w14:textId="77777777" w:rsidR="00C961DB" w:rsidRPr="004073A9" w:rsidRDefault="00C961DB">
            <w:pPr>
              <w:spacing w:after="0" w:line="240" w:lineRule="auto"/>
              <w:rPr>
                <w:rFonts w:ascii="Arial" w:eastAsia="Times New Roman" w:hAnsi="Arial" w:cs="Arial"/>
                <w:lang w:eastAsia="en-GB"/>
              </w:rPr>
            </w:pPr>
            <w:r w:rsidRPr="004073A9">
              <w:rPr>
                <w:rFonts w:ascii="Arial" w:eastAsia="Times New Roman" w:hAnsi="Arial" w:cs="Arial"/>
                <w:lang w:eastAsia="en-GB"/>
              </w:rPr>
              <w:t xml:space="preserve">General low numbers of </w:t>
            </w:r>
            <w:proofErr w:type="gramStart"/>
            <w:r w:rsidRPr="004073A9">
              <w:rPr>
                <w:rFonts w:ascii="Arial" w:eastAsia="Times New Roman" w:hAnsi="Arial" w:cs="Arial"/>
                <w:lang w:eastAsia="en-GB"/>
              </w:rPr>
              <w:t>these incident</w:t>
            </w:r>
            <w:proofErr w:type="gramEnd"/>
            <w:r w:rsidRPr="004073A9">
              <w:rPr>
                <w:rFonts w:ascii="Arial" w:eastAsia="Times New Roman" w:hAnsi="Arial" w:cs="Arial"/>
                <w:lang w:eastAsia="en-GB"/>
              </w:rPr>
              <w:t xml:space="preserve"> with </w:t>
            </w:r>
            <w:r w:rsidRPr="004073A9">
              <w:rPr>
                <w:rFonts w:ascii="Arial" w:eastAsia="Times New Roman" w:hAnsi="Arial" w:cs="Arial"/>
                <w:b/>
                <w:lang w:eastAsia="en-GB"/>
              </w:rPr>
              <w:t>4</w:t>
            </w:r>
            <w:r w:rsidRPr="004073A9">
              <w:rPr>
                <w:rFonts w:ascii="Arial" w:eastAsia="Times New Roman" w:hAnsi="Arial" w:cs="Arial"/>
                <w:lang w:eastAsia="en-GB"/>
              </w:rPr>
              <w:t xml:space="preserve"> at People and </w:t>
            </w:r>
            <w:r w:rsidRPr="004073A9">
              <w:rPr>
                <w:rFonts w:ascii="Arial" w:eastAsia="Times New Roman" w:hAnsi="Arial" w:cs="Arial"/>
                <w:b/>
                <w:lang w:eastAsia="en-GB"/>
              </w:rPr>
              <w:t>3</w:t>
            </w:r>
            <w:r w:rsidRPr="004073A9">
              <w:rPr>
                <w:rFonts w:ascii="Arial" w:eastAsia="Times New Roman" w:hAnsi="Arial" w:cs="Arial"/>
                <w:lang w:eastAsia="en-GB"/>
              </w:rPr>
              <w:t xml:space="preserve"> at community. Majority was at Schools and none at Resources.</w:t>
            </w:r>
          </w:p>
        </w:tc>
      </w:tr>
      <w:tr w:rsidR="00C961DB" w:rsidRPr="00E50114" w14:paraId="1B1EC5EF" w14:textId="77777777" w:rsidTr="00C961DB">
        <w:trPr>
          <w:trHeight w:val="356"/>
        </w:trPr>
        <w:tc>
          <w:tcPr>
            <w:tcW w:w="3276"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F21CB50" w14:textId="77777777" w:rsidR="00C961DB" w:rsidRPr="00E50114" w:rsidRDefault="00C961DB" w:rsidP="00E50114">
            <w:pPr>
              <w:spacing w:after="0" w:line="240" w:lineRule="auto"/>
              <w:rPr>
                <w:rFonts w:ascii="Arial" w:eastAsia="Times New Roman" w:hAnsi="Arial" w:cs="Arial"/>
                <w:color w:val="000000"/>
                <w:lang w:eastAsia="en-GB"/>
              </w:rPr>
            </w:pPr>
            <w:r w:rsidRPr="00E50114">
              <w:rPr>
                <w:rFonts w:ascii="Arial" w:eastAsia="Times New Roman" w:hAnsi="Arial" w:cs="Arial"/>
                <w:color w:val="000000"/>
                <w:lang w:eastAsia="en-GB"/>
              </w:rPr>
              <w:t>Physical Contact (Not Assault)</w:t>
            </w:r>
          </w:p>
        </w:tc>
        <w:tc>
          <w:tcPr>
            <w:tcW w:w="1984"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E819740" w14:textId="77777777" w:rsidR="00C961DB" w:rsidRPr="00E50114" w:rsidRDefault="00C961DB" w:rsidP="00C961D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  </w:t>
            </w:r>
            <w:r w:rsidRPr="00E50114">
              <w:rPr>
                <w:rFonts w:ascii="Arial" w:eastAsia="Times New Roman" w:hAnsi="Arial" w:cs="Arial"/>
                <w:color w:val="000000"/>
                <w:lang w:eastAsia="en-GB"/>
              </w:rPr>
              <w:t>6</w:t>
            </w:r>
          </w:p>
        </w:tc>
        <w:tc>
          <w:tcPr>
            <w:tcW w:w="1245"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0C944E44" w14:textId="77777777" w:rsidR="00C961DB" w:rsidRPr="00E50114" w:rsidRDefault="00C961DB" w:rsidP="00C961DB">
            <w:pPr>
              <w:spacing w:after="0" w:line="240" w:lineRule="auto"/>
              <w:rPr>
                <w:rFonts w:ascii="Arial" w:eastAsia="Times New Roman" w:hAnsi="Arial" w:cs="Arial"/>
                <w:color w:val="000000"/>
                <w:lang w:eastAsia="en-GB"/>
              </w:rPr>
            </w:pPr>
            <w:r w:rsidRPr="00E50114">
              <w:rPr>
                <w:rFonts w:ascii="Arial" w:eastAsia="Times New Roman" w:hAnsi="Arial" w:cs="Arial"/>
                <w:color w:val="000000"/>
                <w:lang w:eastAsia="en-GB"/>
              </w:rPr>
              <w:t>59</w:t>
            </w:r>
          </w:p>
        </w:tc>
        <w:tc>
          <w:tcPr>
            <w:tcW w:w="1165" w:type="dxa"/>
            <w:tcBorders>
              <w:top w:val="single" w:sz="4" w:space="0" w:color="95B3D7"/>
              <w:left w:val="single" w:sz="4" w:space="0" w:color="auto"/>
              <w:bottom w:val="single" w:sz="4" w:space="0" w:color="95B3D7"/>
              <w:right w:val="single" w:sz="4" w:space="0" w:color="95B3D7"/>
            </w:tcBorders>
            <w:shd w:val="clear" w:color="DCE6F1" w:fill="DCE6F1"/>
            <w:vAlign w:val="bottom"/>
          </w:tcPr>
          <w:p w14:paraId="308B3C47" w14:textId="77777777" w:rsidR="00C961DB" w:rsidRPr="00E50114" w:rsidRDefault="00C961DB" w:rsidP="00C961D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65</w:t>
            </w:r>
          </w:p>
        </w:tc>
        <w:tc>
          <w:tcPr>
            <w:tcW w:w="8010" w:type="dxa"/>
            <w:vMerge w:val="restart"/>
            <w:tcBorders>
              <w:top w:val="single" w:sz="4" w:space="0" w:color="auto"/>
              <w:right w:val="single" w:sz="4" w:space="0" w:color="auto"/>
            </w:tcBorders>
            <w:shd w:val="clear" w:color="auto" w:fill="auto"/>
          </w:tcPr>
          <w:p w14:paraId="689444C2" w14:textId="77777777" w:rsidR="00C961DB" w:rsidRPr="004073A9" w:rsidRDefault="00C961DB">
            <w:pPr>
              <w:spacing w:after="0" w:line="240" w:lineRule="auto"/>
              <w:rPr>
                <w:rFonts w:ascii="Arial" w:eastAsia="Times New Roman" w:hAnsi="Arial" w:cs="Arial"/>
                <w:lang w:eastAsia="en-GB"/>
              </w:rPr>
            </w:pPr>
            <w:r w:rsidRPr="004073A9">
              <w:rPr>
                <w:rFonts w:ascii="Arial" w:eastAsia="Times New Roman" w:hAnsi="Arial" w:cs="Arial"/>
                <w:lang w:eastAsia="en-GB"/>
              </w:rPr>
              <w:t xml:space="preserve">Here we see majority of the incidents at Schools. None at Community or Resources. The rest was at People directorate </w:t>
            </w:r>
          </w:p>
        </w:tc>
      </w:tr>
      <w:tr w:rsidR="00C961DB" w:rsidRPr="00E50114" w14:paraId="64D84DB1" w14:textId="77777777" w:rsidTr="00C961DB">
        <w:trPr>
          <w:trHeight w:val="356"/>
        </w:trPr>
        <w:tc>
          <w:tcPr>
            <w:tcW w:w="3276"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69C142E" w14:textId="77777777" w:rsidR="00C961DB" w:rsidRPr="00E50114" w:rsidRDefault="00C961DB" w:rsidP="00E50114">
            <w:pPr>
              <w:spacing w:after="0" w:line="240" w:lineRule="auto"/>
              <w:rPr>
                <w:rFonts w:ascii="Arial" w:eastAsia="Times New Roman" w:hAnsi="Arial" w:cs="Arial"/>
                <w:color w:val="000000"/>
                <w:lang w:eastAsia="en-GB"/>
              </w:rPr>
            </w:pPr>
            <w:r w:rsidRPr="00E50114">
              <w:rPr>
                <w:rFonts w:ascii="Arial" w:eastAsia="Times New Roman" w:hAnsi="Arial" w:cs="Arial"/>
                <w:color w:val="000000"/>
                <w:lang w:eastAsia="en-GB"/>
              </w:rPr>
              <w:t>Grand Total</w:t>
            </w:r>
          </w:p>
        </w:tc>
        <w:tc>
          <w:tcPr>
            <w:tcW w:w="1984"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CBEDE96" w14:textId="77777777" w:rsidR="00C961DB" w:rsidRPr="00E50114" w:rsidRDefault="00C961DB" w:rsidP="00C961DB">
            <w:pPr>
              <w:spacing w:after="0" w:line="240" w:lineRule="auto"/>
              <w:rPr>
                <w:rFonts w:ascii="Arial" w:eastAsia="Times New Roman" w:hAnsi="Arial" w:cs="Arial"/>
                <w:color w:val="000000"/>
                <w:lang w:eastAsia="en-GB"/>
              </w:rPr>
            </w:pPr>
            <w:r w:rsidRPr="00E50114">
              <w:rPr>
                <w:rFonts w:ascii="Arial" w:eastAsia="Times New Roman" w:hAnsi="Arial" w:cs="Arial"/>
                <w:color w:val="000000"/>
                <w:lang w:eastAsia="en-GB"/>
              </w:rPr>
              <w:t>166</w:t>
            </w:r>
          </w:p>
        </w:tc>
        <w:tc>
          <w:tcPr>
            <w:tcW w:w="1245"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316DEAF9" w14:textId="77777777" w:rsidR="00C961DB" w:rsidRPr="00E50114" w:rsidRDefault="00C961DB" w:rsidP="00C961DB">
            <w:pPr>
              <w:spacing w:after="0" w:line="240" w:lineRule="auto"/>
              <w:rPr>
                <w:rFonts w:ascii="Arial" w:eastAsia="Times New Roman" w:hAnsi="Arial" w:cs="Arial"/>
                <w:color w:val="000000"/>
                <w:lang w:eastAsia="en-GB"/>
              </w:rPr>
            </w:pPr>
            <w:r w:rsidRPr="00E50114">
              <w:rPr>
                <w:rFonts w:ascii="Arial" w:eastAsia="Times New Roman" w:hAnsi="Arial" w:cs="Arial"/>
                <w:color w:val="000000"/>
                <w:lang w:eastAsia="en-GB"/>
              </w:rPr>
              <w:t>610</w:t>
            </w:r>
          </w:p>
        </w:tc>
        <w:tc>
          <w:tcPr>
            <w:tcW w:w="1165" w:type="dxa"/>
            <w:tcBorders>
              <w:top w:val="single" w:sz="4" w:space="0" w:color="95B3D7"/>
              <w:left w:val="single" w:sz="4" w:space="0" w:color="auto"/>
              <w:bottom w:val="single" w:sz="4" w:space="0" w:color="95B3D7"/>
              <w:right w:val="single" w:sz="4" w:space="0" w:color="95B3D7"/>
            </w:tcBorders>
            <w:shd w:val="clear" w:color="auto" w:fill="auto"/>
            <w:vAlign w:val="bottom"/>
          </w:tcPr>
          <w:p w14:paraId="60DC1B10" w14:textId="77777777" w:rsidR="00C961DB" w:rsidRPr="00E50114" w:rsidRDefault="00C961DB" w:rsidP="00C961D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776</w:t>
            </w:r>
          </w:p>
        </w:tc>
        <w:tc>
          <w:tcPr>
            <w:tcW w:w="8010" w:type="dxa"/>
            <w:vMerge/>
            <w:tcBorders>
              <w:bottom w:val="single" w:sz="4" w:space="0" w:color="auto"/>
              <w:right w:val="single" w:sz="4" w:space="0" w:color="auto"/>
            </w:tcBorders>
            <w:shd w:val="clear" w:color="auto" w:fill="auto"/>
          </w:tcPr>
          <w:p w14:paraId="77070F06" w14:textId="77777777" w:rsidR="00C961DB" w:rsidRPr="004073A9" w:rsidRDefault="00C961DB">
            <w:pPr>
              <w:spacing w:after="0" w:line="240" w:lineRule="auto"/>
              <w:rPr>
                <w:rFonts w:ascii="Arial" w:eastAsia="Times New Roman" w:hAnsi="Arial" w:cs="Arial"/>
                <w:sz w:val="20"/>
                <w:szCs w:val="20"/>
                <w:lang w:eastAsia="en-GB"/>
              </w:rPr>
            </w:pPr>
          </w:p>
        </w:tc>
      </w:tr>
    </w:tbl>
    <w:p w14:paraId="59296A86" w14:textId="77777777" w:rsidR="00785EC5" w:rsidRPr="004073A9" w:rsidRDefault="00785EC5" w:rsidP="001C55A9">
      <w:pPr>
        <w:ind w:right="-213"/>
        <w:rPr>
          <w:rFonts w:ascii="Times New Roman" w:hAnsi="Times New Roman"/>
        </w:rPr>
        <w:sectPr w:rsidR="00785EC5" w:rsidRPr="004073A9" w:rsidSect="00E50114">
          <w:type w:val="continuous"/>
          <w:pgSz w:w="16838" w:h="11906" w:orient="landscape"/>
          <w:pgMar w:top="567" w:right="340" w:bottom="1440" w:left="340" w:header="709" w:footer="709" w:gutter="0"/>
          <w:cols w:space="708"/>
          <w:docGrid w:linePitch="360"/>
        </w:sectPr>
      </w:pPr>
    </w:p>
    <w:p w14:paraId="24E86DC0" w14:textId="77777777" w:rsidR="00224101" w:rsidRPr="002512E1" w:rsidRDefault="00224101" w:rsidP="00224101">
      <w:pPr>
        <w:rPr>
          <w:rFonts w:ascii="Arial" w:hAnsi="Arial" w:cs="Arial"/>
          <w:b/>
          <w:bCs/>
          <w:color w:val="000000"/>
          <w:sz w:val="28"/>
          <w:szCs w:val="28"/>
        </w:rPr>
      </w:pPr>
      <w:r w:rsidRPr="002512E1">
        <w:rPr>
          <w:rFonts w:ascii="Arial" w:hAnsi="Arial" w:cs="Arial"/>
          <w:b/>
          <w:bCs/>
          <w:color w:val="000000"/>
          <w:sz w:val="28"/>
          <w:szCs w:val="28"/>
        </w:rPr>
        <w:lastRenderedPageBreak/>
        <w:t xml:space="preserve">Classification </w:t>
      </w:r>
      <w:r>
        <w:rPr>
          <w:rFonts w:ascii="Arial" w:hAnsi="Arial" w:cs="Arial"/>
          <w:b/>
          <w:bCs/>
          <w:color w:val="000000"/>
          <w:sz w:val="28"/>
          <w:szCs w:val="28"/>
        </w:rPr>
        <w:t>by Occupation</w:t>
      </w:r>
    </w:p>
    <w:p w14:paraId="03C714C7" w14:textId="77777777" w:rsidR="0006525E" w:rsidRDefault="0006525E" w:rsidP="001C55A9">
      <w:pPr>
        <w:spacing w:after="0" w:line="240" w:lineRule="auto"/>
        <w:rPr>
          <w:rFonts w:ascii="Arial" w:hAnsi="Arial" w:cs="Arial"/>
        </w:rPr>
      </w:pPr>
    </w:p>
    <w:p w14:paraId="0774C859" w14:textId="77777777" w:rsidR="00224101" w:rsidRDefault="00224101" w:rsidP="001C55A9">
      <w:pPr>
        <w:spacing w:after="0" w:line="240" w:lineRule="auto"/>
        <w:rPr>
          <w:rFonts w:ascii="Arial" w:hAnsi="Arial" w:cs="Arial"/>
        </w:rPr>
      </w:pPr>
    </w:p>
    <w:p w14:paraId="2636BEB3" w14:textId="77777777" w:rsidR="00224101" w:rsidRDefault="00224101" w:rsidP="001C55A9">
      <w:pPr>
        <w:spacing w:after="0" w:line="240" w:lineRule="auto"/>
        <w:rPr>
          <w:rFonts w:ascii="Arial" w:hAnsi="Arial" w:cs="Arial"/>
        </w:rPr>
      </w:pPr>
    </w:p>
    <w:p w14:paraId="1D3E8DA1" w14:textId="77777777" w:rsidR="0006525E" w:rsidRDefault="0006525E" w:rsidP="001C55A9">
      <w:pPr>
        <w:spacing w:after="0" w:line="240" w:lineRule="auto"/>
        <w:rPr>
          <w:rFonts w:ascii="Arial" w:hAnsi="Arial" w:cs="Arial"/>
        </w:rPr>
      </w:pPr>
    </w:p>
    <w:p w14:paraId="03CC2099" w14:textId="77777777" w:rsidR="00224101" w:rsidRDefault="00224101" w:rsidP="001C55A9">
      <w:pPr>
        <w:spacing w:after="0" w:line="240" w:lineRule="auto"/>
        <w:rPr>
          <w:rFonts w:ascii="Arial" w:hAnsi="Arial" w:cs="Arial"/>
        </w:rPr>
        <w:sectPr w:rsidR="00224101" w:rsidSect="00224101">
          <w:pgSz w:w="16838" w:h="11906" w:orient="landscape"/>
          <w:pgMar w:top="567" w:right="340" w:bottom="1440" w:left="340" w:header="709" w:footer="709" w:gutter="0"/>
          <w:cols w:num="2" w:space="708"/>
          <w:docGrid w:linePitch="360"/>
        </w:sectPr>
      </w:pPr>
    </w:p>
    <w:tbl>
      <w:tblPr>
        <w:tblW w:w="7188" w:type="dxa"/>
        <w:tblInd w:w="93" w:type="dxa"/>
        <w:tblLook w:val="04A0" w:firstRow="1" w:lastRow="0" w:firstColumn="1" w:lastColumn="0" w:noHBand="0" w:noVBand="1"/>
      </w:tblPr>
      <w:tblGrid>
        <w:gridCol w:w="3987"/>
        <w:gridCol w:w="555"/>
        <w:gridCol w:w="2646"/>
      </w:tblGrid>
      <w:tr w:rsidR="00224101" w:rsidRPr="00224101" w14:paraId="5E1EB007" w14:textId="77777777" w:rsidTr="00224101">
        <w:trPr>
          <w:trHeight w:val="367"/>
        </w:trPr>
        <w:tc>
          <w:tcPr>
            <w:tcW w:w="3987" w:type="dxa"/>
            <w:tcBorders>
              <w:top w:val="single" w:sz="4" w:space="0" w:color="95B3D7"/>
              <w:left w:val="single" w:sz="4" w:space="0" w:color="95B3D7"/>
              <w:bottom w:val="single" w:sz="4" w:space="0" w:color="95B3D7"/>
              <w:right w:val="single" w:sz="4" w:space="0" w:color="auto"/>
            </w:tcBorders>
            <w:shd w:val="clear" w:color="auto" w:fill="4F81BD" w:themeFill="accent1"/>
            <w:noWrap/>
            <w:vAlign w:val="bottom"/>
            <w:hideMark/>
          </w:tcPr>
          <w:p w14:paraId="490B4F85" w14:textId="77777777" w:rsidR="00224101" w:rsidRPr="00224101" w:rsidRDefault="00224101" w:rsidP="00224101">
            <w:pPr>
              <w:spacing w:after="0" w:line="240" w:lineRule="auto"/>
              <w:rPr>
                <w:rFonts w:ascii="Arial" w:eastAsia="Times New Roman" w:hAnsi="Arial" w:cs="Arial"/>
                <w:b/>
                <w:bCs/>
                <w:color w:val="FFFFFF"/>
                <w:lang w:eastAsia="en-GB"/>
              </w:rPr>
            </w:pPr>
            <w:r>
              <w:rPr>
                <w:rFonts w:ascii="Arial" w:eastAsia="Times New Roman" w:hAnsi="Arial" w:cs="Arial"/>
                <w:b/>
                <w:bCs/>
                <w:color w:val="FFFFFF"/>
                <w:lang w:eastAsia="en-GB"/>
              </w:rPr>
              <w:lastRenderedPageBreak/>
              <w:t>Who was involved</w:t>
            </w:r>
          </w:p>
        </w:tc>
        <w:tc>
          <w:tcPr>
            <w:tcW w:w="555" w:type="dxa"/>
            <w:tcBorders>
              <w:top w:val="single" w:sz="4" w:space="0" w:color="95B3D7"/>
              <w:left w:val="single" w:sz="4" w:space="0" w:color="auto"/>
              <w:bottom w:val="single" w:sz="4" w:space="0" w:color="95B3D7"/>
              <w:right w:val="nil"/>
            </w:tcBorders>
            <w:shd w:val="clear" w:color="auto" w:fill="4F81BD" w:themeFill="accent1"/>
            <w:vAlign w:val="bottom"/>
          </w:tcPr>
          <w:p w14:paraId="51F67529" w14:textId="77777777" w:rsidR="00224101" w:rsidRPr="00224101" w:rsidRDefault="00224101" w:rsidP="00224101">
            <w:pPr>
              <w:spacing w:after="0" w:line="240" w:lineRule="auto"/>
              <w:rPr>
                <w:rFonts w:ascii="Arial" w:eastAsia="Times New Roman" w:hAnsi="Arial" w:cs="Arial"/>
                <w:b/>
                <w:bCs/>
                <w:color w:val="FFFFFF"/>
                <w:lang w:eastAsia="en-GB"/>
              </w:rPr>
            </w:pPr>
          </w:p>
        </w:tc>
        <w:tc>
          <w:tcPr>
            <w:tcW w:w="2646" w:type="dxa"/>
            <w:tcBorders>
              <w:top w:val="single" w:sz="4" w:space="0" w:color="95B3D7"/>
              <w:left w:val="nil"/>
              <w:bottom w:val="single" w:sz="4" w:space="0" w:color="95B3D7"/>
              <w:right w:val="single" w:sz="4" w:space="0" w:color="95B3D7"/>
            </w:tcBorders>
            <w:shd w:val="clear" w:color="auto" w:fill="4F81BD" w:themeFill="accent1"/>
            <w:noWrap/>
            <w:vAlign w:val="bottom"/>
            <w:hideMark/>
          </w:tcPr>
          <w:p w14:paraId="76F9898C" w14:textId="77777777" w:rsidR="00224101" w:rsidRPr="00224101" w:rsidRDefault="00224101" w:rsidP="00224101">
            <w:pPr>
              <w:spacing w:after="0" w:line="240" w:lineRule="auto"/>
              <w:rPr>
                <w:rFonts w:ascii="Arial" w:eastAsia="Times New Roman" w:hAnsi="Arial" w:cs="Arial"/>
                <w:b/>
                <w:bCs/>
                <w:color w:val="FFFFFF"/>
                <w:lang w:eastAsia="en-GB"/>
              </w:rPr>
            </w:pPr>
            <w:r w:rsidRPr="00224101">
              <w:rPr>
                <w:rFonts w:ascii="Arial" w:eastAsia="Times New Roman" w:hAnsi="Arial" w:cs="Arial"/>
                <w:b/>
                <w:bCs/>
                <w:color w:val="FFFFFF"/>
                <w:lang w:eastAsia="en-GB"/>
              </w:rPr>
              <w:t xml:space="preserve"> Who Was Involved</w:t>
            </w:r>
          </w:p>
        </w:tc>
      </w:tr>
      <w:tr w:rsidR="00224101" w:rsidRPr="00224101" w14:paraId="598DD2FF" w14:textId="77777777" w:rsidTr="00224101">
        <w:trPr>
          <w:trHeight w:val="349"/>
        </w:trPr>
        <w:tc>
          <w:tcPr>
            <w:tcW w:w="398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A53D33C" w14:textId="77777777" w:rsidR="00224101" w:rsidRPr="00224101" w:rsidRDefault="00224101" w:rsidP="00224101">
            <w:pPr>
              <w:spacing w:after="0" w:line="240" w:lineRule="auto"/>
              <w:rPr>
                <w:rFonts w:ascii="Arial" w:eastAsia="Times New Roman" w:hAnsi="Arial" w:cs="Arial"/>
                <w:color w:val="000000"/>
                <w:lang w:eastAsia="en-GB"/>
              </w:rPr>
            </w:pPr>
            <w:r w:rsidRPr="00224101">
              <w:rPr>
                <w:rFonts w:ascii="Arial" w:eastAsia="Times New Roman" w:hAnsi="Arial" w:cs="Arial"/>
                <w:color w:val="000000"/>
                <w:lang w:eastAsia="en-GB"/>
              </w:rPr>
              <w:t>Contractor(s)</w:t>
            </w:r>
          </w:p>
        </w:tc>
        <w:tc>
          <w:tcPr>
            <w:tcW w:w="555" w:type="dxa"/>
            <w:tcBorders>
              <w:top w:val="single" w:sz="4" w:space="0" w:color="95B3D7"/>
              <w:left w:val="single" w:sz="4" w:space="0" w:color="auto"/>
              <w:bottom w:val="single" w:sz="4" w:space="0" w:color="95B3D7"/>
              <w:right w:val="nil"/>
            </w:tcBorders>
            <w:shd w:val="clear" w:color="DCE6F1" w:fill="DCE6F1"/>
            <w:vAlign w:val="bottom"/>
          </w:tcPr>
          <w:p w14:paraId="5CDB84B4" w14:textId="77777777" w:rsidR="00224101" w:rsidRPr="00224101" w:rsidRDefault="00224101" w:rsidP="00224101">
            <w:pPr>
              <w:spacing w:after="0" w:line="240" w:lineRule="auto"/>
              <w:rPr>
                <w:rFonts w:ascii="Arial" w:eastAsia="Times New Roman" w:hAnsi="Arial" w:cs="Arial"/>
                <w:color w:val="000000"/>
                <w:lang w:eastAsia="en-GB"/>
              </w:rPr>
            </w:pPr>
          </w:p>
        </w:tc>
        <w:tc>
          <w:tcPr>
            <w:tcW w:w="2646" w:type="dxa"/>
            <w:tcBorders>
              <w:top w:val="single" w:sz="4" w:space="0" w:color="95B3D7"/>
              <w:left w:val="nil"/>
              <w:bottom w:val="single" w:sz="4" w:space="0" w:color="95B3D7"/>
              <w:right w:val="single" w:sz="4" w:space="0" w:color="95B3D7"/>
            </w:tcBorders>
            <w:shd w:val="clear" w:color="DCE6F1" w:fill="DCE6F1"/>
            <w:noWrap/>
            <w:vAlign w:val="bottom"/>
            <w:hideMark/>
          </w:tcPr>
          <w:p w14:paraId="6C7EDA69" w14:textId="77777777" w:rsidR="00224101" w:rsidRPr="00224101" w:rsidRDefault="00224101" w:rsidP="00224101">
            <w:pPr>
              <w:spacing w:after="0" w:line="240" w:lineRule="auto"/>
              <w:jc w:val="right"/>
              <w:rPr>
                <w:rFonts w:ascii="Arial" w:eastAsia="Times New Roman" w:hAnsi="Arial" w:cs="Arial"/>
                <w:color w:val="000000"/>
                <w:lang w:eastAsia="en-GB"/>
              </w:rPr>
            </w:pPr>
            <w:r w:rsidRPr="00224101">
              <w:rPr>
                <w:rFonts w:ascii="Arial" w:eastAsia="Times New Roman" w:hAnsi="Arial" w:cs="Arial"/>
                <w:color w:val="000000"/>
                <w:lang w:eastAsia="en-GB"/>
              </w:rPr>
              <w:t>8</w:t>
            </w:r>
          </w:p>
        </w:tc>
      </w:tr>
      <w:tr w:rsidR="00224101" w:rsidRPr="00224101" w14:paraId="3AFF4315" w14:textId="77777777" w:rsidTr="00224101">
        <w:trPr>
          <w:trHeight w:val="349"/>
        </w:trPr>
        <w:tc>
          <w:tcPr>
            <w:tcW w:w="3987"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0E46D5C" w14:textId="77777777" w:rsidR="00224101" w:rsidRPr="00224101" w:rsidRDefault="00224101" w:rsidP="00224101">
            <w:pPr>
              <w:spacing w:after="0" w:line="240" w:lineRule="auto"/>
              <w:rPr>
                <w:rFonts w:ascii="Arial" w:eastAsia="Times New Roman" w:hAnsi="Arial" w:cs="Arial"/>
                <w:color w:val="000000"/>
                <w:lang w:eastAsia="en-GB"/>
              </w:rPr>
            </w:pPr>
            <w:r w:rsidRPr="00224101">
              <w:rPr>
                <w:rFonts w:ascii="Arial" w:eastAsia="Times New Roman" w:hAnsi="Arial" w:cs="Arial"/>
                <w:color w:val="000000"/>
                <w:lang w:eastAsia="en-GB"/>
              </w:rPr>
              <w:t>Employee</w:t>
            </w:r>
          </w:p>
        </w:tc>
        <w:tc>
          <w:tcPr>
            <w:tcW w:w="555" w:type="dxa"/>
            <w:tcBorders>
              <w:top w:val="single" w:sz="4" w:space="0" w:color="95B3D7"/>
              <w:left w:val="single" w:sz="4" w:space="0" w:color="auto"/>
              <w:bottom w:val="single" w:sz="4" w:space="0" w:color="95B3D7"/>
              <w:right w:val="nil"/>
            </w:tcBorders>
            <w:shd w:val="clear" w:color="auto" w:fill="auto"/>
            <w:vAlign w:val="bottom"/>
          </w:tcPr>
          <w:p w14:paraId="46442B67" w14:textId="77777777" w:rsidR="00224101" w:rsidRPr="00224101" w:rsidRDefault="00224101" w:rsidP="00224101">
            <w:pPr>
              <w:spacing w:after="0" w:line="240" w:lineRule="auto"/>
              <w:rPr>
                <w:rFonts w:ascii="Arial" w:eastAsia="Times New Roman" w:hAnsi="Arial" w:cs="Arial"/>
                <w:color w:val="000000"/>
                <w:lang w:eastAsia="en-GB"/>
              </w:rPr>
            </w:pPr>
          </w:p>
        </w:tc>
        <w:tc>
          <w:tcPr>
            <w:tcW w:w="2646" w:type="dxa"/>
            <w:tcBorders>
              <w:top w:val="single" w:sz="4" w:space="0" w:color="95B3D7"/>
              <w:left w:val="nil"/>
              <w:bottom w:val="single" w:sz="4" w:space="0" w:color="95B3D7"/>
              <w:right w:val="single" w:sz="4" w:space="0" w:color="95B3D7"/>
            </w:tcBorders>
            <w:shd w:val="clear" w:color="auto" w:fill="auto"/>
            <w:noWrap/>
            <w:vAlign w:val="bottom"/>
            <w:hideMark/>
          </w:tcPr>
          <w:p w14:paraId="4041E51C" w14:textId="77777777" w:rsidR="00224101" w:rsidRPr="00224101" w:rsidRDefault="00224101" w:rsidP="00224101">
            <w:pPr>
              <w:spacing w:after="0" w:line="240" w:lineRule="auto"/>
              <w:jc w:val="right"/>
              <w:rPr>
                <w:rFonts w:ascii="Arial" w:eastAsia="Times New Roman" w:hAnsi="Arial" w:cs="Arial"/>
                <w:color w:val="000000"/>
                <w:lang w:eastAsia="en-GB"/>
              </w:rPr>
            </w:pPr>
            <w:r w:rsidRPr="00224101">
              <w:rPr>
                <w:rFonts w:ascii="Arial" w:eastAsia="Times New Roman" w:hAnsi="Arial" w:cs="Arial"/>
                <w:color w:val="000000"/>
                <w:lang w:eastAsia="en-GB"/>
              </w:rPr>
              <w:t>482</w:t>
            </w:r>
          </w:p>
        </w:tc>
      </w:tr>
      <w:tr w:rsidR="00224101" w:rsidRPr="00224101" w14:paraId="7F0B37C6" w14:textId="77777777" w:rsidTr="00224101">
        <w:trPr>
          <w:trHeight w:val="349"/>
        </w:trPr>
        <w:tc>
          <w:tcPr>
            <w:tcW w:w="398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DBD4349" w14:textId="77777777" w:rsidR="00224101" w:rsidRPr="00224101" w:rsidRDefault="00224101" w:rsidP="00224101">
            <w:pPr>
              <w:spacing w:after="0" w:line="240" w:lineRule="auto"/>
              <w:rPr>
                <w:rFonts w:ascii="Arial" w:eastAsia="Times New Roman" w:hAnsi="Arial" w:cs="Arial"/>
                <w:color w:val="000000"/>
                <w:lang w:eastAsia="en-GB"/>
              </w:rPr>
            </w:pPr>
            <w:r w:rsidRPr="00224101">
              <w:rPr>
                <w:rFonts w:ascii="Arial" w:eastAsia="Times New Roman" w:hAnsi="Arial" w:cs="Arial"/>
                <w:color w:val="000000"/>
                <w:lang w:eastAsia="en-GB"/>
              </w:rPr>
              <w:t>Employee - Agency</w:t>
            </w:r>
          </w:p>
        </w:tc>
        <w:tc>
          <w:tcPr>
            <w:tcW w:w="555" w:type="dxa"/>
            <w:tcBorders>
              <w:top w:val="single" w:sz="4" w:space="0" w:color="95B3D7"/>
              <w:left w:val="single" w:sz="4" w:space="0" w:color="auto"/>
              <w:bottom w:val="single" w:sz="4" w:space="0" w:color="95B3D7"/>
              <w:right w:val="nil"/>
            </w:tcBorders>
            <w:shd w:val="clear" w:color="DCE6F1" w:fill="DCE6F1"/>
            <w:vAlign w:val="bottom"/>
          </w:tcPr>
          <w:p w14:paraId="10CB2C60" w14:textId="77777777" w:rsidR="00224101" w:rsidRPr="00224101" w:rsidRDefault="00224101" w:rsidP="00224101">
            <w:pPr>
              <w:spacing w:after="0" w:line="240" w:lineRule="auto"/>
              <w:rPr>
                <w:rFonts w:ascii="Arial" w:eastAsia="Times New Roman" w:hAnsi="Arial" w:cs="Arial"/>
                <w:color w:val="000000"/>
                <w:lang w:eastAsia="en-GB"/>
              </w:rPr>
            </w:pPr>
          </w:p>
        </w:tc>
        <w:tc>
          <w:tcPr>
            <w:tcW w:w="2646" w:type="dxa"/>
            <w:tcBorders>
              <w:top w:val="single" w:sz="4" w:space="0" w:color="95B3D7"/>
              <w:left w:val="nil"/>
              <w:bottom w:val="single" w:sz="4" w:space="0" w:color="95B3D7"/>
              <w:right w:val="single" w:sz="4" w:space="0" w:color="95B3D7"/>
            </w:tcBorders>
            <w:shd w:val="clear" w:color="DCE6F1" w:fill="DCE6F1"/>
            <w:noWrap/>
            <w:vAlign w:val="bottom"/>
            <w:hideMark/>
          </w:tcPr>
          <w:p w14:paraId="5D72253B" w14:textId="77777777" w:rsidR="00224101" w:rsidRPr="00224101" w:rsidRDefault="00224101" w:rsidP="00224101">
            <w:pPr>
              <w:spacing w:after="0" w:line="240" w:lineRule="auto"/>
              <w:jc w:val="right"/>
              <w:rPr>
                <w:rFonts w:ascii="Arial" w:eastAsia="Times New Roman" w:hAnsi="Arial" w:cs="Arial"/>
                <w:color w:val="000000"/>
                <w:lang w:eastAsia="en-GB"/>
              </w:rPr>
            </w:pPr>
            <w:r w:rsidRPr="00224101">
              <w:rPr>
                <w:rFonts w:ascii="Arial" w:eastAsia="Times New Roman" w:hAnsi="Arial" w:cs="Arial"/>
                <w:color w:val="000000"/>
                <w:lang w:eastAsia="en-GB"/>
              </w:rPr>
              <w:t>39</w:t>
            </w:r>
          </w:p>
        </w:tc>
      </w:tr>
      <w:tr w:rsidR="00224101" w:rsidRPr="00224101" w14:paraId="2B903083" w14:textId="77777777" w:rsidTr="00224101">
        <w:trPr>
          <w:trHeight w:val="349"/>
        </w:trPr>
        <w:tc>
          <w:tcPr>
            <w:tcW w:w="3987"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C67A3FC" w14:textId="77777777" w:rsidR="00224101" w:rsidRPr="00224101" w:rsidRDefault="00224101" w:rsidP="00224101">
            <w:pPr>
              <w:spacing w:after="0" w:line="240" w:lineRule="auto"/>
              <w:rPr>
                <w:rFonts w:ascii="Arial" w:eastAsia="Times New Roman" w:hAnsi="Arial" w:cs="Arial"/>
                <w:color w:val="000000"/>
                <w:lang w:eastAsia="en-GB"/>
              </w:rPr>
            </w:pPr>
            <w:r w:rsidRPr="00224101">
              <w:rPr>
                <w:rFonts w:ascii="Arial" w:eastAsia="Times New Roman" w:hAnsi="Arial" w:cs="Arial"/>
                <w:color w:val="000000"/>
                <w:lang w:eastAsia="en-GB"/>
              </w:rPr>
              <w:t>Pupil</w:t>
            </w:r>
          </w:p>
        </w:tc>
        <w:tc>
          <w:tcPr>
            <w:tcW w:w="555" w:type="dxa"/>
            <w:tcBorders>
              <w:top w:val="single" w:sz="4" w:space="0" w:color="95B3D7"/>
              <w:left w:val="single" w:sz="4" w:space="0" w:color="auto"/>
              <w:bottom w:val="single" w:sz="4" w:space="0" w:color="95B3D7"/>
              <w:right w:val="nil"/>
            </w:tcBorders>
            <w:shd w:val="clear" w:color="auto" w:fill="auto"/>
            <w:vAlign w:val="bottom"/>
          </w:tcPr>
          <w:p w14:paraId="5F0ADA87" w14:textId="77777777" w:rsidR="00224101" w:rsidRPr="00224101" w:rsidRDefault="00224101" w:rsidP="00224101">
            <w:pPr>
              <w:spacing w:after="0" w:line="240" w:lineRule="auto"/>
              <w:rPr>
                <w:rFonts w:ascii="Arial" w:eastAsia="Times New Roman" w:hAnsi="Arial" w:cs="Arial"/>
                <w:color w:val="000000"/>
                <w:lang w:eastAsia="en-GB"/>
              </w:rPr>
            </w:pPr>
          </w:p>
        </w:tc>
        <w:tc>
          <w:tcPr>
            <w:tcW w:w="2646" w:type="dxa"/>
            <w:tcBorders>
              <w:top w:val="single" w:sz="4" w:space="0" w:color="95B3D7"/>
              <w:left w:val="nil"/>
              <w:bottom w:val="single" w:sz="4" w:space="0" w:color="95B3D7"/>
              <w:right w:val="single" w:sz="4" w:space="0" w:color="95B3D7"/>
            </w:tcBorders>
            <w:shd w:val="clear" w:color="auto" w:fill="auto"/>
            <w:noWrap/>
            <w:vAlign w:val="bottom"/>
            <w:hideMark/>
          </w:tcPr>
          <w:p w14:paraId="3E6E611B" w14:textId="77777777" w:rsidR="00224101" w:rsidRPr="00224101" w:rsidRDefault="00224101" w:rsidP="00224101">
            <w:pPr>
              <w:spacing w:after="0" w:line="240" w:lineRule="auto"/>
              <w:jc w:val="right"/>
              <w:rPr>
                <w:rFonts w:ascii="Arial" w:eastAsia="Times New Roman" w:hAnsi="Arial" w:cs="Arial"/>
                <w:color w:val="000000"/>
                <w:lang w:eastAsia="en-GB"/>
              </w:rPr>
            </w:pPr>
            <w:r w:rsidRPr="00224101">
              <w:rPr>
                <w:rFonts w:ascii="Arial" w:eastAsia="Times New Roman" w:hAnsi="Arial" w:cs="Arial"/>
                <w:color w:val="000000"/>
                <w:lang w:eastAsia="en-GB"/>
              </w:rPr>
              <w:t>418</w:t>
            </w:r>
          </w:p>
        </w:tc>
      </w:tr>
      <w:tr w:rsidR="00224101" w:rsidRPr="00224101" w14:paraId="30ED057D" w14:textId="77777777" w:rsidTr="00224101">
        <w:trPr>
          <w:trHeight w:val="349"/>
        </w:trPr>
        <w:tc>
          <w:tcPr>
            <w:tcW w:w="398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5A1D40D" w14:textId="77777777" w:rsidR="00224101" w:rsidRPr="00224101" w:rsidRDefault="00224101" w:rsidP="00224101">
            <w:pPr>
              <w:spacing w:after="0" w:line="240" w:lineRule="auto"/>
              <w:rPr>
                <w:rFonts w:ascii="Arial" w:eastAsia="Times New Roman" w:hAnsi="Arial" w:cs="Arial"/>
                <w:color w:val="000000"/>
                <w:lang w:eastAsia="en-GB"/>
              </w:rPr>
            </w:pPr>
            <w:r w:rsidRPr="00224101">
              <w:rPr>
                <w:rFonts w:ascii="Arial" w:eastAsia="Times New Roman" w:hAnsi="Arial" w:cs="Arial"/>
                <w:color w:val="000000"/>
                <w:lang w:eastAsia="en-GB"/>
              </w:rPr>
              <w:t>Others</w:t>
            </w:r>
          </w:p>
        </w:tc>
        <w:tc>
          <w:tcPr>
            <w:tcW w:w="555" w:type="dxa"/>
            <w:tcBorders>
              <w:top w:val="single" w:sz="4" w:space="0" w:color="95B3D7"/>
              <w:left w:val="single" w:sz="4" w:space="0" w:color="auto"/>
              <w:bottom w:val="single" w:sz="4" w:space="0" w:color="95B3D7"/>
              <w:right w:val="nil"/>
            </w:tcBorders>
            <w:shd w:val="clear" w:color="DCE6F1" w:fill="DCE6F1"/>
            <w:vAlign w:val="bottom"/>
          </w:tcPr>
          <w:p w14:paraId="3C50D4FC" w14:textId="77777777" w:rsidR="00224101" w:rsidRPr="00224101" w:rsidRDefault="00224101" w:rsidP="00224101">
            <w:pPr>
              <w:spacing w:after="0" w:line="240" w:lineRule="auto"/>
              <w:rPr>
                <w:rFonts w:ascii="Arial" w:eastAsia="Times New Roman" w:hAnsi="Arial" w:cs="Arial"/>
                <w:color w:val="000000"/>
                <w:lang w:eastAsia="en-GB"/>
              </w:rPr>
            </w:pPr>
          </w:p>
        </w:tc>
        <w:tc>
          <w:tcPr>
            <w:tcW w:w="2646" w:type="dxa"/>
            <w:tcBorders>
              <w:top w:val="single" w:sz="4" w:space="0" w:color="95B3D7"/>
              <w:left w:val="nil"/>
              <w:bottom w:val="single" w:sz="4" w:space="0" w:color="95B3D7"/>
              <w:right w:val="single" w:sz="4" w:space="0" w:color="95B3D7"/>
            </w:tcBorders>
            <w:shd w:val="clear" w:color="DCE6F1" w:fill="DCE6F1"/>
            <w:noWrap/>
            <w:vAlign w:val="bottom"/>
            <w:hideMark/>
          </w:tcPr>
          <w:p w14:paraId="04078E5C" w14:textId="77777777" w:rsidR="00224101" w:rsidRPr="00224101" w:rsidRDefault="00224101" w:rsidP="00224101">
            <w:pPr>
              <w:spacing w:after="0" w:line="240" w:lineRule="auto"/>
              <w:jc w:val="right"/>
              <w:rPr>
                <w:rFonts w:ascii="Arial" w:eastAsia="Times New Roman" w:hAnsi="Arial" w:cs="Arial"/>
                <w:color w:val="000000"/>
                <w:lang w:eastAsia="en-GB"/>
              </w:rPr>
            </w:pPr>
            <w:r w:rsidRPr="00224101">
              <w:rPr>
                <w:rFonts w:ascii="Arial" w:eastAsia="Times New Roman" w:hAnsi="Arial" w:cs="Arial"/>
                <w:color w:val="000000"/>
                <w:lang w:eastAsia="en-GB"/>
              </w:rPr>
              <w:t>133</w:t>
            </w:r>
          </w:p>
        </w:tc>
      </w:tr>
      <w:tr w:rsidR="00224101" w:rsidRPr="00224101" w14:paraId="31C4AF6C" w14:textId="77777777" w:rsidTr="00224101">
        <w:trPr>
          <w:trHeight w:val="349"/>
        </w:trPr>
        <w:tc>
          <w:tcPr>
            <w:tcW w:w="3987"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FF84A61" w14:textId="77777777" w:rsidR="00224101" w:rsidRPr="00224101" w:rsidRDefault="00224101" w:rsidP="00224101">
            <w:pPr>
              <w:spacing w:after="0" w:line="240" w:lineRule="auto"/>
              <w:rPr>
                <w:rFonts w:ascii="Arial" w:eastAsia="Times New Roman" w:hAnsi="Arial" w:cs="Arial"/>
                <w:color w:val="000000"/>
                <w:lang w:eastAsia="en-GB"/>
              </w:rPr>
            </w:pPr>
            <w:r w:rsidRPr="00224101">
              <w:rPr>
                <w:rFonts w:ascii="Arial" w:eastAsia="Times New Roman" w:hAnsi="Arial" w:cs="Arial"/>
                <w:color w:val="000000"/>
                <w:lang w:eastAsia="en-GB"/>
              </w:rPr>
              <w:t>Grand Total</w:t>
            </w:r>
          </w:p>
        </w:tc>
        <w:tc>
          <w:tcPr>
            <w:tcW w:w="555" w:type="dxa"/>
            <w:tcBorders>
              <w:top w:val="single" w:sz="4" w:space="0" w:color="95B3D7"/>
              <w:left w:val="single" w:sz="4" w:space="0" w:color="auto"/>
              <w:bottom w:val="single" w:sz="4" w:space="0" w:color="95B3D7"/>
              <w:right w:val="nil"/>
            </w:tcBorders>
            <w:shd w:val="clear" w:color="auto" w:fill="auto"/>
            <w:vAlign w:val="bottom"/>
          </w:tcPr>
          <w:p w14:paraId="434A2708" w14:textId="77777777" w:rsidR="00224101" w:rsidRPr="00224101" w:rsidRDefault="00224101" w:rsidP="00224101">
            <w:pPr>
              <w:spacing w:after="0" w:line="240" w:lineRule="auto"/>
              <w:rPr>
                <w:rFonts w:ascii="Arial" w:eastAsia="Times New Roman" w:hAnsi="Arial" w:cs="Arial"/>
                <w:color w:val="000000"/>
                <w:lang w:eastAsia="en-GB"/>
              </w:rPr>
            </w:pPr>
          </w:p>
        </w:tc>
        <w:tc>
          <w:tcPr>
            <w:tcW w:w="2646" w:type="dxa"/>
            <w:tcBorders>
              <w:top w:val="single" w:sz="4" w:space="0" w:color="95B3D7"/>
              <w:left w:val="nil"/>
              <w:bottom w:val="single" w:sz="4" w:space="0" w:color="95B3D7"/>
              <w:right w:val="single" w:sz="4" w:space="0" w:color="95B3D7"/>
            </w:tcBorders>
            <w:shd w:val="clear" w:color="auto" w:fill="auto"/>
            <w:noWrap/>
            <w:vAlign w:val="bottom"/>
            <w:hideMark/>
          </w:tcPr>
          <w:p w14:paraId="0EC835CD" w14:textId="77777777" w:rsidR="00224101" w:rsidRPr="00224101" w:rsidRDefault="00224101" w:rsidP="00224101">
            <w:pPr>
              <w:spacing w:after="0" w:line="240" w:lineRule="auto"/>
              <w:jc w:val="right"/>
              <w:rPr>
                <w:rFonts w:ascii="Arial" w:eastAsia="Times New Roman" w:hAnsi="Arial" w:cs="Arial"/>
                <w:color w:val="000000"/>
                <w:lang w:eastAsia="en-GB"/>
              </w:rPr>
            </w:pPr>
            <w:r w:rsidRPr="00224101">
              <w:rPr>
                <w:rFonts w:ascii="Arial" w:eastAsia="Times New Roman" w:hAnsi="Arial" w:cs="Arial"/>
                <w:color w:val="000000"/>
                <w:lang w:eastAsia="en-GB"/>
              </w:rPr>
              <w:t>1080</w:t>
            </w:r>
          </w:p>
        </w:tc>
      </w:tr>
    </w:tbl>
    <w:p w14:paraId="618A93AE" w14:textId="77777777" w:rsidR="00224101" w:rsidRDefault="00224101" w:rsidP="001C55A9">
      <w:pPr>
        <w:spacing w:after="0" w:line="240" w:lineRule="auto"/>
        <w:rPr>
          <w:rFonts w:ascii="Arial" w:hAnsi="Arial" w:cs="Arial"/>
        </w:rPr>
      </w:pPr>
    </w:p>
    <w:p w14:paraId="1C506510" w14:textId="77777777" w:rsidR="00224101" w:rsidRDefault="00224101" w:rsidP="001C55A9">
      <w:pPr>
        <w:spacing w:after="0" w:line="240" w:lineRule="auto"/>
        <w:rPr>
          <w:rFonts w:ascii="Arial" w:hAnsi="Arial" w:cs="Arial"/>
        </w:rPr>
      </w:pPr>
    </w:p>
    <w:p w14:paraId="5341CB09" w14:textId="77777777" w:rsidR="00224101" w:rsidRDefault="00224101" w:rsidP="001C55A9">
      <w:pPr>
        <w:spacing w:after="0" w:line="240" w:lineRule="auto"/>
        <w:rPr>
          <w:rFonts w:ascii="Arial" w:hAnsi="Arial" w:cs="Arial"/>
        </w:rPr>
      </w:pPr>
    </w:p>
    <w:p w14:paraId="1E170944" w14:textId="77777777" w:rsidR="00224101" w:rsidRDefault="00224101" w:rsidP="001C55A9">
      <w:pPr>
        <w:spacing w:after="0" w:line="240" w:lineRule="auto"/>
        <w:rPr>
          <w:rFonts w:ascii="Arial" w:hAnsi="Arial" w:cs="Arial"/>
        </w:rPr>
      </w:pPr>
    </w:p>
    <w:p w14:paraId="74CB25E1" w14:textId="77777777" w:rsidR="00224101" w:rsidRDefault="00224101" w:rsidP="001C55A9">
      <w:pPr>
        <w:spacing w:after="0" w:line="240" w:lineRule="auto"/>
        <w:rPr>
          <w:rFonts w:ascii="Arial" w:hAnsi="Arial" w:cs="Arial"/>
        </w:rPr>
      </w:pPr>
    </w:p>
    <w:p w14:paraId="30792113" w14:textId="77777777" w:rsidR="00224101" w:rsidRDefault="00224101" w:rsidP="001C55A9">
      <w:pPr>
        <w:spacing w:after="0" w:line="240" w:lineRule="auto"/>
        <w:rPr>
          <w:rFonts w:ascii="Arial" w:hAnsi="Arial" w:cs="Arial"/>
        </w:rPr>
      </w:pPr>
    </w:p>
    <w:p w14:paraId="31F6A4F4" w14:textId="77777777" w:rsidR="00224101" w:rsidRDefault="00224101" w:rsidP="001C55A9">
      <w:pPr>
        <w:spacing w:after="0" w:line="240" w:lineRule="auto"/>
        <w:rPr>
          <w:rFonts w:ascii="Arial" w:hAnsi="Arial" w:cs="Arial"/>
        </w:rPr>
      </w:pPr>
    </w:p>
    <w:p w14:paraId="5E22F051" w14:textId="77777777" w:rsidR="00224101" w:rsidRDefault="00224101" w:rsidP="001C55A9">
      <w:pPr>
        <w:spacing w:after="0" w:line="240" w:lineRule="auto"/>
        <w:rPr>
          <w:rFonts w:ascii="Arial" w:hAnsi="Arial" w:cs="Arial"/>
        </w:rPr>
      </w:pPr>
      <w:r>
        <w:rPr>
          <w:rFonts w:ascii="Arial" w:hAnsi="Arial" w:cs="Arial"/>
        </w:rPr>
        <w:t>NOTE:</w:t>
      </w:r>
    </w:p>
    <w:p w14:paraId="7D6A3ECB" w14:textId="77777777" w:rsidR="00224101" w:rsidRDefault="00224101" w:rsidP="001C55A9">
      <w:pPr>
        <w:spacing w:after="0" w:line="240" w:lineRule="auto"/>
        <w:rPr>
          <w:rFonts w:ascii="Arial" w:hAnsi="Arial" w:cs="Arial"/>
        </w:rPr>
      </w:pPr>
    </w:p>
    <w:p w14:paraId="6FF7FD1C" w14:textId="77777777" w:rsidR="00224101" w:rsidRDefault="00224101" w:rsidP="001C55A9">
      <w:pPr>
        <w:spacing w:after="0" w:line="240" w:lineRule="auto"/>
        <w:rPr>
          <w:rFonts w:ascii="Arial" w:hAnsi="Arial" w:cs="Arial"/>
        </w:rPr>
      </w:pPr>
      <w:r>
        <w:rPr>
          <w:rFonts w:ascii="Arial" w:hAnsi="Arial" w:cs="Arial"/>
        </w:rPr>
        <w:t>Others include Members of the Public, Service Users, Tenant,</w:t>
      </w:r>
      <w:r w:rsidR="00F52748">
        <w:rPr>
          <w:rFonts w:ascii="Arial" w:hAnsi="Arial" w:cs="Arial"/>
        </w:rPr>
        <w:t xml:space="preserve"> Clients </w:t>
      </w:r>
      <w:r>
        <w:rPr>
          <w:rFonts w:ascii="Arial" w:hAnsi="Arial" w:cs="Arial"/>
        </w:rPr>
        <w:t xml:space="preserve"> Volunteers</w:t>
      </w:r>
      <w:r w:rsidR="00F52748">
        <w:rPr>
          <w:rFonts w:ascii="Arial" w:hAnsi="Arial" w:cs="Arial"/>
        </w:rPr>
        <w:t xml:space="preserve"> and sometimes No individual</w:t>
      </w:r>
      <w:r>
        <w:rPr>
          <w:rFonts w:ascii="Arial" w:hAnsi="Arial" w:cs="Arial"/>
        </w:rPr>
        <w:t xml:space="preserve"> involved (This can be seen in incidents relating to property damage due to deterioration, weather etc.)</w:t>
      </w:r>
    </w:p>
    <w:p w14:paraId="17B615AF" w14:textId="77777777" w:rsidR="00224101" w:rsidRDefault="00224101" w:rsidP="001C55A9">
      <w:pPr>
        <w:spacing w:after="0" w:line="240" w:lineRule="auto"/>
        <w:rPr>
          <w:rFonts w:ascii="Arial" w:hAnsi="Arial" w:cs="Arial"/>
        </w:rPr>
      </w:pPr>
    </w:p>
    <w:p w14:paraId="3F6A8D73" w14:textId="77777777" w:rsidR="0006525E" w:rsidRDefault="00224101" w:rsidP="001C55A9">
      <w:pPr>
        <w:spacing w:after="0" w:line="240" w:lineRule="auto"/>
        <w:rPr>
          <w:rFonts w:ascii="Arial" w:hAnsi="Arial" w:cs="Arial"/>
        </w:rPr>
        <w:sectPr w:rsidR="0006525E" w:rsidSect="00224101">
          <w:type w:val="continuous"/>
          <w:pgSz w:w="16838" w:h="11906" w:orient="landscape"/>
          <w:pgMar w:top="567" w:right="340" w:bottom="1440" w:left="340" w:header="709" w:footer="709" w:gutter="0"/>
          <w:cols w:num="2" w:space="708"/>
          <w:docGrid w:linePitch="360"/>
        </w:sectPr>
      </w:pPr>
      <w:r>
        <w:rPr>
          <w:rFonts w:ascii="Arial" w:hAnsi="Arial" w:cs="Arial"/>
        </w:rPr>
        <w:br w:type="column"/>
      </w:r>
      <w:r>
        <w:rPr>
          <w:noProof/>
          <w:lang w:eastAsia="en-GB"/>
        </w:rPr>
        <w:lastRenderedPageBreak/>
        <w:drawing>
          <wp:inline distT="0" distB="0" distL="0" distR="0" wp14:anchorId="2A283062" wp14:editId="62D4DC37">
            <wp:extent cx="4610100" cy="2714625"/>
            <wp:effectExtent l="0" t="0" r="1905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C15B6D" w14:textId="77777777" w:rsidR="00A6236B" w:rsidRDefault="002512E1" w:rsidP="001C55A9">
      <w:pPr>
        <w:spacing w:after="0" w:line="240" w:lineRule="auto"/>
        <w:rPr>
          <w:rFonts w:ascii="Arial" w:hAnsi="Arial" w:cs="Arial"/>
        </w:rPr>
        <w:sectPr w:rsidR="00A6236B" w:rsidSect="0006525E">
          <w:type w:val="continuous"/>
          <w:pgSz w:w="16838" w:h="11906" w:orient="landscape"/>
          <w:pgMar w:top="567" w:right="340" w:bottom="1440" w:left="340" w:header="709" w:footer="709" w:gutter="0"/>
          <w:cols w:num="2" w:space="708"/>
          <w:docGrid w:linePitch="360"/>
        </w:sectPr>
      </w:pPr>
      <w:r>
        <w:rPr>
          <w:rFonts w:ascii="Arial" w:hAnsi="Arial" w:cs="Arial"/>
        </w:rPr>
        <w:lastRenderedPageBreak/>
        <w:t xml:space="preserve">                             </w:t>
      </w:r>
    </w:p>
    <w:p w14:paraId="15DD5EF5" w14:textId="77777777" w:rsidR="00A6236B" w:rsidRDefault="00A6236B" w:rsidP="001C55A9">
      <w:pPr>
        <w:spacing w:after="0" w:line="240" w:lineRule="auto"/>
        <w:rPr>
          <w:rFonts w:ascii="Arial" w:hAnsi="Arial" w:cs="Arial"/>
          <w:sz w:val="28"/>
          <w:szCs w:val="28"/>
        </w:rPr>
      </w:pPr>
      <w:r w:rsidRPr="00EC5A29">
        <w:rPr>
          <w:rFonts w:ascii="Arial" w:hAnsi="Arial" w:cs="Arial"/>
          <w:sz w:val="28"/>
          <w:szCs w:val="28"/>
        </w:rPr>
        <w:lastRenderedPageBreak/>
        <w:t>RIDDORS</w:t>
      </w:r>
    </w:p>
    <w:tbl>
      <w:tblPr>
        <w:tblW w:w="8176" w:type="dxa"/>
        <w:tblInd w:w="103" w:type="dxa"/>
        <w:tblLook w:val="04A0" w:firstRow="1" w:lastRow="0" w:firstColumn="1" w:lastColumn="0" w:noHBand="0" w:noVBand="1"/>
      </w:tblPr>
      <w:tblGrid>
        <w:gridCol w:w="4468"/>
        <w:gridCol w:w="3708"/>
      </w:tblGrid>
      <w:tr w:rsidR="00473565" w:rsidRPr="00473565" w14:paraId="583D55AE" w14:textId="77777777" w:rsidTr="00473565">
        <w:trPr>
          <w:trHeight w:val="285"/>
        </w:trPr>
        <w:tc>
          <w:tcPr>
            <w:tcW w:w="4468"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6890A84E" w14:textId="77777777" w:rsidR="00473565" w:rsidRPr="00473565" w:rsidRDefault="00473565" w:rsidP="00473565">
            <w:pPr>
              <w:spacing w:after="0" w:line="240" w:lineRule="auto"/>
              <w:rPr>
                <w:rFonts w:ascii="Arial" w:eastAsia="Times New Roman" w:hAnsi="Arial" w:cs="Arial"/>
                <w:b/>
                <w:bCs/>
                <w:color w:val="FFFFFF"/>
                <w:lang w:eastAsia="en-GB"/>
              </w:rPr>
            </w:pPr>
            <w:r w:rsidRPr="00473565">
              <w:rPr>
                <w:rFonts w:ascii="Arial" w:eastAsia="Times New Roman" w:hAnsi="Arial" w:cs="Arial"/>
                <w:b/>
                <w:bCs/>
                <w:color w:val="FFFFFF"/>
                <w:lang w:eastAsia="en-GB"/>
              </w:rPr>
              <w:t>RIDDOR Type of Incident</w:t>
            </w:r>
          </w:p>
        </w:tc>
        <w:tc>
          <w:tcPr>
            <w:tcW w:w="3708" w:type="dxa"/>
            <w:tcBorders>
              <w:top w:val="single" w:sz="4" w:space="0" w:color="95B3D7"/>
              <w:left w:val="single" w:sz="4" w:space="0" w:color="auto"/>
              <w:bottom w:val="single" w:sz="4" w:space="0" w:color="95B3D7"/>
              <w:right w:val="single" w:sz="4" w:space="0" w:color="95B3D7"/>
            </w:tcBorders>
            <w:shd w:val="clear" w:color="4F81BD" w:fill="4F81BD"/>
            <w:noWrap/>
            <w:vAlign w:val="bottom"/>
            <w:hideMark/>
          </w:tcPr>
          <w:p w14:paraId="1095A73C" w14:textId="77777777" w:rsidR="00473565" w:rsidRPr="00473565" w:rsidRDefault="00473565" w:rsidP="00473565">
            <w:pPr>
              <w:spacing w:after="0" w:line="240" w:lineRule="auto"/>
              <w:rPr>
                <w:rFonts w:ascii="Arial" w:eastAsia="Times New Roman" w:hAnsi="Arial" w:cs="Arial"/>
                <w:b/>
                <w:bCs/>
                <w:color w:val="FFFFFF"/>
                <w:lang w:eastAsia="en-GB"/>
              </w:rPr>
            </w:pPr>
            <w:r w:rsidRPr="00473565">
              <w:rPr>
                <w:rFonts w:ascii="Arial" w:eastAsia="Times New Roman" w:hAnsi="Arial" w:cs="Arial"/>
                <w:b/>
                <w:bCs/>
                <w:color w:val="FFFFFF"/>
                <w:lang w:eastAsia="en-GB"/>
              </w:rPr>
              <w:t>Count of RIDDOR Type of Incident</w:t>
            </w:r>
          </w:p>
        </w:tc>
      </w:tr>
      <w:tr w:rsidR="00473565" w:rsidRPr="00473565" w14:paraId="32ED2720" w14:textId="77777777" w:rsidTr="00473565">
        <w:trPr>
          <w:trHeight w:val="285"/>
        </w:trPr>
        <w:tc>
          <w:tcPr>
            <w:tcW w:w="446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40CC67B" w14:textId="77777777" w:rsidR="00473565" w:rsidRPr="00473565" w:rsidRDefault="00473565" w:rsidP="00473565">
            <w:pPr>
              <w:spacing w:after="0" w:line="240" w:lineRule="auto"/>
              <w:rPr>
                <w:rFonts w:ascii="Arial" w:eastAsia="Times New Roman" w:hAnsi="Arial" w:cs="Arial"/>
                <w:color w:val="000000"/>
                <w:lang w:eastAsia="en-GB"/>
              </w:rPr>
            </w:pPr>
            <w:r w:rsidRPr="00473565">
              <w:rPr>
                <w:rFonts w:ascii="Arial" w:eastAsia="Times New Roman" w:hAnsi="Arial" w:cs="Arial"/>
                <w:color w:val="000000"/>
                <w:lang w:eastAsia="en-GB"/>
              </w:rPr>
              <w:t>Fell from a height</w:t>
            </w:r>
          </w:p>
        </w:tc>
        <w:tc>
          <w:tcPr>
            <w:tcW w:w="3708"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39274775" w14:textId="77777777" w:rsidR="00473565" w:rsidRPr="00473565" w:rsidRDefault="00473565" w:rsidP="00473565">
            <w:pPr>
              <w:spacing w:after="0" w:line="240" w:lineRule="auto"/>
              <w:jc w:val="right"/>
              <w:rPr>
                <w:rFonts w:ascii="Arial" w:eastAsia="Times New Roman" w:hAnsi="Arial" w:cs="Arial"/>
                <w:color w:val="000000"/>
                <w:lang w:eastAsia="en-GB"/>
              </w:rPr>
            </w:pPr>
            <w:r w:rsidRPr="00473565">
              <w:rPr>
                <w:rFonts w:ascii="Arial" w:eastAsia="Times New Roman" w:hAnsi="Arial" w:cs="Arial"/>
                <w:color w:val="000000"/>
                <w:lang w:eastAsia="en-GB"/>
              </w:rPr>
              <w:t>2</w:t>
            </w:r>
          </w:p>
        </w:tc>
      </w:tr>
      <w:tr w:rsidR="00473565" w:rsidRPr="00473565" w14:paraId="0E05DD7E" w14:textId="77777777" w:rsidTr="00473565">
        <w:trPr>
          <w:trHeight w:val="285"/>
        </w:trPr>
        <w:tc>
          <w:tcPr>
            <w:tcW w:w="446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F02C560" w14:textId="77777777" w:rsidR="00473565" w:rsidRPr="00473565" w:rsidRDefault="00473565" w:rsidP="00473565">
            <w:pPr>
              <w:spacing w:after="0" w:line="240" w:lineRule="auto"/>
              <w:rPr>
                <w:rFonts w:ascii="Arial" w:eastAsia="Times New Roman" w:hAnsi="Arial" w:cs="Arial"/>
                <w:color w:val="000000"/>
                <w:lang w:eastAsia="en-GB"/>
              </w:rPr>
            </w:pPr>
            <w:r w:rsidRPr="00473565">
              <w:rPr>
                <w:rFonts w:ascii="Arial" w:eastAsia="Times New Roman" w:hAnsi="Arial" w:cs="Arial"/>
                <w:color w:val="000000"/>
                <w:lang w:eastAsia="en-GB"/>
              </w:rPr>
              <w:t>Physically assaulted by a person</w:t>
            </w:r>
          </w:p>
        </w:tc>
        <w:tc>
          <w:tcPr>
            <w:tcW w:w="3708"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385ACA0B" w14:textId="77777777" w:rsidR="00473565" w:rsidRPr="00473565" w:rsidRDefault="00473565" w:rsidP="00473565">
            <w:pPr>
              <w:spacing w:after="0" w:line="240" w:lineRule="auto"/>
              <w:jc w:val="right"/>
              <w:rPr>
                <w:rFonts w:ascii="Arial" w:eastAsia="Times New Roman" w:hAnsi="Arial" w:cs="Arial"/>
                <w:color w:val="000000"/>
                <w:lang w:eastAsia="en-GB"/>
              </w:rPr>
            </w:pPr>
            <w:r w:rsidRPr="00473565">
              <w:rPr>
                <w:rFonts w:ascii="Arial" w:eastAsia="Times New Roman" w:hAnsi="Arial" w:cs="Arial"/>
                <w:color w:val="000000"/>
                <w:lang w:eastAsia="en-GB"/>
              </w:rPr>
              <w:t>1</w:t>
            </w:r>
          </w:p>
        </w:tc>
      </w:tr>
      <w:tr w:rsidR="00473565" w:rsidRPr="00473565" w14:paraId="20D1A906" w14:textId="77777777" w:rsidTr="00473565">
        <w:trPr>
          <w:trHeight w:val="285"/>
        </w:trPr>
        <w:tc>
          <w:tcPr>
            <w:tcW w:w="446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20EE7EB" w14:textId="77777777" w:rsidR="00473565" w:rsidRPr="00473565" w:rsidRDefault="00473565" w:rsidP="00473565">
            <w:pPr>
              <w:spacing w:after="0" w:line="240" w:lineRule="auto"/>
              <w:rPr>
                <w:rFonts w:ascii="Arial" w:eastAsia="Times New Roman" w:hAnsi="Arial" w:cs="Arial"/>
                <w:color w:val="000000"/>
                <w:lang w:eastAsia="en-GB"/>
              </w:rPr>
            </w:pPr>
            <w:r w:rsidRPr="00473565">
              <w:rPr>
                <w:rFonts w:ascii="Arial" w:eastAsia="Times New Roman" w:hAnsi="Arial" w:cs="Arial"/>
                <w:color w:val="000000"/>
                <w:lang w:eastAsia="en-GB"/>
              </w:rPr>
              <w:t>Incident involving a vehicle</w:t>
            </w:r>
          </w:p>
        </w:tc>
        <w:tc>
          <w:tcPr>
            <w:tcW w:w="3708"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60E3DE3D" w14:textId="77777777" w:rsidR="00473565" w:rsidRPr="00473565" w:rsidRDefault="00473565" w:rsidP="00473565">
            <w:pPr>
              <w:spacing w:after="0" w:line="240" w:lineRule="auto"/>
              <w:jc w:val="right"/>
              <w:rPr>
                <w:rFonts w:ascii="Arial" w:eastAsia="Times New Roman" w:hAnsi="Arial" w:cs="Arial"/>
                <w:color w:val="000000"/>
                <w:lang w:eastAsia="en-GB"/>
              </w:rPr>
            </w:pPr>
            <w:r w:rsidRPr="00473565">
              <w:rPr>
                <w:rFonts w:ascii="Arial" w:eastAsia="Times New Roman" w:hAnsi="Arial" w:cs="Arial"/>
                <w:color w:val="000000"/>
                <w:lang w:eastAsia="en-GB"/>
              </w:rPr>
              <w:t>1</w:t>
            </w:r>
          </w:p>
        </w:tc>
      </w:tr>
      <w:tr w:rsidR="00473565" w:rsidRPr="00473565" w14:paraId="4B5E6D2F" w14:textId="77777777" w:rsidTr="00473565">
        <w:trPr>
          <w:trHeight w:val="285"/>
        </w:trPr>
        <w:tc>
          <w:tcPr>
            <w:tcW w:w="446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64DFD02" w14:textId="77777777" w:rsidR="00473565" w:rsidRPr="00473565" w:rsidRDefault="00473565" w:rsidP="00473565">
            <w:pPr>
              <w:spacing w:after="0" w:line="240" w:lineRule="auto"/>
              <w:rPr>
                <w:rFonts w:ascii="Arial" w:eastAsia="Times New Roman" w:hAnsi="Arial" w:cs="Arial"/>
                <w:color w:val="000000"/>
                <w:lang w:eastAsia="en-GB"/>
              </w:rPr>
            </w:pPr>
            <w:r w:rsidRPr="00473565">
              <w:rPr>
                <w:rFonts w:ascii="Arial" w:eastAsia="Times New Roman" w:hAnsi="Arial" w:cs="Arial"/>
                <w:color w:val="000000"/>
                <w:lang w:eastAsia="en-GB"/>
              </w:rPr>
              <w:t>Contact with a sharp object</w:t>
            </w:r>
          </w:p>
        </w:tc>
        <w:tc>
          <w:tcPr>
            <w:tcW w:w="3708"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18F0078D" w14:textId="77777777" w:rsidR="00473565" w:rsidRPr="00473565" w:rsidRDefault="00473565" w:rsidP="00473565">
            <w:pPr>
              <w:spacing w:after="0" w:line="240" w:lineRule="auto"/>
              <w:jc w:val="right"/>
              <w:rPr>
                <w:rFonts w:ascii="Arial" w:eastAsia="Times New Roman" w:hAnsi="Arial" w:cs="Arial"/>
                <w:color w:val="000000"/>
                <w:lang w:eastAsia="en-GB"/>
              </w:rPr>
            </w:pPr>
            <w:r w:rsidRPr="00473565">
              <w:rPr>
                <w:rFonts w:ascii="Arial" w:eastAsia="Times New Roman" w:hAnsi="Arial" w:cs="Arial"/>
                <w:color w:val="000000"/>
                <w:lang w:eastAsia="en-GB"/>
              </w:rPr>
              <w:t>1</w:t>
            </w:r>
          </w:p>
        </w:tc>
      </w:tr>
      <w:tr w:rsidR="00473565" w:rsidRPr="00473565" w14:paraId="1FFA5699" w14:textId="77777777" w:rsidTr="00473565">
        <w:trPr>
          <w:trHeight w:val="285"/>
        </w:trPr>
        <w:tc>
          <w:tcPr>
            <w:tcW w:w="446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08F906D" w14:textId="77777777" w:rsidR="00473565" w:rsidRPr="00473565" w:rsidRDefault="00473565" w:rsidP="00473565">
            <w:pPr>
              <w:spacing w:after="0" w:line="240" w:lineRule="auto"/>
              <w:rPr>
                <w:rFonts w:ascii="Arial" w:eastAsia="Times New Roman" w:hAnsi="Arial" w:cs="Arial"/>
                <w:color w:val="000000"/>
                <w:lang w:eastAsia="en-GB"/>
              </w:rPr>
            </w:pPr>
            <w:r w:rsidRPr="00473565">
              <w:rPr>
                <w:rFonts w:ascii="Arial" w:eastAsia="Times New Roman" w:hAnsi="Arial" w:cs="Arial"/>
                <w:color w:val="000000"/>
                <w:lang w:eastAsia="en-GB"/>
              </w:rPr>
              <w:t>Challenging Behaviour</w:t>
            </w:r>
          </w:p>
        </w:tc>
        <w:tc>
          <w:tcPr>
            <w:tcW w:w="3708"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1EA44BBD" w14:textId="77777777" w:rsidR="00473565" w:rsidRPr="00473565" w:rsidRDefault="00473565" w:rsidP="00473565">
            <w:pPr>
              <w:spacing w:after="0" w:line="240" w:lineRule="auto"/>
              <w:jc w:val="right"/>
              <w:rPr>
                <w:rFonts w:ascii="Arial" w:eastAsia="Times New Roman" w:hAnsi="Arial" w:cs="Arial"/>
                <w:color w:val="000000"/>
                <w:lang w:eastAsia="en-GB"/>
              </w:rPr>
            </w:pPr>
            <w:r w:rsidRPr="00473565">
              <w:rPr>
                <w:rFonts w:ascii="Arial" w:eastAsia="Times New Roman" w:hAnsi="Arial" w:cs="Arial"/>
                <w:color w:val="000000"/>
                <w:lang w:eastAsia="en-GB"/>
              </w:rPr>
              <w:t>1</w:t>
            </w:r>
          </w:p>
        </w:tc>
      </w:tr>
      <w:tr w:rsidR="00473565" w:rsidRPr="00473565" w14:paraId="3B9A6AB5" w14:textId="77777777" w:rsidTr="00473565">
        <w:trPr>
          <w:trHeight w:val="285"/>
        </w:trPr>
        <w:tc>
          <w:tcPr>
            <w:tcW w:w="446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1D8EEC1" w14:textId="77777777" w:rsidR="00473565" w:rsidRPr="00473565" w:rsidRDefault="00473565" w:rsidP="00473565">
            <w:pPr>
              <w:spacing w:after="0" w:line="240" w:lineRule="auto"/>
              <w:rPr>
                <w:rFonts w:ascii="Arial" w:eastAsia="Times New Roman" w:hAnsi="Arial" w:cs="Arial"/>
                <w:color w:val="000000"/>
                <w:lang w:eastAsia="en-GB"/>
              </w:rPr>
            </w:pPr>
            <w:r w:rsidRPr="00473565">
              <w:rPr>
                <w:rFonts w:ascii="Arial" w:eastAsia="Times New Roman" w:hAnsi="Arial" w:cs="Arial"/>
                <w:color w:val="000000"/>
                <w:lang w:eastAsia="en-GB"/>
              </w:rPr>
              <w:t>Slip, Trips and Falls</w:t>
            </w:r>
          </w:p>
        </w:tc>
        <w:tc>
          <w:tcPr>
            <w:tcW w:w="3708"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5A4C4907" w14:textId="77777777" w:rsidR="00473565" w:rsidRPr="00473565" w:rsidRDefault="00473565" w:rsidP="00473565">
            <w:pPr>
              <w:spacing w:after="0" w:line="240" w:lineRule="auto"/>
              <w:jc w:val="right"/>
              <w:rPr>
                <w:rFonts w:ascii="Arial" w:eastAsia="Times New Roman" w:hAnsi="Arial" w:cs="Arial"/>
                <w:color w:val="000000"/>
                <w:lang w:eastAsia="en-GB"/>
              </w:rPr>
            </w:pPr>
            <w:r w:rsidRPr="00473565">
              <w:rPr>
                <w:rFonts w:ascii="Arial" w:eastAsia="Times New Roman" w:hAnsi="Arial" w:cs="Arial"/>
                <w:color w:val="000000"/>
                <w:lang w:eastAsia="en-GB"/>
              </w:rPr>
              <w:t>1</w:t>
            </w:r>
          </w:p>
        </w:tc>
      </w:tr>
      <w:tr w:rsidR="00473565" w:rsidRPr="00473565" w14:paraId="202D12B1" w14:textId="77777777" w:rsidTr="00473565">
        <w:trPr>
          <w:trHeight w:val="285"/>
        </w:trPr>
        <w:tc>
          <w:tcPr>
            <w:tcW w:w="446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DFC8170" w14:textId="77777777" w:rsidR="00473565" w:rsidRPr="00473565" w:rsidRDefault="00473565" w:rsidP="00473565">
            <w:pPr>
              <w:spacing w:after="0" w:line="240" w:lineRule="auto"/>
              <w:rPr>
                <w:rFonts w:ascii="Arial" w:eastAsia="Times New Roman" w:hAnsi="Arial" w:cs="Arial"/>
                <w:color w:val="000000"/>
                <w:lang w:eastAsia="en-GB"/>
              </w:rPr>
            </w:pPr>
            <w:r w:rsidRPr="00473565">
              <w:rPr>
                <w:rFonts w:ascii="Arial" w:eastAsia="Times New Roman" w:hAnsi="Arial" w:cs="Arial"/>
                <w:color w:val="000000"/>
                <w:lang w:eastAsia="en-GB"/>
              </w:rPr>
              <w:t>Hit by a moving vehicle</w:t>
            </w:r>
          </w:p>
        </w:tc>
        <w:tc>
          <w:tcPr>
            <w:tcW w:w="3708"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4AFE7DCE" w14:textId="77777777" w:rsidR="00473565" w:rsidRPr="00473565" w:rsidRDefault="00473565" w:rsidP="00473565">
            <w:pPr>
              <w:spacing w:after="0" w:line="240" w:lineRule="auto"/>
              <w:jc w:val="right"/>
              <w:rPr>
                <w:rFonts w:ascii="Arial" w:eastAsia="Times New Roman" w:hAnsi="Arial" w:cs="Arial"/>
                <w:color w:val="000000"/>
                <w:lang w:eastAsia="en-GB"/>
              </w:rPr>
            </w:pPr>
            <w:r w:rsidRPr="00473565">
              <w:rPr>
                <w:rFonts w:ascii="Arial" w:eastAsia="Times New Roman" w:hAnsi="Arial" w:cs="Arial"/>
                <w:color w:val="000000"/>
                <w:lang w:eastAsia="en-GB"/>
              </w:rPr>
              <w:t>1</w:t>
            </w:r>
          </w:p>
        </w:tc>
      </w:tr>
      <w:tr w:rsidR="00473565" w:rsidRPr="00473565" w14:paraId="03566381" w14:textId="77777777" w:rsidTr="00473565">
        <w:trPr>
          <w:trHeight w:val="285"/>
        </w:trPr>
        <w:tc>
          <w:tcPr>
            <w:tcW w:w="446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C32D562" w14:textId="77777777" w:rsidR="00473565" w:rsidRPr="00473565" w:rsidRDefault="00473565" w:rsidP="00473565">
            <w:pPr>
              <w:spacing w:after="0" w:line="240" w:lineRule="auto"/>
              <w:rPr>
                <w:rFonts w:ascii="Arial" w:eastAsia="Times New Roman" w:hAnsi="Arial" w:cs="Arial"/>
                <w:b/>
                <w:color w:val="000000"/>
                <w:lang w:eastAsia="en-GB"/>
              </w:rPr>
            </w:pPr>
            <w:r w:rsidRPr="00473565">
              <w:rPr>
                <w:rFonts w:ascii="Arial" w:eastAsia="Times New Roman" w:hAnsi="Arial" w:cs="Arial"/>
                <w:b/>
                <w:color w:val="000000"/>
                <w:lang w:eastAsia="en-GB"/>
              </w:rPr>
              <w:t>Grand Total</w:t>
            </w:r>
          </w:p>
        </w:tc>
        <w:tc>
          <w:tcPr>
            <w:tcW w:w="3708"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4530FC93" w14:textId="77777777" w:rsidR="00473565" w:rsidRPr="00473565" w:rsidRDefault="00473565" w:rsidP="00473565">
            <w:pPr>
              <w:spacing w:after="0" w:line="240" w:lineRule="auto"/>
              <w:jc w:val="right"/>
              <w:rPr>
                <w:rFonts w:ascii="Arial" w:eastAsia="Times New Roman" w:hAnsi="Arial" w:cs="Arial"/>
                <w:b/>
                <w:color w:val="000000"/>
                <w:lang w:eastAsia="en-GB"/>
              </w:rPr>
            </w:pPr>
            <w:r w:rsidRPr="00473565">
              <w:rPr>
                <w:rFonts w:ascii="Arial" w:eastAsia="Times New Roman" w:hAnsi="Arial" w:cs="Arial"/>
                <w:b/>
                <w:color w:val="000000"/>
                <w:lang w:eastAsia="en-GB"/>
              </w:rPr>
              <w:t>8</w:t>
            </w:r>
          </w:p>
        </w:tc>
      </w:tr>
    </w:tbl>
    <w:p w14:paraId="24340602" w14:textId="77777777" w:rsidR="00EC5A29" w:rsidRPr="00EC5A29" w:rsidRDefault="00EC5A29" w:rsidP="001C55A9">
      <w:pPr>
        <w:spacing w:after="0" w:line="240" w:lineRule="auto"/>
        <w:rPr>
          <w:rFonts w:ascii="Arial" w:hAnsi="Arial" w:cs="Arial"/>
          <w:sz w:val="28"/>
          <w:szCs w:val="28"/>
        </w:rPr>
      </w:pPr>
    </w:p>
    <w:p w14:paraId="7AD752C4" w14:textId="77777777" w:rsidR="00A6236B" w:rsidRDefault="00A6236B" w:rsidP="001C55A9">
      <w:pPr>
        <w:spacing w:after="0" w:line="240" w:lineRule="auto"/>
        <w:rPr>
          <w:rFonts w:ascii="Arial" w:hAnsi="Arial" w:cs="Arial"/>
        </w:rPr>
      </w:pPr>
    </w:p>
    <w:tbl>
      <w:tblPr>
        <w:tblStyle w:val="TableGrid"/>
        <w:tblW w:w="16245" w:type="dxa"/>
        <w:tblLayout w:type="fixed"/>
        <w:tblLook w:val="04A0" w:firstRow="1" w:lastRow="0" w:firstColumn="1" w:lastColumn="0" w:noHBand="0" w:noVBand="1"/>
      </w:tblPr>
      <w:tblGrid>
        <w:gridCol w:w="3334"/>
        <w:gridCol w:w="1881"/>
        <w:gridCol w:w="4150"/>
        <w:gridCol w:w="2489"/>
        <w:gridCol w:w="293"/>
        <w:gridCol w:w="1610"/>
        <w:gridCol w:w="1318"/>
        <w:gridCol w:w="1170"/>
      </w:tblGrid>
      <w:tr w:rsidR="00A6236B" w:rsidRPr="00A874E1" w14:paraId="14F7E5EA" w14:textId="77777777" w:rsidTr="00CE0560">
        <w:trPr>
          <w:trHeight w:val="1134"/>
          <w:tblHeader/>
        </w:trPr>
        <w:tc>
          <w:tcPr>
            <w:tcW w:w="3334" w:type="dxa"/>
          </w:tcPr>
          <w:p w14:paraId="318F1374" w14:textId="77777777" w:rsidR="00A6236B" w:rsidRPr="00A874E1" w:rsidRDefault="00A6236B" w:rsidP="00371499">
            <w:pPr>
              <w:rPr>
                <w:rFonts w:ascii="Arial" w:hAnsi="Arial" w:cs="Arial"/>
                <w:b/>
                <w:sz w:val="28"/>
                <w:szCs w:val="28"/>
              </w:rPr>
            </w:pPr>
            <w:r w:rsidRPr="00A874E1">
              <w:rPr>
                <w:rFonts w:ascii="Arial" w:hAnsi="Arial" w:cs="Arial"/>
              </w:rPr>
              <w:br w:type="page"/>
            </w:r>
            <w:r w:rsidRPr="00A874E1">
              <w:rPr>
                <w:rFonts w:ascii="Arial" w:hAnsi="Arial" w:cs="Arial"/>
                <w:b/>
                <w:sz w:val="28"/>
                <w:szCs w:val="28"/>
              </w:rPr>
              <w:t>RIDDOR</w:t>
            </w:r>
            <w:r w:rsidRPr="00A874E1">
              <w:rPr>
                <w:rFonts w:ascii="Arial" w:hAnsi="Arial" w:cs="Arial"/>
              </w:rPr>
              <w:t xml:space="preserve"> </w:t>
            </w:r>
            <w:r w:rsidRPr="00A874E1">
              <w:rPr>
                <w:rFonts w:ascii="Arial" w:hAnsi="Arial" w:cs="Arial"/>
                <w:b/>
                <w:sz w:val="28"/>
                <w:szCs w:val="28"/>
              </w:rPr>
              <w:t>Type of Incident</w:t>
            </w:r>
          </w:p>
        </w:tc>
        <w:tc>
          <w:tcPr>
            <w:tcW w:w="1881" w:type="dxa"/>
          </w:tcPr>
          <w:p w14:paraId="58EA127F" w14:textId="77777777" w:rsidR="00A6236B" w:rsidRPr="00A874E1" w:rsidRDefault="00A6236B" w:rsidP="00371499">
            <w:pPr>
              <w:rPr>
                <w:rFonts w:ascii="Arial" w:hAnsi="Arial" w:cs="Arial"/>
                <w:b/>
                <w:sz w:val="28"/>
                <w:szCs w:val="28"/>
              </w:rPr>
            </w:pPr>
            <w:r>
              <w:rPr>
                <w:rFonts w:ascii="Arial" w:hAnsi="Arial" w:cs="Arial"/>
                <w:b/>
                <w:sz w:val="28"/>
                <w:szCs w:val="28"/>
              </w:rPr>
              <w:t>Directorate</w:t>
            </w:r>
          </w:p>
        </w:tc>
        <w:tc>
          <w:tcPr>
            <w:tcW w:w="4150" w:type="dxa"/>
          </w:tcPr>
          <w:p w14:paraId="26D4654F" w14:textId="77777777" w:rsidR="00A6236B" w:rsidRPr="00A874E1" w:rsidRDefault="00A6236B" w:rsidP="00371499">
            <w:pPr>
              <w:rPr>
                <w:rFonts w:ascii="Arial" w:hAnsi="Arial" w:cs="Arial"/>
                <w:b/>
                <w:sz w:val="28"/>
                <w:szCs w:val="28"/>
              </w:rPr>
            </w:pPr>
            <w:r w:rsidRPr="00A874E1">
              <w:rPr>
                <w:rFonts w:ascii="Arial" w:hAnsi="Arial" w:cs="Arial"/>
                <w:b/>
                <w:sz w:val="28"/>
                <w:szCs w:val="28"/>
              </w:rPr>
              <w:t>What Happened</w:t>
            </w:r>
          </w:p>
        </w:tc>
        <w:tc>
          <w:tcPr>
            <w:tcW w:w="2489" w:type="dxa"/>
          </w:tcPr>
          <w:p w14:paraId="3D3F5301" w14:textId="77777777" w:rsidR="00A6236B" w:rsidRPr="00A874E1" w:rsidRDefault="00A6236B" w:rsidP="00371499">
            <w:pPr>
              <w:rPr>
                <w:rFonts w:ascii="Arial" w:hAnsi="Arial" w:cs="Arial"/>
                <w:b/>
                <w:sz w:val="28"/>
                <w:szCs w:val="28"/>
              </w:rPr>
            </w:pPr>
            <w:r w:rsidRPr="00A874E1">
              <w:rPr>
                <w:rFonts w:ascii="Arial" w:hAnsi="Arial" w:cs="Arial"/>
                <w:b/>
                <w:sz w:val="28"/>
                <w:szCs w:val="28"/>
              </w:rPr>
              <w:t>Reason</w:t>
            </w:r>
          </w:p>
        </w:tc>
        <w:tc>
          <w:tcPr>
            <w:tcW w:w="293" w:type="dxa"/>
            <w:shd w:val="clear" w:color="auto" w:fill="8DB3E2" w:themeFill="text2" w:themeFillTint="66"/>
          </w:tcPr>
          <w:p w14:paraId="416015E5" w14:textId="77777777" w:rsidR="00A6236B" w:rsidRPr="00A874E1" w:rsidRDefault="00A6236B" w:rsidP="00371499">
            <w:pPr>
              <w:rPr>
                <w:rFonts w:ascii="Arial" w:hAnsi="Arial" w:cs="Arial"/>
                <w:b/>
                <w:sz w:val="28"/>
                <w:szCs w:val="28"/>
              </w:rPr>
            </w:pPr>
          </w:p>
        </w:tc>
        <w:tc>
          <w:tcPr>
            <w:tcW w:w="1610" w:type="dxa"/>
          </w:tcPr>
          <w:p w14:paraId="1E34C570" w14:textId="77777777" w:rsidR="00A6236B" w:rsidRPr="00A874E1" w:rsidRDefault="00A6236B" w:rsidP="00371499">
            <w:pPr>
              <w:rPr>
                <w:rFonts w:ascii="Arial" w:hAnsi="Arial" w:cs="Arial"/>
                <w:b/>
                <w:sz w:val="28"/>
                <w:szCs w:val="28"/>
              </w:rPr>
            </w:pPr>
            <w:r>
              <w:rPr>
                <w:rFonts w:ascii="Arial" w:hAnsi="Arial" w:cs="Arial"/>
                <w:b/>
                <w:sz w:val="28"/>
                <w:szCs w:val="28"/>
              </w:rPr>
              <w:t>Employee</w:t>
            </w:r>
          </w:p>
        </w:tc>
        <w:tc>
          <w:tcPr>
            <w:tcW w:w="1318" w:type="dxa"/>
          </w:tcPr>
          <w:p w14:paraId="69872BF5" w14:textId="77777777" w:rsidR="00A6236B" w:rsidRPr="00A874E1" w:rsidRDefault="00A6236B" w:rsidP="00371499">
            <w:pPr>
              <w:rPr>
                <w:rFonts w:ascii="Arial" w:hAnsi="Arial" w:cs="Arial"/>
                <w:b/>
                <w:sz w:val="28"/>
                <w:szCs w:val="28"/>
              </w:rPr>
            </w:pPr>
            <w:r>
              <w:rPr>
                <w:rFonts w:ascii="Arial" w:hAnsi="Arial" w:cs="Arial"/>
                <w:b/>
                <w:sz w:val="28"/>
                <w:szCs w:val="28"/>
              </w:rPr>
              <w:t>Employee-Agency</w:t>
            </w:r>
          </w:p>
        </w:tc>
        <w:tc>
          <w:tcPr>
            <w:tcW w:w="1170" w:type="dxa"/>
          </w:tcPr>
          <w:p w14:paraId="01AE40C8" w14:textId="77777777" w:rsidR="00A6236B" w:rsidRDefault="00A6236B" w:rsidP="00371499">
            <w:pPr>
              <w:rPr>
                <w:rFonts w:ascii="Arial" w:hAnsi="Arial" w:cs="Arial"/>
                <w:b/>
                <w:sz w:val="28"/>
                <w:szCs w:val="28"/>
              </w:rPr>
            </w:pPr>
            <w:r>
              <w:rPr>
                <w:rFonts w:ascii="Arial" w:hAnsi="Arial" w:cs="Arial"/>
                <w:b/>
                <w:sz w:val="28"/>
                <w:szCs w:val="28"/>
              </w:rPr>
              <w:t>Others</w:t>
            </w:r>
          </w:p>
        </w:tc>
      </w:tr>
      <w:tr w:rsidR="00A6236B" w:rsidRPr="00A874E1" w14:paraId="127A70AA" w14:textId="77777777" w:rsidTr="00CE0560">
        <w:trPr>
          <w:trHeight w:val="364"/>
        </w:trPr>
        <w:tc>
          <w:tcPr>
            <w:tcW w:w="3334" w:type="dxa"/>
          </w:tcPr>
          <w:p w14:paraId="053C10C4" w14:textId="77777777" w:rsidR="00A6236B" w:rsidRPr="00A874E1" w:rsidRDefault="00A6236B" w:rsidP="00371499">
            <w:pPr>
              <w:rPr>
                <w:rFonts w:ascii="Arial" w:hAnsi="Arial" w:cs="Arial"/>
              </w:rPr>
            </w:pPr>
            <w:r>
              <w:rPr>
                <w:rFonts w:ascii="Arial" w:hAnsi="Arial" w:cs="Arial"/>
              </w:rPr>
              <w:t>Fell from a h</w:t>
            </w:r>
            <w:r w:rsidRPr="00A874E1">
              <w:rPr>
                <w:rFonts w:ascii="Arial" w:hAnsi="Arial" w:cs="Arial"/>
              </w:rPr>
              <w:t>eight</w:t>
            </w:r>
          </w:p>
        </w:tc>
        <w:tc>
          <w:tcPr>
            <w:tcW w:w="1881" w:type="dxa"/>
          </w:tcPr>
          <w:p w14:paraId="6C5BCFA5" w14:textId="77777777" w:rsidR="00A6236B" w:rsidRDefault="00A6236B" w:rsidP="00371499">
            <w:pPr>
              <w:rPr>
                <w:rFonts w:ascii="Arial" w:hAnsi="Arial" w:cs="Arial"/>
              </w:rPr>
            </w:pPr>
            <w:r>
              <w:rPr>
                <w:rFonts w:ascii="Arial" w:hAnsi="Arial" w:cs="Arial"/>
              </w:rPr>
              <w:t>School</w:t>
            </w:r>
          </w:p>
          <w:p w14:paraId="1939DFBC" w14:textId="77777777" w:rsidR="00CE0560" w:rsidRDefault="00CE0560" w:rsidP="00371499">
            <w:pPr>
              <w:rPr>
                <w:rFonts w:ascii="Arial" w:hAnsi="Arial" w:cs="Arial"/>
              </w:rPr>
            </w:pPr>
          </w:p>
          <w:p w14:paraId="5C48ED43" w14:textId="77777777" w:rsidR="00CE0560" w:rsidRDefault="00CE0560" w:rsidP="00371499">
            <w:pPr>
              <w:rPr>
                <w:rFonts w:ascii="Arial" w:hAnsi="Arial" w:cs="Arial"/>
              </w:rPr>
            </w:pPr>
          </w:p>
          <w:p w14:paraId="74C3057E" w14:textId="77777777" w:rsidR="00CE0560" w:rsidRPr="00A874E1" w:rsidRDefault="00CE0560" w:rsidP="00371499">
            <w:pPr>
              <w:rPr>
                <w:rFonts w:ascii="Arial" w:hAnsi="Arial" w:cs="Arial"/>
              </w:rPr>
            </w:pPr>
            <w:r>
              <w:rPr>
                <w:rFonts w:ascii="Arial" w:hAnsi="Arial" w:cs="Arial"/>
              </w:rPr>
              <w:t>People</w:t>
            </w:r>
          </w:p>
        </w:tc>
        <w:tc>
          <w:tcPr>
            <w:tcW w:w="4150" w:type="dxa"/>
          </w:tcPr>
          <w:p w14:paraId="78B6B106" w14:textId="77777777" w:rsidR="00A6236B" w:rsidRDefault="00A6236B" w:rsidP="00371499">
            <w:pPr>
              <w:rPr>
                <w:rFonts w:ascii="Arial" w:hAnsi="Arial" w:cs="Arial"/>
              </w:rPr>
            </w:pPr>
            <w:r>
              <w:rPr>
                <w:rFonts w:ascii="Arial" w:hAnsi="Arial" w:cs="Arial"/>
              </w:rPr>
              <w:t>1.</w:t>
            </w:r>
            <w:r w:rsidRPr="00A874E1">
              <w:rPr>
                <w:rFonts w:ascii="Arial" w:hAnsi="Arial" w:cs="Arial"/>
              </w:rPr>
              <w:t>A driver and a child using a wheelchair fell off a tail lift at approximately 1.5metres.This happened at Woodlands School Car park</w:t>
            </w:r>
          </w:p>
          <w:p w14:paraId="13B235EF" w14:textId="77777777" w:rsidR="00A6236B" w:rsidRPr="00A874E1" w:rsidRDefault="00A6236B" w:rsidP="00371499">
            <w:pPr>
              <w:rPr>
                <w:rFonts w:ascii="Arial" w:hAnsi="Arial" w:cs="Arial"/>
              </w:rPr>
            </w:pPr>
            <w:r>
              <w:rPr>
                <w:rFonts w:ascii="Arial" w:hAnsi="Arial" w:cs="Arial"/>
              </w:rPr>
              <w:t>2. Employee fell down the stairs outside civic centre beside car park E and had a broken fibula.</w:t>
            </w:r>
          </w:p>
        </w:tc>
        <w:tc>
          <w:tcPr>
            <w:tcW w:w="2489" w:type="dxa"/>
          </w:tcPr>
          <w:p w14:paraId="36CBC3F4" w14:textId="77777777" w:rsidR="00A6236B" w:rsidRDefault="00A6236B" w:rsidP="00371499">
            <w:pPr>
              <w:rPr>
                <w:rFonts w:ascii="Arial" w:hAnsi="Arial" w:cs="Arial"/>
              </w:rPr>
            </w:pPr>
            <w:r w:rsidRPr="00A874E1">
              <w:rPr>
                <w:rFonts w:ascii="Arial" w:hAnsi="Arial" w:cs="Arial"/>
              </w:rPr>
              <w:t>This is a RIDDOR because the child had a broken thigh bone</w:t>
            </w:r>
          </w:p>
          <w:p w14:paraId="42292EF9" w14:textId="77777777" w:rsidR="00A6236B" w:rsidRDefault="00A6236B" w:rsidP="00371499">
            <w:pPr>
              <w:rPr>
                <w:rFonts w:ascii="Arial" w:hAnsi="Arial" w:cs="Arial"/>
              </w:rPr>
            </w:pPr>
          </w:p>
          <w:p w14:paraId="40FBDD4D" w14:textId="77777777" w:rsidR="00A6236B" w:rsidRDefault="00A6236B" w:rsidP="00371499">
            <w:pPr>
              <w:rPr>
                <w:rFonts w:ascii="Arial" w:hAnsi="Arial" w:cs="Arial"/>
              </w:rPr>
            </w:pPr>
            <w:r>
              <w:rPr>
                <w:rFonts w:ascii="Arial" w:hAnsi="Arial" w:cs="Arial"/>
              </w:rPr>
              <w:t>Employee was off work for more than 7days</w:t>
            </w:r>
          </w:p>
          <w:p w14:paraId="19659A75" w14:textId="77777777" w:rsidR="00A6236B" w:rsidRPr="00A874E1" w:rsidRDefault="00A6236B" w:rsidP="00371499">
            <w:pPr>
              <w:rPr>
                <w:rFonts w:ascii="Arial" w:hAnsi="Arial" w:cs="Arial"/>
              </w:rPr>
            </w:pPr>
          </w:p>
        </w:tc>
        <w:tc>
          <w:tcPr>
            <w:tcW w:w="293" w:type="dxa"/>
            <w:shd w:val="clear" w:color="auto" w:fill="8DB3E2" w:themeFill="text2" w:themeFillTint="66"/>
          </w:tcPr>
          <w:p w14:paraId="69E338EB" w14:textId="77777777" w:rsidR="00A6236B" w:rsidRPr="00A874E1" w:rsidRDefault="00A6236B" w:rsidP="00371499">
            <w:pPr>
              <w:rPr>
                <w:rFonts w:ascii="Arial" w:hAnsi="Arial" w:cs="Arial"/>
              </w:rPr>
            </w:pPr>
          </w:p>
        </w:tc>
        <w:tc>
          <w:tcPr>
            <w:tcW w:w="1610" w:type="dxa"/>
          </w:tcPr>
          <w:p w14:paraId="4D0B74F9" w14:textId="77777777" w:rsidR="00A6236B" w:rsidRDefault="00A6236B" w:rsidP="00371499">
            <w:pPr>
              <w:rPr>
                <w:rFonts w:ascii="Arial" w:hAnsi="Arial" w:cs="Arial"/>
              </w:rPr>
            </w:pPr>
          </w:p>
          <w:p w14:paraId="4B9359FC" w14:textId="77777777" w:rsidR="00CE0560" w:rsidRDefault="00CE0560" w:rsidP="00371499">
            <w:pPr>
              <w:rPr>
                <w:rFonts w:ascii="Arial" w:hAnsi="Arial" w:cs="Arial"/>
              </w:rPr>
            </w:pPr>
          </w:p>
          <w:p w14:paraId="6EEFF71B" w14:textId="77777777" w:rsidR="00CE0560" w:rsidRDefault="00CE0560" w:rsidP="00371499">
            <w:pPr>
              <w:rPr>
                <w:rFonts w:ascii="Arial" w:hAnsi="Arial" w:cs="Arial"/>
              </w:rPr>
            </w:pPr>
          </w:p>
          <w:p w14:paraId="06E7A97E" w14:textId="77777777" w:rsidR="00CE0560" w:rsidRPr="00A874E1" w:rsidRDefault="00CE0560" w:rsidP="00371499">
            <w:pPr>
              <w:rPr>
                <w:rFonts w:ascii="Arial" w:hAnsi="Arial" w:cs="Arial"/>
              </w:rPr>
            </w:pPr>
            <w:r>
              <w:rPr>
                <w:rFonts w:ascii="Arial" w:hAnsi="Arial" w:cs="Arial"/>
              </w:rPr>
              <w:t>1</w:t>
            </w:r>
          </w:p>
        </w:tc>
        <w:tc>
          <w:tcPr>
            <w:tcW w:w="1318" w:type="dxa"/>
          </w:tcPr>
          <w:p w14:paraId="005E02CC" w14:textId="77777777" w:rsidR="00A6236B" w:rsidRPr="00A874E1" w:rsidRDefault="00A6236B" w:rsidP="00371499">
            <w:pPr>
              <w:rPr>
                <w:rFonts w:ascii="Arial" w:hAnsi="Arial" w:cs="Arial"/>
              </w:rPr>
            </w:pPr>
          </w:p>
        </w:tc>
        <w:tc>
          <w:tcPr>
            <w:tcW w:w="1170" w:type="dxa"/>
          </w:tcPr>
          <w:p w14:paraId="319DEC2E" w14:textId="77777777" w:rsidR="00A6236B" w:rsidRPr="00A874E1" w:rsidRDefault="00A6236B" w:rsidP="00371499">
            <w:pPr>
              <w:rPr>
                <w:rFonts w:ascii="Arial" w:hAnsi="Arial" w:cs="Arial"/>
              </w:rPr>
            </w:pPr>
            <w:r>
              <w:rPr>
                <w:rFonts w:ascii="Arial" w:hAnsi="Arial" w:cs="Arial"/>
              </w:rPr>
              <w:t>1</w:t>
            </w:r>
          </w:p>
        </w:tc>
      </w:tr>
      <w:tr w:rsidR="00A6236B" w:rsidRPr="00A874E1" w14:paraId="376EBC5B" w14:textId="77777777" w:rsidTr="00CE0560">
        <w:trPr>
          <w:trHeight w:val="514"/>
        </w:trPr>
        <w:tc>
          <w:tcPr>
            <w:tcW w:w="3334" w:type="dxa"/>
          </w:tcPr>
          <w:p w14:paraId="7E40E459" w14:textId="77777777" w:rsidR="00A6236B" w:rsidRPr="00A874E1" w:rsidRDefault="00A6236B" w:rsidP="00371499">
            <w:pPr>
              <w:rPr>
                <w:rFonts w:ascii="Arial" w:hAnsi="Arial" w:cs="Arial"/>
              </w:rPr>
            </w:pPr>
            <w:r w:rsidRPr="00A874E1">
              <w:rPr>
                <w:rFonts w:ascii="Arial" w:hAnsi="Arial" w:cs="Arial"/>
              </w:rPr>
              <w:t>Physically assaulted by a person</w:t>
            </w:r>
          </w:p>
        </w:tc>
        <w:tc>
          <w:tcPr>
            <w:tcW w:w="1881" w:type="dxa"/>
          </w:tcPr>
          <w:p w14:paraId="1A852C2F" w14:textId="77777777" w:rsidR="00A6236B" w:rsidRPr="00A874E1" w:rsidRDefault="00A6236B" w:rsidP="00371499">
            <w:pPr>
              <w:rPr>
                <w:rFonts w:ascii="Arial" w:hAnsi="Arial" w:cs="Arial"/>
              </w:rPr>
            </w:pPr>
            <w:r>
              <w:rPr>
                <w:rFonts w:ascii="Arial" w:hAnsi="Arial" w:cs="Arial"/>
              </w:rPr>
              <w:t>Community</w:t>
            </w:r>
          </w:p>
        </w:tc>
        <w:tc>
          <w:tcPr>
            <w:tcW w:w="4150" w:type="dxa"/>
          </w:tcPr>
          <w:p w14:paraId="01FCD8AD" w14:textId="77777777" w:rsidR="00A6236B" w:rsidRPr="00A874E1" w:rsidRDefault="00A6236B" w:rsidP="00371499">
            <w:pPr>
              <w:rPr>
                <w:rFonts w:ascii="Arial" w:hAnsi="Arial" w:cs="Arial"/>
              </w:rPr>
            </w:pPr>
            <w:r w:rsidRPr="00A874E1">
              <w:rPr>
                <w:rFonts w:ascii="Arial" w:hAnsi="Arial" w:cs="Arial"/>
              </w:rPr>
              <w:t>A car park attendant was attacked by a group of men causing extensive injuries</w:t>
            </w:r>
            <w:r>
              <w:rPr>
                <w:rFonts w:ascii="Arial" w:hAnsi="Arial" w:cs="Arial"/>
              </w:rPr>
              <w:t>.</w:t>
            </w:r>
          </w:p>
        </w:tc>
        <w:tc>
          <w:tcPr>
            <w:tcW w:w="2489" w:type="dxa"/>
          </w:tcPr>
          <w:p w14:paraId="5C1110E7" w14:textId="77777777" w:rsidR="00A6236B" w:rsidRPr="00A874E1" w:rsidRDefault="00A6236B" w:rsidP="00371499">
            <w:pPr>
              <w:rPr>
                <w:rFonts w:ascii="Arial" w:hAnsi="Arial" w:cs="Arial"/>
              </w:rPr>
            </w:pPr>
            <w:r w:rsidRPr="00A874E1">
              <w:rPr>
                <w:rFonts w:ascii="Arial" w:hAnsi="Arial" w:cs="Arial"/>
              </w:rPr>
              <w:t>This is a RIDDOR because the car park attendant was off work for more than 7days</w:t>
            </w:r>
          </w:p>
        </w:tc>
        <w:tc>
          <w:tcPr>
            <w:tcW w:w="293" w:type="dxa"/>
            <w:shd w:val="clear" w:color="auto" w:fill="8DB3E2" w:themeFill="text2" w:themeFillTint="66"/>
          </w:tcPr>
          <w:p w14:paraId="15C266A2" w14:textId="77777777" w:rsidR="00A6236B" w:rsidRPr="00A874E1" w:rsidRDefault="00A6236B" w:rsidP="00371499">
            <w:pPr>
              <w:rPr>
                <w:rFonts w:ascii="Arial" w:hAnsi="Arial" w:cs="Arial"/>
              </w:rPr>
            </w:pPr>
          </w:p>
        </w:tc>
        <w:tc>
          <w:tcPr>
            <w:tcW w:w="1610" w:type="dxa"/>
          </w:tcPr>
          <w:p w14:paraId="5DE810DE" w14:textId="77777777" w:rsidR="00A6236B" w:rsidRPr="00A874E1" w:rsidRDefault="00A6236B" w:rsidP="00371499">
            <w:pPr>
              <w:rPr>
                <w:rFonts w:ascii="Arial" w:hAnsi="Arial" w:cs="Arial"/>
              </w:rPr>
            </w:pPr>
            <w:r>
              <w:rPr>
                <w:rFonts w:ascii="Arial" w:hAnsi="Arial" w:cs="Arial"/>
              </w:rPr>
              <w:t>1</w:t>
            </w:r>
          </w:p>
        </w:tc>
        <w:tc>
          <w:tcPr>
            <w:tcW w:w="1318" w:type="dxa"/>
          </w:tcPr>
          <w:p w14:paraId="2ADC0172" w14:textId="77777777" w:rsidR="00A6236B" w:rsidRPr="00A874E1" w:rsidRDefault="00A6236B" w:rsidP="00371499">
            <w:pPr>
              <w:rPr>
                <w:rFonts w:ascii="Arial" w:hAnsi="Arial" w:cs="Arial"/>
              </w:rPr>
            </w:pPr>
          </w:p>
        </w:tc>
        <w:tc>
          <w:tcPr>
            <w:tcW w:w="1170" w:type="dxa"/>
          </w:tcPr>
          <w:p w14:paraId="5530425D" w14:textId="77777777" w:rsidR="00A6236B" w:rsidRPr="00A874E1" w:rsidRDefault="00A6236B" w:rsidP="00371499">
            <w:pPr>
              <w:rPr>
                <w:rFonts w:ascii="Arial" w:hAnsi="Arial" w:cs="Arial"/>
              </w:rPr>
            </w:pPr>
          </w:p>
        </w:tc>
      </w:tr>
      <w:tr w:rsidR="00A6236B" w:rsidRPr="00A874E1" w14:paraId="7BF990F4" w14:textId="77777777" w:rsidTr="00CE0560">
        <w:trPr>
          <w:trHeight w:val="69"/>
        </w:trPr>
        <w:tc>
          <w:tcPr>
            <w:tcW w:w="3334" w:type="dxa"/>
          </w:tcPr>
          <w:p w14:paraId="2E3CCF58" w14:textId="77777777" w:rsidR="00A6236B" w:rsidRPr="00A874E1" w:rsidRDefault="00A6236B" w:rsidP="00371499">
            <w:pPr>
              <w:rPr>
                <w:rFonts w:ascii="Arial" w:hAnsi="Arial" w:cs="Arial"/>
              </w:rPr>
            </w:pPr>
            <w:r>
              <w:rPr>
                <w:rFonts w:ascii="Arial" w:hAnsi="Arial" w:cs="Arial"/>
              </w:rPr>
              <w:t>Incident involving a v</w:t>
            </w:r>
            <w:r w:rsidRPr="00A874E1">
              <w:rPr>
                <w:rFonts w:ascii="Arial" w:hAnsi="Arial" w:cs="Arial"/>
              </w:rPr>
              <w:t>ehicle</w:t>
            </w:r>
          </w:p>
        </w:tc>
        <w:tc>
          <w:tcPr>
            <w:tcW w:w="1881" w:type="dxa"/>
          </w:tcPr>
          <w:p w14:paraId="6DEB261A" w14:textId="77777777" w:rsidR="00A6236B" w:rsidRPr="00A874E1" w:rsidRDefault="00A6236B" w:rsidP="00371499">
            <w:pPr>
              <w:rPr>
                <w:rFonts w:ascii="Arial" w:hAnsi="Arial" w:cs="Arial"/>
              </w:rPr>
            </w:pPr>
            <w:r>
              <w:rPr>
                <w:rFonts w:ascii="Arial" w:hAnsi="Arial" w:cs="Arial"/>
              </w:rPr>
              <w:t>Community</w:t>
            </w:r>
          </w:p>
        </w:tc>
        <w:tc>
          <w:tcPr>
            <w:tcW w:w="4150" w:type="dxa"/>
          </w:tcPr>
          <w:p w14:paraId="7121AA0E" w14:textId="77777777" w:rsidR="00A6236B" w:rsidRPr="00A874E1" w:rsidRDefault="00A6236B" w:rsidP="00371499">
            <w:pPr>
              <w:rPr>
                <w:rFonts w:ascii="Arial" w:hAnsi="Arial" w:cs="Arial"/>
              </w:rPr>
            </w:pPr>
            <w:r w:rsidRPr="00A874E1">
              <w:rPr>
                <w:rFonts w:ascii="Arial" w:hAnsi="Arial" w:cs="Arial"/>
              </w:rPr>
              <w:t xml:space="preserve">A driver while collecting and emptying </w:t>
            </w:r>
            <w:r w:rsidRPr="00A874E1">
              <w:rPr>
                <w:rFonts w:ascii="Arial" w:hAnsi="Arial" w:cs="Arial"/>
              </w:rPr>
              <w:lastRenderedPageBreak/>
              <w:t>bins lost control of the vehicle which ended up colliding into neighbouring buildings. This happened at Dominion parade service road, Station road, Harrow.</w:t>
            </w:r>
          </w:p>
        </w:tc>
        <w:tc>
          <w:tcPr>
            <w:tcW w:w="2489" w:type="dxa"/>
          </w:tcPr>
          <w:p w14:paraId="3385C99B" w14:textId="77777777" w:rsidR="00A6236B" w:rsidRPr="00A874E1" w:rsidRDefault="00A6236B" w:rsidP="00371499">
            <w:pPr>
              <w:rPr>
                <w:rFonts w:ascii="Arial" w:hAnsi="Arial" w:cs="Arial"/>
              </w:rPr>
            </w:pPr>
            <w:r w:rsidRPr="00A874E1">
              <w:rPr>
                <w:rFonts w:ascii="Arial" w:hAnsi="Arial" w:cs="Arial"/>
              </w:rPr>
              <w:lastRenderedPageBreak/>
              <w:t xml:space="preserve">This is a RIDDOR </w:t>
            </w:r>
            <w:r w:rsidRPr="00A874E1">
              <w:rPr>
                <w:rFonts w:ascii="Arial" w:hAnsi="Arial" w:cs="Arial"/>
              </w:rPr>
              <w:lastRenderedPageBreak/>
              <w:t>because the driver was off work for more than 7days</w:t>
            </w:r>
          </w:p>
        </w:tc>
        <w:tc>
          <w:tcPr>
            <w:tcW w:w="293" w:type="dxa"/>
            <w:shd w:val="clear" w:color="auto" w:fill="8DB3E2" w:themeFill="text2" w:themeFillTint="66"/>
          </w:tcPr>
          <w:p w14:paraId="2E941627" w14:textId="77777777" w:rsidR="00A6236B" w:rsidRPr="00A874E1" w:rsidRDefault="00A6236B" w:rsidP="00371499">
            <w:pPr>
              <w:rPr>
                <w:rFonts w:ascii="Arial" w:hAnsi="Arial" w:cs="Arial"/>
              </w:rPr>
            </w:pPr>
          </w:p>
        </w:tc>
        <w:tc>
          <w:tcPr>
            <w:tcW w:w="1610" w:type="dxa"/>
          </w:tcPr>
          <w:p w14:paraId="02229DA7" w14:textId="77777777" w:rsidR="00A6236B" w:rsidRPr="00A874E1" w:rsidRDefault="00A6236B" w:rsidP="00371499">
            <w:pPr>
              <w:rPr>
                <w:rFonts w:ascii="Arial" w:hAnsi="Arial" w:cs="Arial"/>
              </w:rPr>
            </w:pPr>
            <w:r>
              <w:rPr>
                <w:rFonts w:ascii="Arial" w:hAnsi="Arial" w:cs="Arial"/>
              </w:rPr>
              <w:t>1</w:t>
            </w:r>
          </w:p>
        </w:tc>
        <w:tc>
          <w:tcPr>
            <w:tcW w:w="1318" w:type="dxa"/>
          </w:tcPr>
          <w:p w14:paraId="0506CE16" w14:textId="77777777" w:rsidR="00A6236B" w:rsidRPr="00A874E1" w:rsidRDefault="00A6236B" w:rsidP="00371499">
            <w:pPr>
              <w:rPr>
                <w:rFonts w:ascii="Arial" w:hAnsi="Arial" w:cs="Arial"/>
              </w:rPr>
            </w:pPr>
          </w:p>
        </w:tc>
        <w:tc>
          <w:tcPr>
            <w:tcW w:w="1170" w:type="dxa"/>
          </w:tcPr>
          <w:p w14:paraId="711CE13B" w14:textId="77777777" w:rsidR="00A6236B" w:rsidRPr="00A874E1" w:rsidRDefault="00A6236B" w:rsidP="00371499">
            <w:pPr>
              <w:rPr>
                <w:rFonts w:ascii="Arial" w:hAnsi="Arial" w:cs="Arial"/>
              </w:rPr>
            </w:pPr>
          </w:p>
        </w:tc>
      </w:tr>
      <w:tr w:rsidR="00A6236B" w:rsidRPr="00A874E1" w14:paraId="5096B5D4" w14:textId="77777777" w:rsidTr="00CE0560">
        <w:trPr>
          <w:trHeight w:val="69"/>
        </w:trPr>
        <w:tc>
          <w:tcPr>
            <w:tcW w:w="3334" w:type="dxa"/>
          </w:tcPr>
          <w:p w14:paraId="303ACD5D" w14:textId="77777777" w:rsidR="00A6236B" w:rsidRPr="00A874E1" w:rsidRDefault="00A6236B" w:rsidP="00371499">
            <w:pPr>
              <w:rPr>
                <w:rFonts w:ascii="Arial" w:hAnsi="Arial" w:cs="Arial"/>
              </w:rPr>
            </w:pPr>
            <w:r>
              <w:rPr>
                <w:rFonts w:ascii="Arial" w:hAnsi="Arial" w:cs="Arial"/>
              </w:rPr>
              <w:lastRenderedPageBreak/>
              <w:t>Contact with a sharp object</w:t>
            </w:r>
          </w:p>
        </w:tc>
        <w:tc>
          <w:tcPr>
            <w:tcW w:w="1881" w:type="dxa"/>
          </w:tcPr>
          <w:p w14:paraId="5AE531D7" w14:textId="77777777" w:rsidR="00A6236B" w:rsidRDefault="00A6236B" w:rsidP="00371499">
            <w:pPr>
              <w:rPr>
                <w:rFonts w:ascii="Arial" w:hAnsi="Arial" w:cs="Arial"/>
              </w:rPr>
            </w:pPr>
            <w:r>
              <w:rPr>
                <w:rFonts w:ascii="Arial" w:hAnsi="Arial" w:cs="Arial"/>
              </w:rPr>
              <w:t>Community</w:t>
            </w:r>
          </w:p>
        </w:tc>
        <w:tc>
          <w:tcPr>
            <w:tcW w:w="4150" w:type="dxa"/>
          </w:tcPr>
          <w:p w14:paraId="25B5E2C5" w14:textId="77777777" w:rsidR="00A6236B" w:rsidRPr="00A874E1" w:rsidRDefault="00A6236B" w:rsidP="00371499">
            <w:pPr>
              <w:rPr>
                <w:rFonts w:ascii="Arial" w:hAnsi="Arial" w:cs="Arial"/>
              </w:rPr>
            </w:pPr>
            <w:r>
              <w:rPr>
                <w:rFonts w:ascii="Arial" w:hAnsi="Arial" w:cs="Arial"/>
              </w:rPr>
              <w:t>A cleaner was cut on the finger while emptying bins at the civic centre</w:t>
            </w:r>
          </w:p>
        </w:tc>
        <w:tc>
          <w:tcPr>
            <w:tcW w:w="2489" w:type="dxa"/>
          </w:tcPr>
          <w:p w14:paraId="4DC954FD" w14:textId="77777777" w:rsidR="00A6236B" w:rsidRPr="00A874E1" w:rsidRDefault="00A6236B" w:rsidP="00371499">
            <w:pPr>
              <w:rPr>
                <w:rFonts w:ascii="Arial" w:hAnsi="Arial" w:cs="Arial"/>
              </w:rPr>
            </w:pPr>
            <w:r>
              <w:rPr>
                <w:rFonts w:ascii="Arial" w:hAnsi="Arial" w:cs="Arial"/>
              </w:rPr>
              <w:t>The cleaner was off work for more than 7days</w:t>
            </w:r>
          </w:p>
        </w:tc>
        <w:tc>
          <w:tcPr>
            <w:tcW w:w="293" w:type="dxa"/>
            <w:shd w:val="clear" w:color="auto" w:fill="8DB3E2" w:themeFill="text2" w:themeFillTint="66"/>
          </w:tcPr>
          <w:p w14:paraId="3FCE5B4E" w14:textId="77777777" w:rsidR="00A6236B" w:rsidRDefault="00A6236B" w:rsidP="00371499">
            <w:pPr>
              <w:rPr>
                <w:rFonts w:ascii="Arial" w:hAnsi="Arial" w:cs="Arial"/>
              </w:rPr>
            </w:pPr>
          </w:p>
        </w:tc>
        <w:tc>
          <w:tcPr>
            <w:tcW w:w="1610" w:type="dxa"/>
          </w:tcPr>
          <w:p w14:paraId="6A91A0AA" w14:textId="77777777" w:rsidR="00A6236B" w:rsidRDefault="00DF5275" w:rsidP="00371499">
            <w:pPr>
              <w:rPr>
                <w:rFonts w:ascii="Arial" w:hAnsi="Arial" w:cs="Arial"/>
              </w:rPr>
            </w:pPr>
            <w:r>
              <w:rPr>
                <w:rFonts w:ascii="Arial" w:hAnsi="Arial" w:cs="Arial"/>
              </w:rPr>
              <w:t>1</w:t>
            </w:r>
          </w:p>
        </w:tc>
        <w:tc>
          <w:tcPr>
            <w:tcW w:w="1318" w:type="dxa"/>
          </w:tcPr>
          <w:p w14:paraId="6FCD9816" w14:textId="77777777" w:rsidR="00A6236B" w:rsidRDefault="00A6236B" w:rsidP="00371499">
            <w:pPr>
              <w:rPr>
                <w:rFonts w:ascii="Arial" w:hAnsi="Arial" w:cs="Arial"/>
              </w:rPr>
            </w:pPr>
          </w:p>
        </w:tc>
        <w:tc>
          <w:tcPr>
            <w:tcW w:w="1170" w:type="dxa"/>
          </w:tcPr>
          <w:p w14:paraId="3D506746" w14:textId="77777777" w:rsidR="00A6236B" w:rsidRDefault="00A6236B" w:rsidP="00371499">
            <w:pPr>
              <w:rPr>
                <w:rFonts w:ascii="Arial" w:hAnsi="Arial" w:cs="Arial"/>
              </w:rPr>
            </w:pPr>
          </w:p>
        </w:tc>
      </w:tr>
      <w:tr w:rsidR="00A6236B" w:rsidRPr="00A874E1" w14:paraId="34449186" w14:textId="77777777" w:rsidTr="00CE0560">
        <w:trPr>
          <w:trHeight w:val="69"/>
        </w:trPr>
        <w:tc>
          <w:tcPr>
            <w:tcW w:w="3334" w:type="dxa"/>
          </w:tcPr>
          <w:p w14:paraId="40CA7835" w14:textId="77777777" w:rsidR="00A6236B" w:rsidRDefault="00A6236B" w:rsidP="00371499">
            <w:pPr>
              <w:rPr>
                <w:rFonts w:ascii="Arial" w:hAnsi="Arial" w:cs="Arial"/>
              </w:rPr>
            </w:pPr>
            <w:r>
              <w:rPr>
                <w:rFonts w:ascii="Arial" w:hAnsi="Arial" w:cs="Arial"/>
              </w:rPr>
              <w:t>Challenging Behaviour</w:t>
            </w:r>
          </w:p>
        </w:tc>
        <w:tc>
          <w:tcPr>
            <w:tcW w:w="1881" w:type="dxa"/>
          </w:tcPr>
          <w:p w14:paraId="32725C33" w14:textId="77777777" w:rsidR="00A6236B" w:rsidRDefault="00A6236B" w:rsidP="00371499">
            <w:pPr>
              <w:rPr>
                <w:rFonts w:ascii="Arial" w:hAnsi="Arial" w:cs="Arial"/>
              </w:rPr>
            </w:pPr>
            <w:r>
              <w:rPr>
                <w:rFonts w:ascii="Arial" w:hAnsi="Arial" w:cs="Arial"/>
              </w:rPr>
              <w:t>Schools</w:t>
            </w:r>
          </w:p>
        </w:tc>
        <w:tc>
          <w:tcPr>
            <w:tcW w:w="4150" w:type="dxa"/>
          </w:tcPr>
          <w:p w14:paraId="6847ED49" w14:textId="77777777" w:rsidR="00A6236B" w:rsidRDefault="00A6236B" w:rsidP="00371499">
            <w:pPr>
              <w:rPr>
                <w:rFonts w:ascii="Arial" w:hAnsi="Arial" w:cs="Arial"/>
              </w:rPr>
            </w:pPr>
            <w:r>
              <w:rPr>
                <w:rFonts w:ascii="Arial" w:hAnsi="Arial" w:cs="Arial"/>
              </w:rPr>
              <w:t>A Teaching assistant was pushed at the playground.</w:t>
            </w:r>
          </w:p>
        </w:tc>
        <w:tc>
          <w:tcPr>
            <w:tcW w:w="2489" w:type="dxa"/>
          </w:tcPr>
          <w:p w14:paraId="2A6704C7" w14:textId="77777777" w:rsidR="00A6236B" w:rsidRDefault="00A6236B" w:rsidP="00371499">
            <w:pPr>
              <w:rPr>
                <w:rFonts w:ascii="Arial" w:hAnsi="Arial" w:cs="Arial"/>
              </w:rPr>
            </w:pPr>
            <w:r>
              <w:rPr>
                <w:rFonts w:ascii="Arial" w:hAnsi="Arial" w:cs="Arial"/>
              </w:rPr>
              <w:t>The TA was off work for more than 7days</w:t>
            </w:r>
          </w:p>
        </w:tc>
        <w:tc>
          <w:tcPr>
            <w:tcW w:w="293" w:type="dxa"/>
            <w:shd w:val="clear" w:color="auto" w:fill="8DB3E2" w:themeFill="text2" w:themeFillTint="66"/>
          </w:tcPr>
          <w:p w14:paraId="4D2F186A" w14:textId="77777777" w:rsidR="00A6236B" w:rsidRDefault="00A6236B" w:rsidP="00371499">
            <w:pPr>
              <w:rPr>
                <w:rFonts w:ascii="Arial" w:hAnsi="Arial" w:cs="Arial"/>
              </w:rPr>
            </w:pPr>
          </w:p>
        </w:tc>
        <w:tc>
          <w:tcPr>
            <w:tcW w:w="1610" w:type="dxa"/>
          </w:tcPr>
          <w:p w14:paraId="22C87759" w14:textId="77777777" w:rsidR="00A6236B" w:rsidRDefault="00A6236B" w:rsidP="00371499">
            <w:pPr>
              <w:rPr>
                <w:rFonts w:ascii="Arial" w:hAnsi="Arial" w:cs="Arial"/>
              </w:rPr>
            </w:pPr>
            <w:r>
              <w:rPr>
                <w:rFonts w:ascii="Arial" w:hAnsi="Arial" w:cs="Arial"/>
              </w:rPr>
              <w:t>1</w:t>
            </w:r>
          </w:p>
        </w:tc>
        <w:tc>
          <w:tcPr>
            <w:tcW w:w="1318" w:type="dxa"/>
          </w:tcPr>
          <w:p w14:paraId="7F9746D4" w14:textId="77777777" w:rsidR="00A6236B" w:rsidRDefault="00A6236B" w:rsidP="00371499">
            <w:pPr>
              <w:rPr>
                <w:rFonts w:ascii="Arial" w:hAnsi="Arial" w:cs="Arial"/>
              </w:rPr>
            </w:pPr>
          </w:p>
        </w:tc>
        <w:tc>
          <w:tcPr>
            <w:tcW w:w="1170" w:type="dxa"/>
          </w:tcPr>
          <w:p w14:paraId="69852761" w14:textId="77777777" w:rsidR="00A6236B" w:rsidRDefault="00A6236B" w:rsidP="00371499">
            <w:pPr>
              <w:rPr>
                <w:rFonts w:ascii="Arial" w:hAnsi="Arial" w:cs="Arial"/>
              </w:rPr>
            </w:pPr>
          </w:p>
        </w:tc>
      </w:tr>
      <w:tr w:rsidR="00A6236B" w:rsidRPr="00A874E1" w14:paraId="774E524F" w14:textId="77777777" w:rsidTr="00CE0560">
        <w:trPr>
          <w:trHeight w:val="69"/>
        </w:trPr>
        <w:tc>
          <w:tcPr>
            <w:tcW w:w="3334" w:type="dxa"/>
          </w:tcPr>
          <w:p w14:paraId="458FA0FD" w14:textId="77777777" w:rsidR="00A6236B" w:rsidRDefault="00A6236B" w:rsidP="00371499">
            <w:pPr>
              <w:rPr>
                <w:rFonts w:ascii="Arial" w:hAnsi="Arial" w:cs="Arial"/>
              </w:rPr>
            </w:pPr>
            <w:r>
              <w:rPr>
                <w:rFonts w:ascii="Arial" w:hAnsi="Arial" w:cs="Arial"/>
              </w:rPr>
              <w:t>Slip, Trips and Falls</w:t>
            </w:r>
          </w:p>
        </w:tc>
        <w:tc>
          <w:tcPr>
            <w:tcW w:w="1881" w:type="dxa"/>
          </w:tcPr>
          <w:p w14:paraId="321FE58C" w14:textId="77777777" w:rsidR="00A6236B" w:rsidRDefault="00A6236B" w:rsidP="00371499">
            <w:pPr>
              <w:rPr>
                <w:rFonts w:ascii="Arial" w:hAnsi="Arial" w:cs="Arial"/>
              </w:rPr>
            </w:pPr>
            <w:r>
              <w:rPr>
                <w:rFonts w:ascii="Arial" w:hAnsi="Arial" w:cs="Arial"/>
              </w:rPr>
              <w:t>Community</w:t>
            </w:r>
          </w:p>
        </w:tc>
        <w:tc>
          <w:tcPr>
            <w:tcW w:w="4150" w:type="dxa"/>
          </w:tcPr>
          <w:p w14:paraId="0CB60B52" w14:textId="77777777" w:rsidR="00A6236B" w:rsidRDefault="00A6236B" w:rsidP="00371499">
            <w:pPr>
              <w:rPr>
                <w:rFonts w:ascii="Arial" w:hAnsi="Arial" w:cs="Arial"/>
              </w:rPr>
            </w:pPr>
            <w:r>
              <w:rPr>
                <w:rFonts w:ascii="Arial" w:hAnsi="Arial" w:cs="Arial"/>
              </w:rPr>
              <w:t xml:space="preserve">Member of public fell at civic centre  and sustained a head injury </w:t>
            </w:r>
          </w:p>
        </w:tc>
        <w:tc>
          <w:tcPr>
            <w:tcW w:w="2489" w:type="dxa"/>
          </w:tcPr>
          <w:p w14:paraId="3EDD0C00" w14:textId="77777777" w:rsidR="00A6236B" w:rsidRDefault="00A6236B" w:rsidP="00371499">
            <w:pPr>
              <w:rPr>
                <w:rFonts w:ascii="Arial" w:hAnsi="Arial" w:cs="Arial"/>
              </w:rPr>
            </w:pPr>
            <w:r>
              <w:rPr>
                <w:rFonts w:ascii="Arial" w:hAnsi="Arial" w:cs="Arial"/>
              </w:rPr>
              <w:t>The member of public was taken directly to the hospital for treatment</w:t>
            </w:r>
          </w:p>
        </w:tc>
        <w:tc>
          <w:tcPr>
            <w:tcW w:w="293" w:type="dxa"/>
            <w:shd w:val="clear" w:color="auto" w:fill="8DB3E2" w:themeFill="text2" w:themeFillTint="66"/>
          </w:tcPr>
          <w:p w14:paraId="41223337" w14:textId="77777777" w:rsidR="00A6236B" w:rsidRDefault="00A6236B" w:rsidP="00371499">
            <w:pPr>
              <w:rPr>
                <w:rFonts w:ascii="Arial" w:hAnsi="Arial" w:cs="Arial"/>
              </w:rPr>
            </w:pPr>
          </w:p>
        </w:tc>
        <w:tc>
          <w:tcPr>
            <w:tcW w:w="1610" w:type="dxa"/>
          </w:tcPr>
          <w:p w14:paraId="5813AF4D" w14:textId="77777777" w:rsidR="00A6236B" w:rsidRDefault="00A6236B" w:rsidP="00371499">
            <w:pPr>
              <w:rPr>
                <w:rFonts w:ascii="Arial" w:hAnsi="Arial" w:cs="Arial"/>
              </w:rPr>
            </w:pPr>
          </w:p>
        </w:tc>
        <w:tc>
          <w:tcPr>
            <w:tcW w:w="1318" w:type="dxa"/>
          </w:tcPr>
          <w:p w14:paraId="06391383" w14:textId="77777777" w:rsidR="00A6236B" w:rsidRDefault="00A6236B" w:rsidP="00371499">
            <w:pPr>
              <w:rPr>
                <w:rFonts w:ascii="Arial" w:hAnsi="Arial" w:cs="Arial"/>
              </w:rPr>
            </w:pPr>
          </w:p>
        </w:tc>
        <w:tc>
          <w:tcPr>
            <w:tcW w:w="1170" w:type="dxa"/>
          </w:tcPr>
          <w:p w14:paraId="56AE49B4" w14:textId="77777777" w:rsidR="00A6236B" w:rsidRDefault="00A6236B" w:rsidP="00371499">
            <w:pPr>
              <w:rPr>
                <w:rFonts w:ascii="Arial" w:hAnsi="Arial" w:cs="Arial"/>
              </w:rPr>
            </w:pPr>
            <w:r>
              <w:rPr>
                <w:rFonts w:ascii="Arial" w:hAnsi="Arial" w:cs="Arial"/>
              </w:rPr>
              <w:t>1</w:t>
            </w:r>
          </w:p>
        </w:tc>
      </w:tr>
      <w:tr w:rsidR="00A6236B" w:rsidRPr="00A874E1" w14:paraId="3C63FA4B" w14:textId="77777777" w:rsidTr="00EC5A29">
        <w:trPr>
          <w:trHeight w:val="906"/>
        </w:trPr>
        <w:tc>
          <w:tcPr>
            <w:tcW w:w="3334" w:type="dxa"/>
          </w:tcPr>
          <w:p w14:paraId="12B88B53" w14:textId="77777777" w:rsidR="00A6236B" w:rsidRDefault="00A6236B" w:rsidP="00371499">
            <w:pPr>
              <w:rPr>
                <w:rFonts w:ascii="Arial" w:hAnsi="Arial" w:cs="Arial"/>
              </w:rPr>
            </w:pPr>
            <w:r>
              <w:rPr>
                <w:rFonts w:ascii="Arial" w:hAnsi="Arial" w:cs="Arial"/>
              </w:rPr>
              <w:t>Hit by a moving vehicle</w:t>
            </w:r>
          </w:p>
        </w:tc>
        <w:tc>
          <w:tcPr>
            <w:tcW w:w="1881" w:type="dxa"/>
          </w:tcPr>
          <w:p w14:paraId="4CC5B4E9" w14:textId="77777777" w:rsidR="00A6236B" w:rsidRDefault="00A6236B" w:rsidP="00371499">
            <w:pPr>
              <w:rPr>
                <w:rFonts w:ascii="Arial" w:hAnsi="Arial" w:cs="Arial"/>
              </w:rPr>
            </w:pPr>
            <w:r>
              <w:rPr>
                <w:rFonts w:ascii="Arial" w:hAnsi="Arial" w:cs="Arial"/>
              </w:rPr>
              <w:t>Community</w:t>
            </w:r>
          </w:p>
        </w:tc>
        <w:tc>
          <w:tcPr>
            <w:tcW w:w="4150" w:type="dxa"/>
          </w:tcPr>
          <w:p w14:paraId="57BA2C9A" w14:textId="77777777" w:rsidR="00A6236B" w:rsidRPr="007E6EEB" w:rsidRDefault="00A6236B" w:rsidP="00371499">
            <w:pPr>
              <w:rPr>
                <w:rFonts w:ascii="Arial" w:hAnsi="Arial" w:cs="Arial"/>
              </w:rPr>
            </w:pPr>
            <w:r>
              <w:rPr>
                <w:rFonts w:ascii="Arial" w:hAnsi="Arial" w:cs="Arial"/>
              </w:rPr>
              <w:t xml:space="preserve">3 members of public(pedestrian and a buggy) were hit by a driver at junction </w:t>
            </w:r>
            <w:r w:rsidRPr="007E6EEB">
              <w:rPr>
                <w:rFonts w:ascii="Arial" w:hAnsi="Arial" w:cs="Arial"/>
              </w:rPr>
              <w:t>Church Lane, Kingsbury NW9</w:t>
            </w:r>
          </w:p>
          <w:p w14:paraId="1C4E079C" w14:textId="77777777" w:rsidR="00A6236B" w:rsidRDefault="00A6236B" w:rsidP="00371499">
            <w:pPr>
              <w:rPr>
                <w:rFonts w:ascii="Arial" w:hAnsi="Arial" w:cs="Arial"/>
              </w:rPr>
            </w:pPr>
          </w:p>
        </w:tc>
        <w:tc>
          <w:tcPr>
            <w:tcW w:w="2489" w:type="dxa"/>
          </w:tcPr>
          <w:p w14:paraId="7886A237" w14:textId="77777777" w:rsidR="00A6236B" w:rsidRDefault="00A6236B" w:rsidP="00371499">
            <w:pPr>
              <w:rPr>
                <w:rFonts w:ascii="Arial" w:hAnsi="Arial" w:cs="Arial"/>
              </w:rPr>
            </w:pPr>
            <w:r>
              <w:rPr>
                <w:rFonts w:ascii="Arial" w:hAnsi="Arial" w:cs="Arial"/>
              </w:rPr>
              <w:t>Members of public were taken directly to the hospital</w:t>
            </w:r>
          </w:p>
        </w:tc>
        <w:tc>
          <w:tcPr>
            <w:tcW w:w="293" w:type="dxa"/>
            <w:shd w:val="clear" w:color="auto" w:fill="8DB3E2" w:themeFill="text2" w:themeFillTint="66"/>
          </w:tcPr>
          <w:p w14:paraId="600A212C" w14:textId="77777777" w:rsidR="00A6236B" w:rsidRDefault="00A6236B" w:rsidP="00371499">
            <w:pPr>
              <w:rPr>
                <w:rFonts w:ascii="Arial" w:hAnsi="Arial" w:cs="Arial"/>
              </w:rPr>
            </w:pPr>
          </w:p>
        </w:tc>
        <w:tc>
          <w:tcPr>
            <w:tcW w:w="1610" w:type="dxa"/>
          </w:tcPr>
          <w:p w14:paraId="7FA7854C" w14:textId="77777777" w:rsidR="00A6236B" w:rsidRDefault="00A6236B" w:rsidP="00371499">
            <w:pPr>
              <w:rPr>
                <w:rFonts w:ascii="Arial" w:hAnsi="Arial" w:cs="Arial"/>
              </w:rPr>
            </w:pPr>
          </w:p>
        </w:tc>
        <w:tc>
          <w:tcPr>
            <w:tcW w:w="1318" w:type="dxa"/>
          </w:tcPr>
          <w:p w14:paraId="58B1BF86" w14:textId="77777777" w:rsidR="00A6236B" w:rsidRDefault="00A6236B" w:rsidP="00371499">
            <w:pPr>
              <w:rPr>
                <w:rFonts w:ascii="Arial" w:hAnsi="Arial" w:cs="Arial"/>
              </w:rPr>
            </w:pPr>
          </w:p>
        </w:tc>
        <w:tc>
          <w:tcPr>
            <w:tcW w:w="1170" w:type="dxa"/>
          </w:tcPr>
          <w:p w14:paraId="360D6EE4" w14:textId="77777777" w:rsidR="00A6236B" w:rsidRDefault="00A6236B" w:rsidP="00371499">
            <w:pPr>
              <w:rPr>
                <w:rFonts w:ascii="Arial" w:hAnsi="Arial" w:cs="Arial"/>
              </w:rPr>
            </w:pPr>
            <w:r>
              <w:rPr>
                <w:rFonts w:ascii="Arial" w:hAnsi="Arial" w:cs="Arial"/>
              </w:rPr>
              <w:t>1</w:t>
            </w:r>
          </w:p>
        </w:tc>
      </w:tr>
      <w:tr w:rsidR="00A6236B" w:rsidRPr="00A874E1" w14:paraId="64B0B22C" w14:textId="77777777" w:rsidTr="00A6236B">
        <w:trPr>
          <w:trHeight w:val="69"/>
        </w:trPr>
        <w:tc>
          <w:tcPr>
            <w:tcW w:w="11854" w:type="dxa"/>
            <w:gridSpan w:val="4"/>
          </w:tcPr>
          <w:p w14:paraId="6285E470" w14:textId="77777777" w:rsidR="00A6236B" w:rsidRDefault="00A6236B" w:rsidP="00371499">
            <w:pPr>
              <w:rPr>
                <w:rFonts w:ascii="Arial" w:hAnsi="Arial" w:cs="Arial"/>
              </w:rPr>
            </w:pPr>
          </w:p>
        </w:tc>
        <w:tc>
          <w:tcPr>
            <w:tcW w:w="293" w:type="dxa"/>
            <w:shd w:val="clear" w:color="auto" w:fill="8DB3E2" w:themeFill="text2" w:themeFillTint="66"/>
          </w:tcPr>
          <w:p w14:paraId="45998AAF" w14:textId="77777777" w:rsidR="00A6236B" w:rsidRDefault="00A6236B" w:rsidP="00371499">
            <w:pPr>
              <w:rPr>
                <w:rFonts w:ascii="Arial" w:hAnsi="Arial" w:cs="Arial"/>
              </w:rPr>
            </w:pPr>
          </w:p>
        </w:tc>
        <w:tc>
          <w:tcPr>
            <w:tcW w:w="1610" w:type="dxa"/>
          </w:tcPr>
          <w:p w14:paraId="2E6A27ED" w14:textId="77777777" w:rsidR="00A6236B" w:rsidRDefault="00DF5275" w:rsidP="00371499">
            <w:pPr>
              <w:rPr>
                <w:rFonts w:ascii="Arial" w:hAnsi="Arial" w:cs="Arial"/>
              </w:rPr>
            </w:pPr>
            <w:r>
              <w:rPr>
                <w:rFonts w:ascii="Arial" w:hAnsi="Arial" w:cs="Arial"/>
              </w:rPr>
              <w:t>5</w:t>
            </w:r>
          </w:p>
        </w:tc>
        <w:tc>
          <w:tcPr>
            <w:tcW w:w="1318" w:type="dxa"/>
          </w:tcPr>
          <w:p w14:paraId="398A8C76" w14:textId="77777777" w:rsidR="00A6236B" w:rsidRDefault="00A6236B" w:rsidP="00371499">
            <w:pPr>
              <w:rPr>
                <w:rFonts w:ascii="Arial" w:hAnsi="Arial" w:cs="Arial"/>
              </w:rPr>
            </w:pPr>
          </w:p>
        </w:tc>
        <w:tc>
          <w:tcPr>
            <w:tcW w:w="1170" w:type="dxa"/>
          </w:tcPr>
          <w:p w14:paraId="133B4AC9" w14:textId="77777777" w:rsidR="00A6236B" w:rsidRDefault="00A6236B" w:rsidP="00371499">
            <w:pPr>
              <w:rPr>
                <w:rFonts w:ascii="Arial" w:hAnsi="Arial" w:cs="Arial"/>
              </w:rPr>
            </w:pPr>
            <w:r>
              <w:rPr>
                <w:rFonts w:ascii="Arial" w:hAnsi="Arial" w:cs="Arial"/>
              </w:rPr>
              <w:t>3</w:t>
            </w:r>
          </w:p>
        </w:tc>
      </w:tr>
    </w:tbl>
    <w:p w14:paraId="69B021D1" w14:textId="77777777" w:rsidR="00DF5275" w:rsidRDefault="00DF5275" w:rsidP="001C55A9">
      <w:pPr>
        <w:spacing w:after="0" w:line="240" w:lineRule="auto"/>
        <w:rPr>
          <w:rFonts w:ascii="Arial" w:hAnsi="Arial" w:cs="Arial"/>
        </w:rPr>
      </w:pPr>
    </w:p>
    <w:p w14:paraId="250E34FB" w14:textId="77777777" w:rsidR="00473565" w:rsidRDefault="00473565" w:rsidP="001C55A9">
      <w:pPr>
        <w:spacing w:after="0" w:line="240" w:lineRule="auto"/>
        <w:rPr>
          <w:rFonts w:ascii="Arial" w:hAnsi="Arial" w:cs="Arial"/>
        </w:rPr>
      </w:pPr>
      <w:r>
        <w:rPr>
          <w:rFonts w:ascii="Arial" w:hAnsi="Arial" w:cs="Arial"/>
        </w:rPr>
        <w:t>NOTE</w:t>
      </w:r>
    </w:p>
    <w:p w14:paraId="2D1343CC" w14:textId="77777777" w:rsidR="00473565" w:rsidRDefault="00473565" w:rsidP="001C55A9">
      <w:pPr>
        <w:spacing w:after="0" w:line="240" w:lineRule="auto"/>
        <w:rPr>
          <w:rFonts w:ascii="Arial" w:hAnsi="Arial" w:cs="Arial"/>
        </w:rPr>
      </w:pPr>
    </w:p>
    <w:p w14:paraId="571CAEF1" w14:textId="77777777" w:rsidR="00473565" w:rsidRDefault="00473565" w:rsidP="001C55A9">
      <w:pPr>
        <w:spacing w:after="0" w:line="240" w:lineRule="auto"/>
        <w:rPr>
          <w:rFonts w:ascii="Arial" w:hAnsi="Arial" w:cs="Arial"/>
        </w:rPr>
      </w:pPr>
      <w:r>
        <w:rPr>
          <w:rFonts w:ascii="Arial" w:hAnsi="Arial" w:cs="Arial"/>
        </w:rPr>
        <w:t>There was a fatality</w:t>
      </w:r>
      <w:r w:rsidR="004B1932">
        <w:rPr>
          <w:rFonts w:ascii="Arial" w:hAnsi="Arial" w:cs="Arial"/>
        </w:rPr>
        <w:t xml:space="preserve"> in </w:t>
      </w:r>
      <w:r>
        <w:rPr>
          <w:rFonts w:ascii="Arial" w:hAnsi="Arial" w:cs="Arial"/>
        </w:rPr>
        <w:t xml:space="preserve">community </w:t>
      </w:r>
      <w:r w:rsidR="004B1932">
        <w:rPr>
          <w:rFonts w:ascii="Arial" w:hAnsi="Arial" w:cs="Arial"/>
        </w:rPr>
        <w:t xml:space="preserve">directorate </w:t>
      </w:r>
      <w:r>
        <w:rPr>
          <w:rFonts w:ascii="Arial" w:hAnsi="Arial" w:cs="Arial"/>
        </w:rPr>
        <w:t xml:space="preserve">but this was not recorded as a RIDDOR because it was death </w:t>
      </w:r>
      <w:r w:rsidR="00C12AD8">
        <w:rPr>
          <w:rFonts w:ascii="Arial" w:hAnsi="Arial" w:cs="Arial"/>
        </w:rPr>
        <w:t>due to natural cause</w:t>
      </w:r>
      <w:r>
        <w:rPr>
          <w:rFonts w:ascii="Arial" w:hAnsi="Arial" w:cs="Arial"/>
        </w:rPr>
        <w:t>.</w:t>
      </w:r>
    </w:p>
    <w:p w14:paraId="0270387C" w14:textId="77777777" w:rsidR="00EC5A29" w:rsidRDefault="00EC5A29" w:rsidP="001C55A9">
      <w:pPr>
        <w:spacing w:after="0" w:line="240" w:lineRule="auto"/>
        <w:rPr>
          <w:rFonts w:ascii="Arial" w:hAnsi="Arial" w:cs="Arial"/>
        </w:rPr>
      </w:pPr>
    </w:p>
    <w:p w14:paraId="263393DD" w14:textId="77777777" w:rsidR="004B1932" w:rsidRDefault="002512E1" w:rsidP="001C55A9">
      <w:pPr>
        <w:spacing w:after="0" w:line="240" w:lineRule="auto"/>
        <w:rPr>
          <w:rFonts w:ascii="Arial" w:hAnsi="Arial" w:cs="Arial"/>
        </w:rPr>
      </w:pPr>
      <w:r>
        <w:rPr>
          <w:rFonts w:ascii="Arial" w:hAnsi="Arial" w:cs="Arial"/>
        </w:rPr>
        <w:t xml:space="preserve">  </w:t>
      </w:r>
    </w:p>
    <w:p w14:paraId="23BC3C36" w14:textId="77777777" w:rsidR="00473565" w:rsidRPr="00AA3443" w:rsidRDefault="003C2E7A" w:rsidP="001C55A9">
      <w:pPr>
        <w:spacing w:after="0" w:line="240" w:lineRule="auto"/>
        <w:rPr>
          <w:rFonts w:ascii="Arial" w:hAnsi="Arial" w:cs="Arial"/>
          <w:b/>
          <w:sz w:val="28"/>
          <w:szCs w:val="28"/>
        </w:rPr>
      </w:pPr>
      <w:r>
        <w:rPr>
          <w:rFonts w:ascii="Arial" w:hAnsi="Arial" w:cs="Arial"/>
          <w:b/>
          <w:sz w:val="28"/>
          <w:szCs w:val="28"/>
        </w:rPr>
        <w:lastRenderedPageBreak/>
        <w:t xml:space="preserve">Number </w:t>
      </w:r>
      <w:proofErr w:type="gramStart"/>
      <w:r>
        <w:rPr>
          <w:rFonts w:ascii="Arial" w:hAnsi="Arial" w:cs="Arial"/>
          <w:b/>
          <w:sz w:val="28"/>
          <w:szCs w:val="28"/>
        </w:rPr>
        <w:t>Of</w:t>
      </w:r>
      <w:proofErr w:type="gramEnd"/>
      <w:r>
        <w:rPr>
          <w:rFonts w:ascii="Arial" w:hAnsi="Arial" w:cs="Arial"/>
          <w:b/>
          <w:sz w:val="28"/>
          <w:szCs w:val="28"/>
        </w:rPr>
        <w:t xml:space="preserve"> Days Lost Due To I</w:t>
      </w:r>
      <w:r w:rsidRPr="004B1932">
        <w:rPr>
          <w:rFonts w:ascii="Arial" w:hAnsi="Arial" w:cs="Arial"/>
          <w:b/>
          <w:sz w:val="28"/>
          <w:szCs w:val="28"/>
        </w:rPr>
        <w:t>njuries</w:t>
      </w:r>
      <w:r w:rsidR="00BF2ADC">
        <w:rPr>
          <w:rFonts w:ascii="Arial" w:hAnsi="Arial" w:cs="Arial"/>
          <w:b/>
          <w:sz w:val="28"/>
          <w:szCs w:val="28"/>
        </w:rPr>
        <w:t xml:space="preserve"> </w:t>
      </w:r>
      <w:r w:rsidR="00B654A0">
        <w:rPr>
          <w:rFonts w:ascii="Arial" w:hAnsi="Arial" w:cs="Arial"/>
          <w:b/>
          <w:sz w:val="28"/>
          <w:szCs w:val="28"/>
        </w:rPr>
        <w:t>(RIDDOR)</w:t>
      </w:r>
      <w:r w:rsidRPr="004B1932">
        <w:rPr>
          <w:rFonts w:ascii="Arial" w:hAnsi="Arial" w:cs="Arial"/>
          <w:b/>
          <w:sz w:val="28"/>
          <w:szCs w:val="28"/>
        </w:rPr>
        <w:t xml:space="preserve"> </w:t>
      </w:r>
      <w:r>
        <w:rPr>
          <w:rFonts w:ascii="Arial" w:hAnsi="Arial" w:cs="Arial"/>
          <w:b/>
          <w:sz w:val="28"/>
          <w:szCs w:val="28"/>
        </w:rPr>
        <w:t xml:space="preserve">For </w:t>
      </w:r>
      <w:r w:rsidRPr="002512E1">
        <w:rPr>
          <w:rFonts w:ascii="Arial" w:hAnsi="Arial" w:cs="Arial"/>
          <w:b/>
          <w:bCs/>
          <w:color w:val="000000"/>
          <w:sz w:val="28"/>
          <w:szCs w:val="28"/>
        </w:rPr>
        <w:t>Quarter 1 to Quarter 4 (1</w:t>
      </w:r>
      <w:r w:rsidRPr="002512E1">
        <w:rPr>
          <w:rFonts w:ascii="Arial" w:hAnsi="Arial" w:cs="Arial"/>
          <w:b/>
          <w:bCs/>
          <w:color w:val="000000"/>
          <w:sz w:val="28"/>
          <w:szCs w:val="28"/>
          <w:vertAlign w:val="superscript"/>
        </w:rPr>
        <w:t>st</w:t>
      </w:r>
      <w:r w:rsidRPr="002512E1">
        <w:rPr>
          <w:rFonts w:ascii="Arial" w:hAnsi="Arial" w:cs="Arial"/>
          <w:b/>
          <w:bCs/>
          <w:color w:val="000000"/>
          <w:sz w:val="28"/>
          <w:szCs w:val="28"/>
        </w:rPr>
        <w:t xml:space="preserve"> April 2019 – 31</w:t>
      </w:r>
      <w:r w:rsidRPr="002512E1">
        <w:rPr>
          <w:rFonts w:ascii="Arial" w:hAnsi="Arial" w:cs="Arial"/>
          <w:b/>
          <w:bCs/>
          <w:color w:val="000000"/>
          <w:sz w:val="28"/>
          <w:szCs w:val="28"/>
          <w:vertAlign w:val="superscript"/>
        </w:rPr>
        <w:t>st</w:t>
      </w:r>
      <w:r w:rsidRPr="002512E1">
        <w:rPr>
          <w:rFonts w:ascii="Arial" w:hAnsi="Arial" w:cs="Arial"/>
          <w:b/>
          <w:bCs/>
          <w:color w:val="000000"/>
          <w:sz w:val="28"/>
          <w:szCs w:val="28"/>
        </w:rPr>
        <w:t xml:space="preserve"> March 2020)</w:t>
      </w:r>
      <w:r w:rsidR="00B654A0">
        <w:rPr>
          <w:rFonts w:ascii="Arial" w:hAnsi="Arial" w:cs="Arial"/>
          <w:b/>
          <w:bCs/>
          <w:color w:val="000000"/>
          <w:sz w:val="28"/>
          <w:szCs w:val="28"/>
        </w:rPr>
        <w:t>-Employees</w:t>
      </w:r>
    </w:p>
    <w:tbl>
      <w:tblPr>
        <w:tblStyle w:val="TableGrid"/>
        <w:tblpPr w:leftFromText="180" w:rightFromText="180" w:vertAnchor="text" w:horzAnchor="margin" w:tblpY="29"/>
        <w:tblW w:w="16540" w:type="dxa"/>
        <w:tblLook w:val="04A0" w:firstRow="1" w:lastRow="0" w:firstColumn="1" w:lastColumn="0" w:noHBand="0" w:noVBand="1"/>
      </w:tblPr>
      <w:tblGrid>
        <w:gridCol w:w="8270"/>
        <w:gridCol w:w="8270"/>
      </w:tblGrid>
      <w:tr w:rsidR="00AD0970" w14:paraId="669F9EEB" w14:textId="77777777" w:rsidTr="00AD0970">
        <w:trPr>
          <w:trHeight w:val="3802"/>
        </w:trPr>
        <w:tc>
          <w:tcPr>
            <w:tcW w:w="8270" w:type="dxa"/>
            <w:tcBorders>
              <w:top w:val="nil"/>
              <w:left w:val="nil"/>
              <w:bottom w:val="nil"/>
              <w:right w:val="nil"/>
            </w:tcBorders>
          </w:tcPr>
          <w:p w14:paraId="075EB392" w14:textId="77777777" w:rsidR="00AD0970" w:rsidRDefault="00AD0970" w:rsidP="00AD0970">
            <w:pPr>
              <w:spacing w:after="0" w:line="240" w:lineRule="auto"/>
              <w:rPr>
                <w:rFonts w:ascii="Arial" w:hAnsi="Arial" w:cs="Arial"/>
                <w:sz w:val="28"/>
                <w:szCs w:val="28"/>
              </w:rPr>
            </w:pPr>
          </w:p>
          <w:tbl>
            <w:tblPr>
              <w:tblW w:w="7570" w:type="dxa"/>
              <w:tblInd w:w="239" w:type="dxa"/>
              <w:tblLook w:val="04A0" w:firstRow="1" w:lastRow="0" w:firstColumn="1" w:lastColumn="0" w:noHBand="0" w:noVBand="1"/>
            </w:tblPr>
            <w:tblGrid>
              <w:gridCol w:w="4012"/>
              <w:gridCol w:w="1322"/>
              <w:gridCol w:w="2236"/>
            </w:tblGrid>
            <w:tr w:rsidR="00AD0970" w:rsidRPr="00DF5275" w14:paraId="39180183" w14:textId="77777777" w:rsidTr="00371499">
              <w:trPr>
                <w:trHeight w:val="601"/>
              </w:trPr>
              <w:tc>
                <w:tcPr>
                  <w:tcW w:w="4012"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571B943F" w14:textId="77777777" w:rsidR="00AD0970" w:rsidRPr="00DF5275" w:rsidRDefault="00AD0970" w:rsidP="00EB50BD">
                  <w:pPr>
                    <w:framePr w:hSpace="180" w:wrap="around" w:vAnchor="text" w:hAnchor="margin" w:y="29"/>
                    <w:spacing w:after="0" w:line="240" w:lineRule="auto"/>
                    <w:rPr>
                      <w:rFonts w:ascii="Arial" w:eastAsia="Times New Roman" w:hAnsi="Arial" w:cs="Arial"/>
                      <w:b/>
                      <w:bCs/>
                      <w:color w:val="FFFFFF"/>
                      <w:lang w:eastAsia="en-GB"/>
                    </w:rPr>
                  </w:pPr>
                </w:p>
              </w:tc>
              <w:tc>
                <w:tcPr>
                  <w:tcW w:w="1322" w:type="dxa"/>
                  <w:tcBorders>
                    <w:top w:val="single" w:sz="4" w:space="0" w:color="95B3D7"/>
                    <w:left w:val="single" w:sz="4" w:space="0" w:color="auto"/>
                    <w:bottom w:val="single" w:sz="4" w:space="0" w:color="95B3D7"/>
                    <w:right w:val="nil"/>
                  </w:tcBorders>
                  <w:shd w:val="clear" w:color="4F81BD" w:fill="4F81BD"/>
                  <w:vAlign w:val="bottom"/>
                </w:tcPr>
                <w:p w14:paraId="5813152B" w14:textId="77777777" w:rsidR="00AD0970" w:rsidRPr="00DF5275" w:rsidRDefault="00AD0970" w:rsidP="00EB50BD">
                  <w:pPr>
                    <w:framePr w:hSpace="180" w:wrap="around" w:vAnchor="text" w:hAnchor="margin" w:y="29"/>
                    <w:spacing w:after="0" w:line="240" w:lineRule="auto"/>
                    <w:rPr>
                      <w:rFonts w:ascii="Arial" w:eastAsia="Times New Roman" w:hAnsi="Arial" w:cs="Arial"/>
                      <w:b/>
                      <w:bCs/>
                      <w:color w:val="FFFFFF"/>
                      <w:lang w:eastAsia="en-GB"/>
                    </w:rPr>
                  </w:pPr>
                </w:p>
              </w:tc>
              <w:tc>
                <w:tcPr>
                  <w:tcW w:w="2236" w:type="dxa"/>
                  <w:tcBorders>
                    <w:top w:val="single" w:sz="4" w:space="0" w:color="95B3D7"/>
                    <w:left w:val="nil"/>
                    <w:bottom w:val="single" w:sz="4" w:space="0" w:color="95B3D7"/>
                    <w:right w:val="single" w:sz="4" w:space="0" w:color="95B3D7"/>
                  </w:tcBorders>
                  <w:shd w:val="clear" w:color="4F81BD" w:fill="4F81BD"/>
                  <w:noWrap/>
                  <w:vAlign w:val="bottom"/>
                  <w:hideMark/>
                </w:tcPr>
                <w:p w14:paraId="6F1FFC1E" w14:textId="77777777" w:rsidR="00AD0970" w:rsidRPr="00DF5275" w:rsidRDefault="00AD0970" w:rsidP="00EB50BD">
                  <w:pPr>
                    <w:framePr w:hSpace="180" w:wrap="around" w:vAnchor="text" w:hAnchor="margin" w:y="29"/>
                    <w:spacing w:after="0" w:line="240" w:lineRule="auto"/>
                    <w:rPr>
                      <w:rFonts w:ascii="Arial" w:eastAsia="Times New Roman" w:hAnsi="Arial" w:cs="Arial"/>
                      <w:b/>
                      <w:bCs/>
                      <w:color w:val="FFFFFF"/>
                      <w:lang w:eastAsia="en-GB"/>
                    </w:rPr>
                  </w:pPr>
                </w:p>
              </w:tc>
            </w:tr>
            <w:tr w:rsidR="00AD0970" w:rsidRPr="00DF5275" w14:paraId="7C8D75E4" w14:textId="77777777" w:rsidTr="00371499">
              <w:trPr>
                <w:trHeight w:val="601"/>
              </w:trPr>
              <w:tc>
                <w:tcPr>
                  <w:tcW w:w="401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8FEC6BE" w14:textId="77777777" w:rsidR="00AD0970" w:rsidRPr="00DF5275" w:rsidRDefault="00AD0970" w:rsidP="00EB50BD">
                  <w:pPr>
                    <w:framePr w:hSpace="180" w:wrap="around" w:vAnchor="text" w:hAnchor="margin" w:y="29"/>
                    <w:spacing w:after="0" w:line="240" w:lineRule="auto"/>
                    <w:rPr>
                      <w:rFonts w:ascii="Arial" w:eastAsia="Times New Roman" w:hAnsi="Arial" w:cs="Arial"/>
                      <w:color w:val="000000"/>
                      <w:lang w:eastAsia="en-GB"/>
                    </w:rPr>
                  </w:pPr>
                  <w:r w:rsidRPr="00DF5275">
                    <w:rPr>
                      <w:rFonts w:ascii="Arial" w:eastAsia="Times New Roman" w:hAnsi="Arial" w:cs="Arial"/>
                      <w:color w:val="000000"/>
                      <w:lang w:eastAsia="en-GB"/>
                    </w:rPr>
                    <w:t>Number of Employees injured</w:t>
                  </w:r>
                </w:p>
              </w:tc>
              <w:tc>
                <w:tcPr>
                  <w:tcW w:w="1322" w:type="dxa"/>
                  <w:tcBorders>
                    <w:top w:val="single" w:sz="4" w:space="0" w:color="95B3D7"/>
                    <w:left w:val="single" w:sz="4" w:space="0" w:color="auto"/>
                    <w:bottom w:val="single" w:sz="4" w:space="0" w:color="95B3D7"/>
                    <w:right w:val="nil"/>
                  </w:tcBorders>
                  <w:shd w:val="clear" w:color="DCE6F1" w:fill="DCE6F1"/>
                  <w:vAlign w:val="bottom"/>
                </w:tcPr>
                <w:p w14:paraId="111B6428" w14:textId="77777777" w:rsidR="00AD0970" w:rsidRPr="00DF5275" w:rsidRDefault="00AD0970" w:rsidP="00EB50BD">
                  <w:pPr>
                    <w:framePr w:hSpace="180" w:wrap="around" w:vAnchor="text" w:hAnchor="margin" w:y="29"/>
                    <w:spacing w:after="0" w:line="240" w:lineRule="auto"/>
                    <w:rPr>
                      <w:rFonts w:ascii="Arial" w:eastAsia="Times New Roman" w:hAnsi="Arial" w:cs="Arial"/>
                      <w:color w:val="000000"/>
                      <w:lang w:eastAsia="en-GB"/>
                    </w:rPr>
                  </w:pPr>
                </w:p>
              </w:tc>
              <w:tc>
                <w:tcPr>
                  <w:tcW w:w="2236" w:type="dxa"/>
                  <w:tcBorders>
                    <w:top w:val="single" w:sz="4" w:space="0" w:color="95B3D7"/>
                    <w:left w:val="nil"/>
                    <w:bottom w:val="single" w:sz="4" w:space="0" w:color="95B3D7"/>
                    <w:right w:val="single" w:sz="4" w:space="0" w:color="95B3D7"/>
                  </w:tcBorders>
                  <w:shd w:val="clear" w:color="DCE6F1" w:fill="DCE6F1"/>
                  <w:noWrap/>
                  <w:vAlign w:val="bottom"/>
                  <w:hideMark/>
                </w:tcPr>
                <w:p w14:paraId="62DE130B" w14:textId="77777777" w:rsidR="00AD0970" w:rsidRPr="00DF5275" w:rsidRDefault="00AD0970" w:rsidP="00EB50BD">
                  <w:pPr>
                    <w:framePr w:hSpace="180" w:wrap="around" w:vAnchor="text" w:hAnchor="margin" w:y="29"/>
                    <w:spacing w:after="0" w:line="240" w:lineRule="auto"/>
                    <w:jc w:val="right"/>
                    <w:rPr>
                      <w:rFonts w:ascii="Arial" w:eastAsia="Times New Roman" w:hAnsi="Arial" w:cs="Arial"/>
                      <w:color w:val="000000"/>
                      <w:lang w:eastAsia="en-GB"/>
                    </w:rPr>
                  </w:pPr>
                  <w:r w:rsidRPr="00DF5275">
                    <w:rPr>
                      <w:rFonts w:ascii="Arial" w:eastAsia="Times New Roman" w:hAnsi="Arial" w:cs="Arial"/>
                      <w:color w:val="000000"/>
                      <w:lang w:eastAsia="en-GB"/>
                    </w:rPr>
                    <w:t>482</w:t>
                  </w:r>
                </w:p>
              </w:tc>
            </w:tr>
            <w:tr w:rsidR="00AD0970" w:rsidRPr="00DF5275" w14:paraId="2C74E079" w14:textId="77777777" w:rsidTr="00371499">
              <w:trPr>
                <w:trHeight w:val="601"/>
              </w:trPr>
              <w:tc>
                <w:tcPr>
                  <w:tcW w:w="401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9F0B76B" w14:textId="77777777" w:rsidR="00AD0970" w:rsidRPr="00DF5275" w:rsidRDefault="00AD0970" w:rsidP="00EB50BD">
                  <w:pPr>
                    <w:framePr w:hSpace="180" w:wrap="around" w:vAnchor="text" w:hAnchor="margin" w:y="29"/>
                    <w:spacing w:after="0" w:line="240" w:lineRule="auto"/>
                    <w:rPr>
                      <w:rFonts w:ascii="Arial" w:eastAsia="Times New Roman" w:hAnsi="Arial" w:cs="Arial"/>
                      <w:color w:val="000000"/>
                      <w:lang w:eastAsia="en-GB"/>
                    </w:rPr>
                  </w:pPr>
                  <w:r w:rsidRPr="00DF5275">
                    <w:rPr>
                      <w:rFonts w:ascii="Arial" w:eastAsia="Times New Roman" w:hAnsi="Arial" w:cs="Arial"/>
                      <w:color w:val="000000"/>
                      <w:lang w:eastAsia="en-GB"/>
                    </w:rPr>
                    <w:t>Days lost</w:t>
                  </w:r>
                </w:p>
              </w:tc>
              <w:tc>
                <w:tcPr>
                  <w:tcW w:w="1322" w:type="dxa"/>
                  <w:tcBorders>
                    <w:top w:val="single" w:sz="4" w:space="0" w:color="95B3D7"/>
                    <w:left w:val="single" w:sz="4" w:space="0" w:color="auto"/>
                    <w:bottom w:val="single" w:sz="4" w:space="0" w:color="95B3D7"/>
                    <w:right w:val="nil"/>
                  </w:tcBorders>
                  <w:shd w:val="clear" w:color="auto" w:fill="auto"/>
                  <w:vAlign w:val="bottom"/>
                </w:tcPr>
                <w:p w14:paraId="02B96D00" w14:textId="77777777" w:rsidR="00AD0970" w:rsidRPr="00DF5275" w:rsidRDefault="00AD0970" w:rsidP="00EB50BD">
                  <w:pPr>
                    <w:framePr w:hSpace="180" w:wrap="around" w:vAnchor="text" w:hAnchor="margin" w:y="29"/>
                    <w:spacing w:after="0" w:line="240" w:lineRule="auto"/>
                    <w:rPr>
                      <w:rFonts w:ascii="Arial" w:eastAsia="Times New Roman" w:hAnsi="Arial" w:cs="Arial"/>
                      <w:color w:val="000000"/>
                      <w:lang w:eastAsia="en-GB"/>
                    </w:rPr>
                  </w:pPr>
                </w:p>
              </w:tc>
              <w:tc>
                <w:tcPr>
                  <w:tcW w:w="2236" w:type="dxa"/>
                  <w:tcBorders>
                    <w:top w:val="single" w:sz="4" w:space="0" w:color="95B3D7"/>
                    <w:left w:val="nil"/>
                    <w:bottom w:val="single" w:sz="4" w:space="0" w:color="95B3D7"/>
                    <w:right w:val="single" w:sz="4" w:space="0" w:color="95B3D7"/>
                  </w:tcBorders>
                  <w:shd w:val="clear" w:color="auto" w:fill="auto"/>
                  <w:noWrap/>
                  <w:vAlign w:val="bottom"/>
                  <w:hideMark/>
                </w:tcPr>
                <w:p w14:paraId="1E974669" w14:textId="77777777" w:rsidR="00AD0970" w:rsidRPr="00DF5275" w:rsidRDefault="00AD0970" w:rsidP="00EB50BD">
                  <w:pPr>
                    <w:framePr w:hSpace="180" w:wrap="around" w:vAnchor="text" w:hAnchor="margin" w:y="29"/>
                    <w:spacing w:after="0" w:line="240" w:lineRule="auto"/>
                    <w:jc w:val="right"/>
                    <w:rPr>
                      <w:rFonts w:ascii="Arial" w:eastAsia="Times New Roman" w:hAnsi="Arial" w:cs="Arial"/>
                      <w:color w:val="000000"/>
                      <w:lang w:eastAsia="en-GB"/>
                    </w:rPr>
                  </w:pPr>
                  <w:r w:rsidRPr="00DF5275">
                    <w:rPr>
                      <w:rFonts w:ascii="Arial" w:eastAsia="Times New Roman" w:hAnsi="Arial" w:cs="Arial"/>
                      <w:color w:val="000000"/>
                      <w:lang w:eastAsia="en-GB"/>
                    </w:rPr>
                    <w:t>37</w:t>
                  </w:r>
                </w:p>
              </w:tc>
            </w:tr>
          </w:tbl>
          <w:p w14:paraId="1AD44086" w14:textId="77777777" w:rsidR="00E5103B" w:rsidRDefault="00E5103B" w:rsidP="00AD0970">
            <w:pPr>
              <w:spacing w:after="0" w:line="240" w:lineRule="auto"/>
              <w:rPr>
                <w:rFonts w:ascii="Arial" w:hAnsi="Arial" w:cs="Arial"/>
                <w:sz w:val="24"/>
                <w:szCs w:val="24"/>
              </w:rPr>
            </w:pPr>
          </w:p>
          <w:p w14:paraId="5BBC21DB" w14:textId="77777777" w:rsidR="00AD0970" w:rsidRPr="006348F7" w:rsidRDefault="00B654A0" w:rsidP="00AD0970">
            <w:pPr>
              <w:spacing w:after="0" w:line="240" w:lineRule="auto"/>
              <w:rPr>
                <w:rFonts w:ascii="Arial" w:hAnsi="Arial" w:cs="Arial"/>
                <w:sz w:val="24"/>
                <w:szCs w:val="24"/>
              </w:rPr>
            </w:pPr>
            <w:r w:rsidRPr="006348F7">
              <w:rPr>
                <w:rFonts w:ascii="Arial" w:hAnsi="Arial" w:cs="Arial"/>
                <w:sz w:val="24"/>
                <w:szCs w:val="24"/>
              </w:rPr>
              <w:t>Note</w:t>
            </w:r>
          </w:p>
          <w:p w14:paraId="5B6BABD8" w14:textId="77777777" w:rsidR="00B654A0" w:rsidRDefault="00B654A0" w:rsidP="002D00F6">
            <w:pPr>
              <w:spacing w:after="0" w:line="240" w:lineRule="auto"/>
              <w:rPr>
                <w:rFonts w:ascii="Arial" w:hAnsi="Arial" w:cs="Arial"/>
                <w:sz w:val="28"/>
                <w:szCs w:val="28"/>
              </w:rPr>
            </w:pPr>
            <w:r w:rsidRPr="006348F7">
              <w:rPr>
                <w:rFonts w:ascii="Arial" w:hAnsi="Arial" w:cs="Arial"/>
                <w:sz w:val="24"/>
                <w:szCs w:val="24"/>
              </w:rPr>
              <w:t xml:space="preserve">No agency </w:t>
            </w:r>
            <w:r w:rsidR="00E5103B" w:rsidRPr="006348F7">
              <w:rPr>
                <w:rFonts w:ascii="Arial" w:hAnsi="Arial" w:cs="Arial"/>
                <w:sz w:val="24"/>
                <w:szCs w:val="24"/>
              </w:rPr>
              <w:t>employee was</w:t>
            </w:r>
            <w:r w:rsidRPr="006348F7">
              <w:rPr>
                <w:rFonts w:ascii="Arial" w:hAnsi="Arial" w:cs="Arial"/>
                <w:sz w:val="24"/>
                <w:szCs w:val="24"/>
              </w:rPr>
              <w:t xml:space="preserve"> recorded as taking </w:t>
            </w:r>
            <w:r w:rsidR="00574F62" w:rsidRPr="006348F7">
              <w:rPr>
                <w:rFonts w:ascii="Arial" w:hAnsi="Arial" w:cs="Arial"/>
                <w:sz w:val="24"/>
                <w:szCs w:val="24"/>
              </w:rPr>
              <w:t>any day</w:t>
            </w:r>
            <w:r w:rsidRPr="006348F7">
              <w:rPr>
                <w:rFonts w:ascii="Arial" w:hAnsi="Arial" w:cs="Arial"/>
                <w:sz w:val="24"/>
                <w:szCs w:val="24"/>
              </w:rPr>
              <w:t xml:space="preserve"> off due to a RIDDOR</w:t>
            </w:r>
            <w:r w:rsidR="002D00F6">
              <w:rPr>
                <w:rFonts w:ascii="Arial" w:hAnsi="Arial" w:cs="Arial"/>
                <w:sz w:val="24"/>
                <w:szCs w:val="24"/>
              </w:rPr>
              <w:t>.</w:t>
            </w:r>
          </w:p>
        </w:tc>
        <w:tc>
          <w:tcPr>
            <w:tcW w:w="8270" w:type="dxa"/>
            <w:tcBorders>
              <w:top w:val="nil"/>
              <w:left w:val="nil"/>
              <w:bottom w:val="nil"/>
              <w:right w:val="nil"/>
            </w:tcBorders>
          </w:tcPr>
          <w:p w14:paraId="4CAC5CC7" w14:textId="77777777" w:rsidR="00AD0970" w:rsidRDefault="00AD0970" w:rsidP="00AD0970">
            <w:pPr>
              <w:spacing w:after="0" w:line="240" w:lineRule="auto"/>
              <w:rPr>
                <w:rFonts w:ascii="Arial" w:hAnsi="Arial" w:cs="Arial"/>
                <w:sz w:val="28"/>
                <w:szCs w:val="28"/>
              </w:rPr>
            </w:pPr>
          </w:p>
          <w:p w14:paraId="0B7019EF" w14:textId="77777777" w:rsidR="00AD0970" w:rsidRDefault="00AD0970" w:rsidP="00AD0970">
            <w:pPr>
              <w:spacing w:after="0" w:line="240" w:lineRule="auto"/>
              <w:rPr>
                <w:rFonts w:ascii="Arial" w:hAnsi="Arial" w:cs="Arial"/>
                <w:sz w:val="28"/>
                <w:szCs w:val="28"/>
              </w:rPr>
            </w:pPr>
            <w:r>
              <w:rPr>
                <w:noProof/>
                <w:lang w:eastAsia="en-GB"/>
              </w:rPr>
              <w:drawing>
                <wp:inline distT="0" distB="0" distL="0" distR="0" wp14:anchorId="1B11282A" wp14:editId="7C3E823C">
                  <wp:extent cx="4714875" cy="2114550"/>
                  <wp:effectExtent l="0" t="0" r="952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14A086F3" w14:textId="77777777" w:rsidR="00473565" w:rsidRDefault="00473565" w:rsidP="001C55A9">
      <w:pPr>
        <w:spacing w:after="0" w:line="240" w:lineRule="auto"/>
        <w:rPr>
          <w:rFonts w:ascii="Arial" w:hAnsi="Arial" w:cs="Arial"/>
          <w:sz w:val="28"/>
          <w:szCs w:val="28"/>
        </w:rPr>
      </w:pPr>
    </w:p>
    <w:p w14:paraId="6D65C921" w14:textId="77777777" w:rsidR="004B1932" w:rsidRDefault="003C2E7A" w:rsidP="001C55A9">
      <w:pPr>
        <w:spacing w:after="0" w:line="240" w:lineRule="auto"/>
        <w:rPr>
          <w:rFonts w:ascii="Arial" w:hAnsi="Arial" w:cs="Arial"/>
          <w:b/>
          <w:bCs/>
          <w:color w:val="000000"/>
          <w:sz w:val="28"/>
          <w:szCs w:val="28"/>
        </w:rPr>
      </w:pPr>
      <w:r w:rsidRPr="004B1932">
        <w:rPr>
          <w:rFonts w:ascii="Arial" w:hAnsi="Arial" w:cs="Arial"/>
          <w:b/>
          <w:sz w:val="28"/>
          <w:szCs w:val="28"/>
        </w:rPr>
        <w:t xml:space="preserve">Severity </w:t>
      </w:r>
      <w:r w:rsidR="00EE6D11" w:rsidRPr="004B1932">
        <w:rPr>
          <w:rFonts w:ascii="Arial" w:hAnsi="Arial" w:cs="Arial"/>
          <w:b/>
          <w:sz w:val="28"/>
          <w:szCs w:val="28"/>
        </w:rPr>
        <w:t>of</w:t>
      </w:r>
      <w:r w:rsidRPr="004B1932">
        <w:rPr>
          <w:rFonts w:ascii="Arial" w:hAnsi="Arial" w:cs="Arial"/>
          <w:b/>
          <w:sz w:val="28"/>
          <w:szCs w:val="28"/>
        </w:rPr>
        <w:t xml:space="preserve"> Injuries</w:t>
      </w:r>
      <w:r w:rsidR="00AD4B02">
        <w:rPr>
          <w:rFonts w:ascii="Arial" w:hAnsi="Arial" w:cs="Arial"/>
          <w:b/>
          <w:sz w:val="28"/>
          <w:szCs w:val="28"/>
        </w:rPr>
        <w:t xml:space="preserve"> </w:t>
      </w:r>
      <w:r w:rsidR="00FA3F39">
        <w:rPr>
          <w:rFonts w:ascii="Arial" w:hAnsi="Arial" w:cs="Arial"/>
          <w:b/>
          <w:sz w:val="28"/>
          <w:szCs w:val="28"/>
        </w:rPr>
        <w:t>for</w:t>
      </w:r>
      <w:r>
        <w:rPr>
          <w:rFonts w:ascii="Arial" w:hAnsi="Arial" w:cs="Arial"/>
          <w:b/>
          <w:sz w:val="28"/>
          <w:szCs w:val="28"/>
        </w:rPr>
        <w:t xml:space="preserve"> </w:t>
      </w:r>
      <w:r w:rsidRPr="002512E1">
        <w:rPr>
          <w:rFonts w:ascii="Arial" w:hAnsi="Arial" w:cs="Arial"/>
          <w:b/>
          <w:bCs/>
          <w:color w:val="000000"/>
          <w:sz w:val="28"/>
          <w:szCs w:val="28"/>
        </w:rPr>
        <w:t>Quarter 1 to Quarter 4 (1</w:t>
      </w:r>
      <w:r w:rsidRPr="002512E1">
        <w:rPr>
          <w:rFonts w:ascii="Arial" w:hAnsi="Arial" w:cs="Arial"/>
          <w:b/>
          <w:bCs/>
          <w:color w:val="000000"/>
          <w:sz w:val="28"/>
          <w:szCs w:val="28"/>
          <w:vertAlign w:val="superscript"/>
        </w:rPr>
        <w:t>st</w:t>
      </w:r>
      <w:r w:rsidRPr="002512E1">
        <w:rPr>
          <w:rFonts w:ascii="Arial" w:hAnsi="Arial" w:cs="Arial"/>
          <w:b/>
          <w:bCs/>
          <w:color w:val="000000"/>
          <w:sz w:val="28"/>
          <w:szCs w:val="28"/>
        </w:rPr>
        <w:t xml:space="preserve"> April 2019 – 31</w:t>
      </w:r>
      <w:r w:rsidRPr="002512E1">
        <w:rPr>
          <w:rFonts w:ascii="Arial" w:hAnsi="Arial" w:cs="Arial"/>
          <w:b/>
          <w:bCs/>
          <w:color w:val="000000"/>
          <w:sz w:val="28"/>
          <w:szCs w:val="28"/>
          <w:vertAlign w:val="superscript"/>
        </w:rPr>
        <w:t>st</w:t>
      </w:r>
      <w:r w:rsidRPr="002512E1">
        <w:rPr>
          <w:rFonts w:ascii="Arial" w:hAnsi="Arial" w:cs="Arial"/>
          <w:b/>
          <w:bCs/>
          <w:color w:val="000000"/>
          <w:sz w:val="28"/>
          <w:szCs w:val="28"/>
        </w:rPr>
        <w:t xml:space="preserve"> March 2020)</w:t>
      </w:r>
    </w:p>
    <w:p w14:paraId="74E1E14F" w14:textId="77777777" w:rsidR="00AA3443" w:rsidRDefault="00AA3443" w:rsidP="001C55A9">
      <w:pPr>
        <w:spacing w:after="0" w:line="240" w:lineRule="auto"/>
        <w:rPr>
          <w:rFonts w:ascii="Arial" w:hAnsi="Arial" w:cs="Arial"/>
          <w:b/>
          <w:bCs/>
          <w:color w:val="000000"/>
          <w:sz w:val="28"/>
          <w:szCs w:val="28"/>
        </w:rPr>
      </w:pPr>
    </w:p>
    <w:p w14:paraId="188D8A50" w14:textId="77777777" w:rsidR="00AD4B02" w:rsidRPr="003C2E7A" w:rsidRDefault="00AD4B02" w:rsidP="001C55A9">
      <w:pPr>
        <w:spacing w:after="0" w:line="240" w:lineRule="auto"/>
        <w:rPr>
          <w:rFonts w:ascii="Arial" w:hAnsi="Arial" w:cs="Arial"/>
          <w:b/>
          <w:sz w:val="28"/>
          <w:szCs w:val="28"/>
        </w:rPr>
      </w:pPr>
    </w:p>
    <w:tbl>
      <w:tblPr>
        <w:tblStyle w:val="TableGrid"/>
        <w:tblW w:w="16463" w:type="dxa"/>
        <w:tblLook w:val="04A0" w:firstRow="1" w:lastRow="0" w:firstColumn="1" w:lastColumn="0" w:noHBand="0" w:noVBand="1"/>
      </w:tblPr>
      <w:tblGrid>
        <w:gridCol w:w="8679"/>
        <w:gridCol w:w="7784"/>
      </w:tblGrid>
      <w:tr w:rsidR="00E15DE3" w14:paraId="6092D5D6" w14:textId="77777777" w:rsidTr="00AD0970">
        <w:trPr>
          <w:trHeight w:val="3165"/>
        </w:trPr>
        <w:tc>
          <w:tcPr>
            <w:tcW w:w="8677" w:type="dxa"/>
            <w:tcBorders>
              <w:top w:val="nil"/>
              <w:left w:val="nil"/>
              <w:bottom w:val="nil"/>
              <w:right w:val="nil"/>
            </w:tcBorders>
          </w:tcPr>
          <w:p w14:paraId="08FFE739" w14:textId="77777777" w:rsidR="00E15DE3" w:rsidRDefault="00E15DE3" w:rsidP="001C55A9">
            <w:pPr>
              <w:spacing w:after="0" w:line="240" w:lineRule="auto"/>
              <w:rPr>
                <w:rFonts w:ascii="Arial" w:hAnsi="Arial" w:cs="Arial"/>
                <w:b/>
              </w:rPr>
            </w:pPr>
          </w:p>
          <w:tbl>
            <w:tblPr>
              <w:tblpPr w:leftFromText="180" w:rightFromText="180" w:horzAnchor="margin" w:tblpY="810"/>
              <w:tblOverlap w:val="never"/>
              <w:tblW w:w="8443" w:type="dxa"/>
              <w:tblLook w:val="04A0" w:firstRow="1" w:lastRow="0" w:firstColumn="1" w:lastColumn="0" w:noHBand="0" w:noVBand="1"/>
            </w:tblPr>
            <w:tblGrid>
              <w:gridCol w:w="1471"/>
              <w:gridCol w:w="235"/>
              <w:gridCol w:w="1451"/>
              <w:gridCol w:w="1351"/>
              <w:gridCol w:w="934"/>
              <w:gridCol w:w="1391"/>
              <w:gridCol w:w="1610"/>
            </w:tblGrid>
            <w:tr w:rsidR="00E15DE3" w:rsidRPr="00E15DE3" w14:paraId="2000ADB2" w14:textId="77777777" w:rsidTr="00AD4B02">
              <w:trPr>
                <w:trHeight w:val="307"/>
              </w:trPr>
              <w:tc>
                <w:tcPr>
                  <w:tcW w:w="1471" w:type="dxa"/>
                  <w:tcBorders>
                    <w:top w:val="single" w:sz="8" w:space="0" w:color="95B3D7"/>
                    <w:left w:val="single" w:sz="8" w:space="0" w:color="95B3D7"/>
                    <w:bottom w:val="single" w:sz="8" w:space="0" w:color="95B3D7"/>
                    <w:right w:val="nil"/>
                  </w:tcBorders>
                  <w:shd w:val="clear" w:color="000000" w:fill="4F81BD"/>
                  <w:noWrap/>
                  <w:vAlign w:val="center"/>
                  <w:hideMark/>
                </w:tcPr>
                <w:p w14:paraId="5C56261C" w14:textId="77777777" w:rsidR="00E15DE3" w:rsidRPr="00E15DE3" w:rsidRDefault="00E15DE3" w:rsidP="00E15DE3">
                  <w:pPr>
                    <w:spacing w:after="0" w:line="240" w:lineRule="auto"/>
                    <w:rPr>
                      <w:rFonts w:ascii="Arial" w:eastAsia="Times New Roman" w:hAnsi="Arial" w:cs="Arial"/>
                      <w:b/>
                      <w:bCs/>
                      <w:color w:val="FFFFFF"/>
                      <w:lang w:eastAsia="en-GB"/>
                    </w:rPr>
                  </w:pPr>
                  <w:r w:rsidRPr="00E15DE3">
                    <w:rPr>
                      <w:rFonts w:ascii="Arial" w:eastAsia="Times New Roman" w:hAnsi="Arial" w:cs="Arial"/>
                      <w:b/>
                      <w:bCs/>
                      <w:color w:val="FFFFFF"/>
                      <w:lang w:eastAsia="en-GB"/>
                    </w:rPr>
                    <w:t>Severity</w:t>
                  </w:r>
                </w:p>
              </w:tc>
              <w:tc>
                <w:tcPr>
                  <w:tcW w:w="235" w:type="dxa"/>
                  <w:tcBorders>
                    <w:top w:val="single" w:sz="8" w:space="0" w:color="95B3D7"/>
                    <w:left w:val="nil"/>
                    <w:bottom w:val="single" w:sz="8" w:space="0" w:color="95B3D7"/>
                    <w:right w:val="single" w:sz="4" w:space="0" w:color="auto"/>
                  </w:tcBorders>
                  <w:shd w:val="clear" w:color="000000" w:fill="4F81BD"/>
                  <w:noWrap/>
                  <w:vAlign w:val="center"/>
                  <w:hideMark/>
                </w:tcPr>
                <w:p w14:paraId="7000E70C" w14:textId="77777777" w:rsidR="00E15DE3" w:rsidRPr="00E15DE3" w:rsidRDefault="00E15DE3" w:rsidP="00E15DE3">
                  <w:pPr>
                    <w:spacing w:after="0" w:line="240" w:lineRule="auto"/>
                    <w:rPr>
                      <w:rFonts w:ascii="Arial" w:eastAsia="Times New Roman" w:hAnsi="Arial" w:cs="Arial"/>
                      <w:b/>
                      <w:bCs/>
                      <w:color w:val="FFFFFF"/>
                      <w:lang w:eastAsia="en-GB"/>
                    </w:rPr>
                  </w:pPr>
                </w:p>
              </w:tc>
              <w:tc>
                <w:tcPr>
                  <w:tcW w:w="1451" w:type="dxa"/>
                  <w:tcBorders>
                    <w:top w:val="single" w:sz="8" w:space="0" w:color="95B3D7"/>
                    <w:left w:val="single" w:sz="4" w:space="0" w:color="auto"/>
                    <w:bottom w:val="single" w:sz="8" w:space="0" w:color="95B3D7"/>
                    <w:right w:val="single" w:sz="4" w:space="0" w:color="auto"/>
                  </w:tcBorders>
                  <w:shd w:val="clear" w:color="000000" w:fill="4F81BD"/>
                  <w:vAlign w:val="center"/>
                </w:tcPr>
                <w:p w14:paraId="6DACA042" w14:textId="77777777" w:rsidR="00E15DE3" w:rsidRPr="00E15DE3" w:rsidRDefault="00E15DE3" w:rsidP="00E15DE3">
                  <w:pPr>
                    <w:spacing w:after="0" w:line="240" w:lineRule="auto"/>
                    <w:rPr>
                      <w:rFonts w:ascii="Arial" w:eastAsia="Times New Roman" w:hAnsi="Arial" w:cs="Arial"/>
                      <w:b/>
                      <w:bCs/>
                      <w:color w:val="FFFFFF"/>
                      <w:lang w:eastAsia="en-GB"/>
                    </w:rPr>
                  </w:pPr>
                  <w:r w:rsidRPr="00E15DE3">
                    <w:rPr>
                      <w:rFonts w:ascii="Arial" w:eastAsia="Times New Roman" w:hAnsi="Arial" w:cs="Arial"/>
                      <w:b/>
                      <w:bCs/>
                      <w:color w:val="FFFFFF"/>
                      <w:lang w:eastAsia="en-GB"/>
                    </w:rPr>
                    <w:t>Minor</w:t>
                  </w:r>
                </w:p>
              </w:tc>
              <w:tc>
                <w:tcPr>
                  <w:tcW w:w="1351" w:type="dxa"/>
                  <w:tcBorders>
                    <w:top w:val="single" w:sz="8" w:space="0" w:color="95B3D7"/>
                    <w:left w:val="single" w:sz="4" w:space="0" w:color="auto"/>
                    <w:bottom w:val="single" w:sz="8" w:space="0" w:color="95B3D7"/>
                    <w:right w:val="single" w:sz="4" w:space="0" w:color="auto"/>
                  </w:tcBorders>
                  <w:shd w:val="clear" w:color="000000" w:fill="4F81BD"/>
                  <w:noWrap/>
                  <w:vAlign w:val="center"/>
                  <w:hideMark/>
                </w:tcPr>
                <w:p w14:paraId="128CE935" w14:textId="77777777" w:rsidR="00E15DE3" w:rsidRPr="00E15DE3" w:rsidRDefault="00E15DE3" w:rsidP="00E15DE3">
                  <w:pPr>
                    <w:spacing w:after="0" w:line="240" w:lineRule="auto"/>
                    <w:rPr>
                      <w:rFonts w:ascii="Arial" w:eastAsia="Times New Roman" w:hAnsi="Arial" w:cs="Arial"/>
                      <w:b/>
                      <w:bCs/>
                      <w:color w:val="FFFFFF"/>
                      <w:lang w:eastAsia="en-GB"/>
                    </w:rPr>
                  </w:pPr>
                  <w:r w:rsidRPr="00E15DE3">
                    <w:rPr>
                      <w:rFonts w:ascii="Arial" w:eastAsia="Times New Roman" w:hAnsi="Arial" w:cs="Arial"/>
                      <w:b/>
                      <w:bCs/>
                      <w:color w:val="FFFFFF"/>
                      <w:lang w:eastAsia="en-GB"/>
                    </w:rPr>
                    <w:t>Moderate</w:t>
                  </w:r>
                </w:p>
              </w:tc>
              <w:tc>
                <w:tcPr>
                  <w:tcW w:w="934" w:type="dxa"/>
                  <w:tcBorders>
                    <w:top w:val="single" w:sz="8" w:space="0" w:color="95B3D7"/>
                    <w:left w:val="single" w:sz="4" w:space="0" w:color="auto"/>
                    <w:bottom w:val="single" w:sz="8" w:space="0" w:color="95B3D7"/>
                    <w:right w:val="single" w:sz="4" w:space="0" w:color="auto"/>
                  </w:tcBorders>
                  <w:shd w:val="clear" w:color="000000" w:fill="4F81BD"/>
                  <w:noWrap/>
                  <w:vAlign w:val="center"/>
                  <w:hideMark/>
                </w:tcPr>
                <w:p w14:paraId="42DB5904" w14:textId="77777777" w:rsidR="00E15DE3" w:rsidRPr="00E15DE3" w:rsidRDefault="00E15DE3" w:rsidP="00E15DE3">
                  <w:pPr>
                    <w:spacing w:after="0" w:line="240" w:lineRule="auto"/>
                    <w:rPr>
                      <w:rFonts w:ascii="Arial" w:eastAsia="Times New Roman" w:hAnsi="Arial" w:cs="Arial"/>
                      <w:b/>
                      <w:bCs/>
                      <w:color w:val="FFFFFF"/>
                      <w:lang w:eastAsia="en-GB"/>
                    </w:rPr>
                  </w:pPr>
                  <w:r w:rsidRPr="00E15DE3">
                    <w:rPr>
                      <w:rFonts w:ascii="Arial" w:eastAsia="Times New Roman" w:hAnsi="Arial" w:cs="Arial"/>
                      <w:b/>
                      <w:bCs/>
                      <w:color w:val="FFFFFF"/>
                      <w:lang w:eastAsia="en-GB"/>
                    </w:rPr>
                    <w:t>Major</w:t>
                  </w:r>
                </w:p>
              </w:tc>
              <w:tc>
                <w:tcPr>
                  <w:tcW w:w="1391" w:type="dxa"/>
                  <w:tcBorders>
                    <w:top w:val="single" w:sz="8" w:space="0" w:color="95B3D7"/>
                    <w:left w:val="single" w:sz="4" w:space="0" w:color="auto"/>
                    <w:bottom w:val="single" w:sz="8" w:space="0" w:color="95B3D7"/>
                    <w:right w:val="single" w:sz="4" w:space="0" w:color="auto"/>
                  </w:tcBorders>
                  <w:shd w:val="clear" w:color="000000" w:fill="4F81BD"/>
                  <w:noWrap/>
                  <w:vAlign w:val="center"/>
                  <w:hideMark/>
                </w:tcPr>
                <w:p w14:paraId="73F2C238" w14:textId="77777777" w:rsidR="00E15DE3" w:rsidRPr="00E15DE3" w:rsidRDefault="00E15DE3" w:rsidP="00E15DE3">
                  <w:pPr>
                    <w:spacing w:after="0" w:line="240" w:lineRule="auto"/>
                    <w:rPr>
                      <w:rFonts w:ascii="Arial" w:eastAsia="Times New Roman" w:hAnsi="Arial" w:cs="Arial"/>
                      <w:b/>
                      <w:bCs/>
                      <w:color w:val="FFFFFF"/>
                      <w:lang w:eastAsia="en-GB"/>
                    </w:rPr>
                  </w:pPr>
                  <w:r w:rsidRPr="00E15DE3">
                    <w:rPr>
                      <w:rFonts w:ascii="Arial" w:eastAsia="Times New Roman" w:hAnsi="Arial" w:cs="Arial"/>
                      <w:b/>
                      <w:bCs/>
                      <w:color w:val="FFFFFF"/>
                      <w:lang w:eastAsia="en-GB"/>
                    </w:rPr>
                    <w:t>Near Miss</w:t>
                  </w:r>
                </w:p>
              </w:tc>
              <w:tc>
                <w:tcPr>
                  <w:tcW w:w="1610" w:type="dxa"/>
                  <w:tcBorders>
                    <w:top w:val="single" w:sz="8" w:space="0" w:color="95B3D7"/>
                    <w:left w:val="single" w:sz="4" w:space="0" w:color="auto"/>
                    <w:bottom w:val="single" w:sz="8" w:space="0" w:color="95B3D7"/>
                    <w:right w:val="single" w:sz="8" w:space="0" w:color="95B3D7"/>
                  </w:tcBorders>
                  <w:shd w:val="clear" w:color="000000" w:fill="4F81BD"/>
                  <w:noWrap/>
                  <w:vAlign w:val="center"/>
                  <w:hideMark/>
                </w:tcPr>
                <w:p w14:paraId="4311E165" w14:textId="77777777" w:rsidR="00E15DE3" w:rsidRPr="00E15DE3" w:rsidRDefault="00E15DE3" w:rsidP="00E15DE3">
                  <w:pPr>
                    <w:spacing w:after="0" w:line="240" w:lineRule="auto"/>
                    <w:rPr>
                      <w:rFonts w:ascii="Arial" w:eastAsia="Times New Roman" w:hAnsi="Arial" w:cs="Arial"/>
                      <w:b/>
                      <w:bCs/>
                      <w:color w:val="FFFFFF"/>
                      <w:lang w:eastAsia="en-GB"/>
                    </w:rPr>
                  </w:pPr>
                  <w:r w:rsidRPr="00E15DE3">
                    <w:rPr>
                      <w:rFonts w:ascii="Arial" w:eastAsia="Times New Roman" w:hAnsi="Arial" w:cs="Arial"/>
                      <w:b/>
                      <w:bCs/>
                      <w:color w:val="FFFFFF"/>
                      <w:lang w:eastAsia="en-GB"/>
                    </w:rPr>
                    <w:t>Insignificant</w:t>
                  </w:r>
                </w:p>
              </w:tc>
            </w:tr>
            <w:tr w:rsidR="00E15DE3" w:rsidRPr="00E15DE3" w14:paraId="19FF3EC6" w14:textId="77777777" w:rsidTr="00AD4B02">
              <w:trPr>
                <w:trHeight w:val="293"/>
              </w:trPr>
              <w:tc>
                <w:tcPr>
                  <w:tcW w:w="1471" w:type="dxa"/>
                  <w:tcBorders>
                    <w:top w:val="single" w:sz="4" w:space="0" w:color="95B3D7"/>
                    <w:left w:val="single" w:sz="4" w:space="0" w:color="95B3D7"/>
                    <w:bottom w:val="single" w:sz="4" w:space="0" w:color="95B3D7"/>
                    <w:right w:val="nil"/>
                  </w:tcBorders>
                  <w:shd w:val="clear" w:color="000000" w:fill="DCE6F1"/>
                  <w:noWrap/>
                  <w:vAlign w:val="center"/>
                  <w:hideMark/>
                </w:tcPr>
                <w:p w14:paraId="55143C83" w14:textId="77777777" w:rsidR="00E15DE3" w:rsidRPr="00E15DE3" w:rsidRDefault="00E15DE3" w:rsidP="00E15DE3">
                  <w:pPr>
                    <w:spacing w:after="0" w:line="240" w:lineRule="auto"/>
                    <w:rPr>
                      <w:rFonts w:ascii="Arial" w:eastAsia="Times New Roman" w:hAnsi="Arial" w:cs="Arial"/>
                      <w:b/>
                      <w:bCs/>
                      <w:color w:val="000000"/>
                      <w:lang w:eastAsia="en-GB"/>
                    </w:rPr>
                  </w:pPr>
                  <w:r w:rsidRPr="00E15DE3">
                    <w:rPr>
                      <w:rFonts w:ascii="Arial" w:eastAsia="Times New Roman" w:hAnsi="Arial" w:cs="Arial"/>
                      <w:b/>
                      <w:bCs/>
                      <w:color w:val="000000"/>
                      <w:lang w:eastAsia="en-GB"/>
                    </w:rPr>
                    <w:t>Grand Total</w:t>
                  </w:r>
                </w:p>
              </w:tc>
              <w:tc>
                <w:tcPr>
                  <w:tcW w:w="235" w:type="dxa"/>
                  <w:tcBorders>
                    <w:top w:val="single" w:sz="4" w:space="0" w:color="95B3D7"/>
                    <w:left w:val="nil"/>
                    <w:bottom w:val="single" w:sz="4" w:space="0" w:color="95B3D7"/>
                    <w:right w:val="single" w:sz="4" w:space="0" w:color="auto"/>
                  </w:tcBorders>
                  <w:shd w:val="clear" w:color="000000" w:fill="DCE6F1"/>
                  <w:noWrap/>
                  <w:vAlign w:val="center"/>
                  <w:hideMark/>
                </w:tcPr>
                <w:p w14:paraId="046245EF" w14:textId="77777777" w:rsidR="00E15DE3" w:rsidRPr="00E15DE3" w:rsidRDefault="00E15DE3" w:rsidP="00E15DE3">
                  <w:pPr>
                    <w:spacing w:after="0" w:line="240" w:lineRule="auto"/>
                    <w:jc w:val="right"/>
                    <w:rPr>
                      <w:rFonts w:ascii="Arial" w:eastAsia="Times New Roman" w:hAnsi="Arial" w:cs="Arial"/>
                      <w:b/>
                      <w:bCs/>
                      <w:color w:val="000000"/>
                      <w:lang w:eastAsia="en-GB"/>
                    </w:rPr>
                  </w:pPr>
                </w:p>
              </w:tc>
              <w:tc>
                <w:tcPr>
                  <w:tcW w:w="1451" w:type="dxa"/>
                  <w:tcBorders>
                    <w:top w:val="single" w:sz="4" w:space="0" w:color="95B3D7"/>
                    <w:left w:val="single" w:sz="4" w:space="0" w:color="auto"/>
                    <w:bottom w:val="single" w:sz="4" w:space="0" w:color="95B3D7"/>
                    <w:right w:val="single" w:sz="4" w:space="0" w:color="auto"/>
                  </w:tcBorders>
                  <w:shd w:val="clear" w:color="000000" w:fill="DCE6F1"/>
                  <w:vAlign w:val="center"/>
                </w:tcPr>
                <w:p w14:paraId="49219B38" w14:textId="77777777" w:rsidR="00E15DE3" w:rsidRPr="00E15DE3" w:rsidRDefault="00E15DE3" w:rsidP="003C2E7A">
                  <w:pPr>
                    <w:spacing w:after="0" w:line="240" w:lineRule="auto"/>
                    <w:rPr>
                      <w:rFonts w:ascii="Arial" w:eastAsia="Times New Roman" w:hAnsi="Arial" w:cs="Arial"/>
                      <w:b/>
                      <w:bCs/>
                      <w:color w:val="000000"/>
                      <w:lang w:eastAsia="en-GB"/>
                    </w:rPr>
                  </w:pPr>
                  <w:r w:rsidRPr="00E15DE3">
                    <w:rPr>
                      <w:rFonts w:ascii="Arial" w:eastAsia="Times New Roman" w:hAnsi="Arial" w:cs="Arial"/>
                      <w:b/>
                      <w:bCs/>
                      <w:color w:val="000000"/>
                      <w:lang w:eastAsia="en-GB"/>
                    </w:rPr>
                    <w:t>766</w:t>
                  </w:r>
                </w:p>
              </w:tc>
              <w:tc>
                <w:tcPr>
                  <w:tcW w:w="1351" w:type="dxa"/>
                  <w:tcBorders>
                    <w:top w:val="single" w:sz="4" w:space="0" w:color="95B3D7"/>
                    <w:left w:val="single" w:sz="4" w:space="0" w:color="auto"/>
                    <w:bottom w:val="single" w:sz="4" w:space="0" w:color="95B3D7"/>
                    <w:right w:val="single" w:sz="4" w:space="0" w:color="auto"/>
                  </w:tcBorders>
                  <w:shd w:val="clear" w:color="000000" w:fill="DCE6F1"/>
                  <w:noWrap/>
                  <w:vAlign w:val="center"/>
                  <w:hideMark/>
                </w:tcPr>
                <w:p w14:paraId="294C926E" w14:textId="77777777" w:rsidR="00E15DE3" w:rsidRPr="00E15DE3" w:rsidRDefault="00E15DE3" w:rsidP="003C2E7A">
                  <w:pPr>
                    <w:spacing w:after="0" w:line="240" w:lineRule="auto"/>
                    <w:rPr>
                      <w:rFonts w:ascii="Arial" w:eastAsia="Times New Roman" w:hAnsi="Arial" w:cs="Arial"/>
                      <w:b/>
                      <w:bCs/>
                      <w:color w:val="000000"/>
                      <w:lang w:eastAsia="en-GB"/>
                    </w:rPr>
                  </w:pPr>
                  <w:r w:rsidRPr="00E15DE3">
                    <w:rPr>
                      <w:rFonts w:ascii="Arial" w:eastAsia="Times New Roman" w:hAnsi="Arial" w:cs="Arial"/>
                      <w:b/>
                      <w:bCs/>
                      <w:color w:val="000000"/>
                      <w:lang w:eastAsia="en-GB"/>
                    </w:rPr>
                    <w:t>202</w:t>
                  </w:r>
                </w:p>
              </w:tc>
              <w:tc>
                <w:tcPr>
                  <w:tcW w:w="934" w:type="dxa"/>
                  <w:tcBorders>
                    <w:top w:val="single" w:sz="4" w:space="0" w:color="95B3D7"/>
                    <w:left w:val="single" w:sz="4" w:space="0" w:color="auto"/>
                    <w:bottom w:val="single" w:sz="4" w:space="0" w:color="95B3D7"/>
                    <w:right w:val="single" w:sz="4" w:space="0" w:color="auto"/>
                  </w:tcBorders>
                  <w:shd w:val="clear" w:color="000000" w:fill="DCE6F1"/>
                  <w:noWrap/>
                  <w:vAlign w:val="center"/>
                  <w:hideMark/>
                </w:tcPr>
                <w:p w14:paraId="799A4CB1" w14:textId="77777777" w:rsidR="00E15DE3" w:rsidRPr="00E15DE3" w:rsidRDefault="003C2E7A" w:rsidP="003C2E7A">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 xml:space="preserve"> </w:t>
                  </w:r>
                  <w:r w:rsidR="00E15DE3" w:rsidRPr="00E15DE3">
                    <w:rPr>
                      <w:rFonts w:ascii="Arial" w:eastAsia="Times New Roman" w:hAnsi="Arial" w:cs="Arial"/>
                      <w:b/>
                      <w:bCs/>
                      <w:color w:val="000000"/>
                      <w:lang w:eastAsia="en-GB"/>
                    </w:rPr>
                    <w:t>59</w:t>
                  </w:r>
                </w:p>
              </w:tc>
              <w:tc>
                <w:tcPr>
                  <w:tcW w:w="1391" w:type="dxa"/>
                  <w:tcBorders>
                    <w:top w:val="single" w:sz="4" w:space="0" w:color="95B3D7"/>
                    <w:left w:val="single" w:sz="4" w:space="0" w:color="auto"/>
                    <w:bottom w:val="single" w:sz="4" w:space="0" w:color="95B3D7"/>
                    <w:right w:val="single" w:sz="4" w:space="0" w:color="auto"/>
                  </w:tcBorders>
                  <w:shd w:val="clear" w:color="000000" w:fill="DCE6F1"/>
                  <w:noWrap/>
                  <w:vAlign w:val="center"/>
                  <w:hideMark/>
                </w:tcPr>
                <w:p w14:paraId="2F7D0E20" w14:textId="77777777" w:rsidR="00E15DE3" w:rsidRPr="00E15DE3" w:rsidRDefault="00E15DE3" w:rsidP="003C2E7A">
                  <w:pPr>
                    <w:spacing w:after="0" w:line="240" w:lineRule="auto"/>
                    <w:jc w:val="center"/>
                    <w:rPr>
                      <w:rFonts w:ascii="Arial" w:eastAsia="Times New Roman" w:hAnsi="Arial" w:cs="Arial"/>
                      <w:b/>
                      <w:bCs/>
                      <w:color w:val="000000"/>
                      <w:lang w:eastAsia="en-GB"/>
                    </w:rPr>
                  </w:pPr>
                  <w:r w:rsidRPr="00E15DE3">
                    <w:rPr>
                      <w:rFonts w:ascii="Arial" w:eastAsia="Times New Roman" w:hAnsi="Arial" w:cs="Arial"/>
                      <w:b/>
                      <w:bCs/>
                      <w:color w:val="000000"/>
                      <w:lang w:eastAsia="en-GB"/>
                    </w:rPr>
                    <w:t>30</w:t>
                  </w:r>
                </w:p>
              </w:tc>
              <w:tc>
                <w:tcPr>
                  <w:tcW w:w="1610" w:type="dxa"/>
                  <w:tcBorders>
                    <w:top w:val="single" w:sz="4" w:space="0" w:color="95B3D7"/>
                    <w:left w:val="single" w:sz="4" w:space="0" w:color="auto"/>
                    <w:bottom w:val="single" w:sz="4" w:space="0" w:color="95B3D7"/>
                    <w:right w:val="single" w:sz="4" w:space="0" w:color="95B3D7"/>
                  </w:tcBorders>
                  <w:shd w:val="clear" w:color="000000" w:fill="DCE6F1"/>
                  <w:noWrap/>
                  <w:vAlign w:val="center"/>
                  <w:hideMark/>
                </w:tcPr>
                <w:p w14:paraId="6B93A3C9" w14:textId="77777777" w:rsidR="00E15DE3" w:rsidRPr="00E15DE3" w:rsidRDefault="00E15DE3" w:rsidP="003C2E7A">
                  <w:pPr>
                    <w:spacing w:after="0" w:line="240" w:lineRule="auto"/>
                    <w:jc w:val="center"/>
                    <w:rPr>
                      <w:rFonts w:ascii="Arial" w:eastAsia="Times New Roman" w:hAnsi="Arial" w:cs="Arial"/>
                      <w:b/>
                      <w:bCs/>
                      <w:color w:val="000000"/>
                      <w:lang w:eastAsia="en-GB"/>
                    </w:rPr>
                  </w:pPr>
                  <w:r w:rsidRPr="00E15DE3">
                    <w:rPr>
                      <w:rFonts w:ascii="Arial" w:eastAsia="Times New Roman" w:hAnsi="Arial" w:cs="Arial"/>
                      <w:b/>
                      <w:bCs/>
                      <w:color w:val="000000"/>
                      <w:lang w:eastAsia="en-GB"/>
                    </w:rPr>
                    <w:t>24</w:t>
                  </w:r>
                </w:p>
              </w:tc>
            </w:tr>
            <w:tr w:rsidR="00E15DE3" w:rsidRPr="00E15DE3" w14:paraId="7687FF48" w14:textId="77777777" w:rsidTr="00AD4B02">
              <w:trPr>
                <w:trHeight w:val="278"/>
              </w:trPr>
              <w:tc>
                <w:tcPr>
                  <w:tcW w:w="1471" w:type="dxa"/>
                  <w:tcBorders>
                    <w:top w:val="single" w:sz="4" w:space="0" w:color="95B3D7"/>
                    <w:left w:val="single" w:sz="4" w:space="0" w:color="95B3D7"/>
                    <w:bottom w:val="single" w:sz="4" w:space="0" w:color="95B3D7"/>
                    <w:right w:val="nil"/>
                  </w:tcBorders>
                  <w:shd w:val="clear" w:color="auto" w:fill="auto"/>
                  <w:noWrap/>
                  <w:vAlign w:val="bottom"/>
                  <w:hideMark/>
                </w:tcPr>
                <w:p w14:paraId="7017E301" w14:textId="77777777" w:rsidR="00E15DE3" w:rsidRPr="00E15DE3" w:rsidRDefault="00E15DE3" w:rsidP="00E15DE3">
                  <w:pPr>
                    <w:spacing w:after="0" w:line="240" w:lineRule="auto"/>
                    <w:rPr>
                      <w:rFonts w:ascii="Arial" w:eastAsia="Times New Roman" w:hAnsi="Arial" w:cs="Arial"/>
                      <w:color w:val="000000"/>
                      <w:lang w:eastAsia="en-GB"/>
                    </w:rPr>
                  </w:pPr>
                  <w:r w:rsidRPr="00E15DE3">
                    <w:rPr>
                      <w:rFonts w:ascii="Arial" w:eastAsia="Times New Roman" w:hAnsi="Arial" w:cs="Arial"/>
                      <w:color w:val="000000"/>
                      <w:lang w:eastAsia="en-GB"/>
                    </w:rPr>
                    <w:t>%</w:t>
                  </w:r>
                </w:p>
              </w:tc>
              <w:tc>
                <w:tcPr>
                  <w:tcW w:w="235" w:type="dxa"/>
                  <w:tcBorders>
                    <w:top w:val="single" w:sz="4" w:space="0" w:color="95B3D7"/>
                    <w:left w:val="nil"/>
                    <w:bottom w:val="single" w:sz="4" w:space="0" w:color="95B3D7"/>
                    <w:right w:val="single" w:sz="4" w:space="0" w:color="auto"/>
                  </w:tcBorders>
                  <w:shd w:val="clear" w:color="auto" w:fill="auto"/>
                  <w:noWrap/>
                  <w:vAlign w:val="bottom"/>
                  <w:hideMark/>
                </w:tcPr>
                <w:p w14:paraId="5F6C9C97" w14:textId="77777777" w:rsidR="00E15DE3" w:rsidRPr="00E15DE3" w:rsidRDefault="00E15DE3" w:rsidP="00E15DE3">
                  <w:pPr>
                    <w:spacing w:after="0" w:line="240" w:lineRule="auto"/>
                    <w:jc w:val="right"/>
                    <w:rPr>
                      <w:rFonts w:ascii="Arial" w:eastAsia="Times New Roman" w:hAnsi="Arial" w:cs="Arial"/>
                      <w:color w:val="000000"/>
                      <w:lang w:eastAsia="en-GB"/>
                    </w:rPr>
                  </w:pPr>
                </w:p>
              </w:tc>
              <w:tc>
                <w:tcPr>
                  <w:tcW w:w="1451" w:type="dxa"/>
                  <w:tcBorders>
                    <w:top w:val="single" w:sz="4" w:space="0" w:color="95B3D7"/>
                    <w:left w:val="single" w:sz="4" w:space="0" w:color="auto"/>
                    <w:bottom w:val="single" w:sz="4" w:space="0" w:color="95B3D7"/>
                    <w:right w:val="single" w:sz="4" w:space="0" w:color="auto"/>
                  </w:tcBorders>
                  <w:shd w:val="clear" w:color="auto" w:fill="auto"/>
                  <w:vAlign w:val="bottom"/>
                </w:tcPr>
                <w:p w14:paraId="64C0372D" w14:textId="77777777" w:rsidR="00E15DE3" w:rsidRPr="00E15DE3" w:rsidRDefault="00E15DE3" w:rsidP="003C2E7A">
                  <w:pPr>
                    <w:spacing w:after="0" w:line="240" w:lineRule="auto"/>
                    <w:rPr>
                      <w:rFonts w:ascii="Arial" w:eastAsia="Times New Roman" w:hAnsi="Arial" w:cs="Arial"/>
                      <w:color w:val="000000"/>
                      <w:lang w:eastAsia="en-GB"/>
                    </w:rPr>
                  </w:pPr>
                  <w:r w:rsidRPr="00E15DE3">
                    <w:rPr>
                      <w:rFonts w:ascii="Arial" w:eastAsia="Times New Roman" w:hAnsi="Arial" w:cs="Arial"/>
                      <w:color w:val="000000"/>
                      <w:lang w:eastAsia="en-GB"/>
                    </w:rPr>
                    <w:t>71%</w:t>
                  </w:r>
                </w:p>
              </w:tc>
              <w:tc>
                <w:tcPr>
                  <w:tcW w:w="1351"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D11AFE2" w14:textId="77777777" w:rsidR="00E15DE3" w:rsidRPr="00E15DE3" w:rsidRDefault="00E15DE3" w:rsidP="003C2E7A">
                  <w:pPr>
                    <w:spacing w:after="0" w:line="240" w:lineRule="auto"/>
                    <w:rPr>
                      <w:rFonts w:ascii="Arial" w:eastAsia="Times New Roman" w:hAnsi="Arial" w:cs="Arial"/>
                      <w:color w:val="000000"/>
                      <w:lang w:eastAsia="en-GB"/>
                    </w:rPr>
                  </w:pPr>
                  <w:r w:rsidRPr="00E15DE3">
                    <w:rPr>
                      <w:rFonts w:ascii="Arial" w:eastAsia="Times New Roman" w:hAnsi="Arial" w:cs="Arial"/>
                      <w:color w:val="000000"/>
                      <w:lang w:eastAsia="en-GB"/>
                    </w:rPr>
                    <w:t>19%</w:t>
                  </w:r>
                </w:p>
              </w:tc>
              <w:tc>
                <w:tcPr>
                  <w:tcW w:w="934"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A955893" w14:textId="77777777" w:rsidR="00E15DE3" w:rsidRPr="00E15DE3" w:rsidRDefault="00E15DE3" w:rsidP="003C2E7A">
                  <w:pPr>
                    <w:spacing w:after="0" w:line="240" w:lineRule="auto"/>
                    <w:rPr>
                      <w:rFonts w:ascii="Arial" w:eastAsia="Times New Roman" w:hAnsi="Arial" w:cs="Arial"/>
                      <w:color w:val="000000"/>
                      <w:lang w:eastAsia="en-GB"/>
                    </w:rPr>
                  </w:pPr>
                  <w:r w:rsidRPr="00E15DE3">
                    <w:rPr>
                      <w:rFonts w:ascii="Arial" w:eastAsia="Times New Roman" w:hAnsi="Arial" w:cs="Arial"/>
                      <w:color w:val="000000"/>
                      <w:lang w:eastAsia="en-GB"/>
                    </w:rPr>
                    <w:t>6%</w:t>
                  </w:r>
                </w:p>
              </w:tc>
              <w:tc>
                <w:tcPr>
                  <w:tcW w:w="1391"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E73F9AF" w14:textId="77777777" w:rsidR="00E15DE3" w:rsidRPr="00E15DE3" w:rsidRDefault="00E15DE3" w:rsidP="003C2E7A">
                  <w:pPr>
                    <w:spacing w:after="0" w:line="240" w:lineRule="auto"/>
                    <w:jc w:val="center"/>
                    <w:rPr>
                      <w:rFonts w:ascii="Arial" w:eastAsia="Times New Roman" w:hAnsi="Arial" w:cs="Arial"/>
                      <w:color w:val="000000"/>
                      <w:lang w:eastAsia="en-GB"/>
                    </w:rPr>
                  </w:pPr>
                  <w:r w:rsidRPr="00E15DE3">
                    <w:rPr>
                      <w:rFonts w:ascii="Arial" w:eastAsia="Times New Roman" w:hAnsi="Arial" w:cs="Arial"/>
                      <w:color w:val="000000"/>
                      <w:lang w:eastAsia="en-GB"/>
                    </w:rPr>
                    <w:t>3%</w:t>
                  </w:r>
                </w:p>
              </w:tc>
              <w:tc>
                <w:tcPr>
                  <w:tcW w:w="1610"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423E9933" w14:textId="77777777" w:rsidR="00E15DE3" w:rsidRPr="00E15DE3" w:rsidRDefault="00E15DE3" w:rsidP="003C2E7A">
                  <w:pPr>
                    <w:spacing w:after="0" w:line="240" w:lineRule="auto"/>
                    <w:jc w:val="center"/>
                    <w:rPr>
                      <w:rFonts w:ascii="Arial" w:eastAsia="Times New Roman" w:hAnsi="Arial" w:cs="Arial"/>
                      <w:color w:val="000000"/>
                      <w:lang w:eastAsia="en-GB"/>
                    </w:rPr>
                  </w:pPr>
                  <w:r w:rsidRPr="00E15DE3">
                    <w:rPr>
                      <w:rFonts w:ascii="Arial" w:eastAsia="Times New Roman" w:hAnsi="Arial" w:cs="Arial"/>
                      <w:color w:val="000000"/>
                      <w:lang w:eastAsia="en-GB"/>
                    </w:rPr>
                    <w:t>2%</w:t>
                  </w:r>
                </w:p>
              </w:tc>
            </w:tr>
          </w:tbl>
          <w:p w14:paraId="5A59717A" w14:textId="77777777" w:rsidR="00E15DE3" w:rsidRDefault="00E15DE3" w:rsidP="001C55A9">
            <w:pPr>
              <w:spacing w:after="0" w:line="240" w:lineRule="auto"/>
              <w:rPr>
                <w:rFonts w:ascii="Arial" w:hAnsi="Arial" w:cs="Arial"/>
                <w:b/>
              </w:rPr>
            </w:pPr>
          </w:p>
        </w:tc>
        <w:tc>
          <w:tcPr>
            <w:tcW w:w="7786" w:type="dxa"/>
            <w:tcBorders>
              <w:top w:val="nil"/>
              <w:left w:val="nil"/>
              <w:bottom w:val="nil"/>
              <w:right w:val="nil"/>
            </w:tcBorders>
          </w:tcPr>
          <w:p w14:paraId="34634D22" w14:textId="77777777" w:rsidR="003C2E7A" w:rsidRDefault="003C2E7A" w:rsidP="001C55A9">
            <w:pPr>
              <w:spacing w:after="0" w:line="240" w:lineRule="auto"/>
              <w:rPr>
                <w:rFonts w:ascii="Arial" w:hAnsi="Arial" w:cs="Arial"/>
                <w:b/>
              </w:rPr>
            </w:pPr>
            <w:r>
              <w:rPr>
                <w:noProof/>
                <w:lang w:eastAsia="en-GB"/>
              </w:rPr>
              <w:drawing>
                <wp:inline distT="0" distB="0" distL="0" distR="0" wp14:anchorId="051733BB" wp14:editId="66285131">
                  <wp:extent cx="4676775" cy="21621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4AFD8082" w14:textId="77777777" w:rsidR="00AA3443" w:rsidRPr="003C2E7A" w:rsidRDefault="00AA3443" w:rsidP="00AA3443">
      <w:pPr>
        <w:spacing w:after="0" w:line="240" w:lineRule="auto"/>
        <w:rPr>
          <w:rFonts w:ascii="Arial" w:hAnsi="Arial" w:cs="Arial"/>
        </w:rPr>
        <w:sectPr w:rsidR="00AA3443" w:rsidRPr="003C2E7A" w:rsidSect="00A6236B">
          <w:pgSz w:w="16838" w:h="11906" w:orient="landscape"/>
          <w:pgMar w:top="567" w:right="340" w:bottom="1440" w:left="340" w:header="709" w:footer="709" w:gutter="0"/>
          <w:cols w:space="708"/>
          <w:docGrid w:linePitch="360"/>
        </w:sectPr>
      </w:pPr>
      <w:r>
        <w:rPr>
          <w:rFonts w:ascii="Arial" w:hAnsi="Arial" w:cs="Arial"/>
        </w:rPr>
        <w:t>71% of injuries which occurred during this time period were minor injuries such as cuts, scratches, bumps etc. and required first aid treatment or no treatment in some cases</w:t>
      </w:r>
    </w:p>
    <w:p w14:paraId="7A37D1C4" w14:textId="77777777" w:rsidR="005A2E08" w:rsidRPr="005A2E08" w:rsidRDefault="005A2E08" w:rsidP="005A2E08">
      <w:pPr>
        <w:jc w:val="center"/>
        <w:rPr>
          <w:rFonts w:ascii="Arial" w:hAnsi="Arial" w:cs="Arial"/>
          <w:b/>
          <w:bCs/>
          <w:color w:val="000000"/>
          <w:sz w:val="28"/>
          <w:szCs w:val="28"/>
        </w:rPr>
      </w:pPr>
      <w:r w:rsidRPr="002512E1">
        <w:rPr>
          <w:rFonts w:ascii="Arial" w:hAnsi="Arial" w:cs="Arial"/>
          <w:b/>
          <w:sz w:val="28"/>
          <w:szCs w:val="28"/>
        </w:rPr>
        <w:lastRenderedPageBreak/>
        <w:t>Accident / Incident Analysis</w:t>
      </w:r>
      <w:r w:rsidRPr="002512E1">
        <w:rPr>
          <w:rFonts w:ascii="Arial" w:hAnsi="Arial" w:cs="Arial"/>
          <w:b/>
          <w:bCs/>
          <w:color w:val="000000"/>
          <w:sz w:val="28"/>
          <w:szCs w:val="28"/>
        </w:rPr>
        <w:t xml:space="preserve"> Report for Quarter 1 to Quarter 4 (1</w:t>
      </w:r>
      <w:r w:rsidRPr="002512E1">
        <w:rPr>
          <w:rFonts w:ascii="Arial" w:hAnsi="Arial" w:cs="Arial"/>
          <w:b/>
          <w:bCs/>
          <w:color w:val="000000"/>
          <w:sz w:val="28"/>
          <w:szCs w:val="28"/>
          <w:vertAlign w:val="superscript"/>
        </w:rPr>
        <w:t>st</w:t>
      </w:r>
      <w:r w:rsidRPr="002512E1">
        <w:rPr>
          <w:rFonts w:ascii="Arial" w:hAnsi="Arial" w:cs="Arial"/>
          <w:b/>
          <w:bCs/>
          <w:color w:val="000000"/>
          <w:sz w:val="28"/>
          <w:szCs w:val="28"/>
        </w:rPr>
        <w:t xml:space="preserve"> April 2019 – 31</w:t>
      </w:r>
      <w:r w:rsidRPr="002512E1">
        <w:rPr>
          <w:rFonts w:ascii="Arial" w:hAnsi="Arial" w:cs="Arial"/>
          <w:b/>
          <w:bCs/>
          <w:color w:val="000000"/>
          <w:sz w:val="28"/>
          <w:szCs w:val="28"/>
          <w:vertAlign w:val="superscript"/>
        </w:rPr>
        <w:t>st</w:t>
      </w:r>
      <w:r w:rsidRPr="002512E1">
        <w:rPr>
          <w:rFonts w:ascii="Arial" w:hAnsi="Arial" w:cs="Arial"/>
          <w:b/>
          <w:bCs/>
          <w:color w:val="000000"/>
          <w:sz w:val="28"/>
          <w:szCs w:val="28"/>
        </w:rPr>
        <w:t xml:space="preserve"> March 2020) </w:t>
      </w:r>
      <w:r>
        <w:rPr>
          <w:rFonts w:ascii="Arial" w:hAnsi="Arial" w:cs="Arial"/>
          <w:b/>
          <w:bCs/>
          <w:color w:val="000000"/>
          <w:sz w:val="28"/>
          <w:szCs w:val="28"/>
        </w:rPr>
        <w:t>- Community</w:t>
      </w:r>
    </w:p>
    <w:p w14:paraId="4A77448A" w14:textId="77777777" w:rsidR="005A2E08" w:rsidRPr="005A2E08" w:rsidRDefault="005A2E08" w:rsidP="005A2E08">
      <w:pPr>
        <w:rPr>
          <w:rFonts w:ascii="Arial" w:hAnsi="Arial" w:cs="Arial"/>
          <w:b/>
          <w:bCs/>
          <w:color w:val="000000"/>
          <w:sz w:val="28"/>
          <w:szCs w:val="28"/>
        </w:rPr>
      </w:pPr>
      <w:r w:rsidRPr="002512E1">
        <w:rPr>
          <w:rFonts w:ascii="Arial" w:hAnsi="Arial" w:cs="Arial"/>
          <w:b/>
          <w:bCs/>
          <w:color w:val="000000"/>
          <w:sz w:val="28"/>
          <w:szCs w:val="28"/>
        </w:rPr>
        <w:t xml:space="preserve">Classification </w:t>
      </w:r>
      <w:r>
        <w:rPr>
          <w:rFonts w:ascii="Arial" w:hAnsi="Arial" w:cs="Arial"/>
          <w:b/>
          <w:bCs/>
          <w:color w:val="000000"/>
          <w:sz w:val="28"/>
          <w:szCs w:val="28"/>
        </w:rPr>
        <w:t>b</w:t>
      </w:r>
      <w:r w:rsidRPr="002512E1">
        <w:rPr>
          <w:rFonts w:ascii="Arial" w:hAnsi="Arial" w:cs="Arial"/>
          <w:b/>
          <w:bCs/>
          <w:color w:val="000000"/>
          <w:sz w:val="28"/>
          <w:szCs w:val="28"/>
        </w:rPr>
        <w:t>y Type of Accident/Incident</w:t>
      </w:r>
    </w:p>
    <w:p w14:paraId="5C8D312E" w14:textId="77777777" w:rsidR="005A2E08" w:rsidRDefault="005A2E08" w:rsidP="005A2E08">
      <w:pPr>
        <w:spacing w:after="0" w:line="240" w:lineRule="auto"/>
        <w:rPr>
          <w:rFonts w:ascii="Arial" w:eastAsia="Times New Roman" w:hAnsi="Arial" w:cs="Arial"/>
          <w:b/>
          <w:bCs/>
          <w:color w:val="FFFFFF"/>
          <w:lang w:eastAsia="en-GB"/>
        </w:rPr>
      </w:pPr>
    </w:p>
    <w:p w14:paraId="2FA4A3C1" w14:textId="77777777" w:rsidR="005A2E08" w:rsidRDefault="005A2E08" w:rsidP="005A2E08">
      <w:pPr>
        <w:spacing w:after="0" w:line="240" w:lineRule="auto"/>
        <w:rPr>
          <w:rFonts w:ascii="Arial" w:eastAsia="Times New Roman" w:hAnsi="Arial" w:cs="Arial"/>
          <w:b/>
          <w:bCs/>
          <w:color w:val="FFFFFF"/>
          <w:lang w:eastAsia="en-GB"/>
        </w:rPr>
        <w:sectPr w:rsidR="005A2E08" w:rsidSect="005A2E08">
          <w:pgSz w:w="16838" w:h="11906" w:orient="landscape"/>
          <w:pgMar w:top="567" w:right="340" w:bottom="1440" w:left="340" w:header="709" w:footer="709" w:gutter="0"/>
          <w:cols w:space="708"/>
          <w:docGrid w:linePitch="360"/>
        </w:sectPr>
      </w:pPr>
    </w:p>
    <w:tbl>
      <w:tblPr>
        <w:tblW w:w="6930" w:type="dxa"/>
        <w:tblInd w:w="93" w:type="dxa"/>
        <w:tblLook w:val="04A0" w:firstRow="1" w:lastRow="0" w:firstColumn="1" w:lastColumn="0" w:noHBand="0" w:noVBand="1"/>
      </w:tblPr>
      <w:tblGrid>
        <w:gridCol w:w="4551"/>
        <w:gridCol w:w="2379"/>
      </w:tblGrid>
      <w:tr w:rsidR="005A2E08" w:rsidRPr="005A2E08" w14:paraId="1BEA4EDA" w14:textId="77777777" w:rsidTr="005A2E08">
        <w:trPr>
          <w:trHeight w:val="300"/>
          <w:tblHeader/>
        </w:trPr>
        <w:tc>
          <w:tcPr>
            <w:tcW w:w="4551"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5A2AE81F" w14:textId="77777777" w:rsidR="005A2E08" w:rsidRPr="005A2E08" w:rsidRDefault="005A2E08" w:rsidP="005A2E08">
            <w:pPr>
              <w:spacing w:after="0" w:line="240" w:lineRule="auto"/>
              <w:rPr>
                <w:rFonts w:ascii="Arial" w:eastAsia="Times New Roman" w:hAnsi="Arial" w:cs="Arial"/>
                <w:b/>
                <w:bCs/>
                <w:color w:val="FFFFFF"/>
                <w:lang w:eastAsia="en-GB"/>
              </w:rPr>
            </w:pPr>
            <w:r>
              <w:rPr>
                <w:rFonts w:ascii="Arial" w:eastAsia="Times New Roman" w:hAnsi="Arial" w:cs="Arial"/>
                <w:b/>
                <w:bCs/>
                <w:color w:val="FFFFFF"/>
                <w:lang w:eastAsia="en-GB"/>
              </w:rPr>
              <w:lastRenderedPageBreak/>
              <w:t>Type of Incident</w:t>
            </w:r>
          </w:p>
        </w:tc>
        <w:tc>
          <w:tcPr>
            <w:tcW w:w="2379" w:type="dxa"/>
            <w:tcBorders>
              <w:top w:val="single" w:sz="4" w:space="0" w:color="95B3D7"/>
              <w:left w:val="nil"/>
              <w:bottom w:val="single" w:sz="4" w:space="0" w:color="95B3D7"/>
              <w:right w:val="single" w:sz="4" w:space="0" w:color="95B3D7"/>
            </w:tcBorders>
            <w:shd w:val="clear" w:color="DCE6F1" w:fill="538DD5"/>
            <w:noWrap/>
            <w:vAlign w:val="bottom"/>
            <w:hideMark/>
          </w:tcPr>
          <w:p w14:paraId="3B17D244" w14:textId="77777777" w:rsidR="005A2E08" w:rsidRPr="005A2E08" w:rsidRDefault="005A2E08" w:rsidP="005A2E08">
            <w:pPr>
              <w:spacing w:after="0" w:line="240" w:lineRule="auto"/>
              <w:rPr>
                <w:rFonts w:ascii="Arial" w:eastAsia="Times New Roman" w:hAnsi="Arial" w:cs="Arial"/>
                <w:b/>
                <w:bCs/>
                <w:color w:val="FFFFFF"/>
                <w:lang w:eastAsia="en-GB"/>
              </w:rPr>
            </w:pPr>
            <w:r w:rsidRPr="005A2E08">
              <w:rPr>
                <w:rFonts w:ascii="Arial" w:eastAsia="Times New Roman" w:hAnsi="Arial" w:cs="Arial"/>
                <w:b/>
                <w:bCs/>
                <w:color w:val="FFFFFF"/>
                <w:lang w:eastAsia="en-GB"/>
              </w:rPr>
              <w:t>Count of Type of Incident</w:t>
            </w:r>
          </w:p>
        </w:tc>
      </w:tr>
      <w:tr w:rsidR="005A2E08" w:rsidRPr="005A2E08" w14:paraId="2BB6AAE8" w14:textId="77777777" w:rsidTr="005A2E08">
        <w:trPr>
          <w:trHeight w:val="300"/>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6DFB400"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Allergic Reaction/Anaphylaxis</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4F091D52"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1</w:t>
            </w:r>
          </w:p>
        </w:tc>
      </w:tr>
      <w:tr w:rsidR="005A2E08" w:rsidRPr="005A2E08" w14:paraId="70742E14"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9C75123"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Burns</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0E8070CD"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2</w:t>
            </w:r>
          </w:p>
        </w:tc>
      </w:tr>
      <w:tr w:rsidR="005A2E08" w:rsidRPr="005A2E08" w14:paraId="49B4706A"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418ABA7"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Challenging Behaviour</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317DFF35"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50</w:t>
            </w:r>
          </w:p>
        </w:tc>
      </w:tr>
      <w:tr w:rsidR="005A2E08" w:rsidRPr="005A2E08" w14:paraId="00BBD85C"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A497C62"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Choking / Asphyxiation</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60358854"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1</w:t>
            </w:r>
          </w:p>
        </w:tc>
      </w:tr>
      <w:tr w:rsidR="005A2E08" w:rsidRPr="005A2E08" w14:paraId="31E098D8"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167ECBB"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Contact With Sharp Object</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4AF19B53"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7</w:t>
            </w:r>
          </w:p>
        </w:tc>
      </w:tr>
      <w:tr w:rsidR="005A2E08" w:rsidRPr="005A2E08" w14:paraId="41D80828"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0545A35"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Dangerous Occurrence</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0F155E87"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3</w:t>
            </w:r>
          </w:p>
        </w:tc>
      </w:tr>
      <w:tr w:rsidR="005A2E08" w:rsidRPr="005A2E08" w14:paraId="74DCD8BD"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7BDB954"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Exposure To, Or In Contact With, A Harmful Substance</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647B9A57"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3</w:t>
            </w:r>
          </w:p>
        </w:tc>
      </w:tr>
      <w:tr w:rsidR="005A2E08" w:rsidRPr="005A2E08" w14:paraId="7B57FF7D"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773C265"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Fatality</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0EF580B9"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1</w:t>
            </w:r>
          </w:p>
        </w:tc>
      </w:tr>
      <w:tr w:rsidR="005A2E08" w:rsidRPr="005A2E08" w14:paraId="73E015DB" w14:textId="77777777" w:rsidTr="005A2E08">
        <w:trPr>
          <w:trHeight w:val="300"/>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9F146C8"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Faulty Apparatus</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383567E9"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1</w:t>
            </w:r>
          </w:p>
        </w:tc>
      </w:tr>
      <w:tr w:rsidR="005A2E08" w:rsidRPr="005A2E08" w14:paraId="49E7E3C0"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6B365F2"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Feeling faint / Unconsciousness</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5B5AEAA0"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5</w:t>
            </w:r>
          </w:p>
        </w:tc>
      </w:tr>
      <w:tr w:rsidR="005A2E08" w:rsidRPr="005A2E08" w14:paraId="344C06BC"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0191E9B"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Fell From A Height (State Height in Notes)</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3EB802B1"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2</w:t>
            </w:r>
          </w:p>
        </w:tc>
      </w:tr>
      <w:tr w:rsidR="005A2E08" w:rsidRPr="005A2E08" w14:paraId="358CB9CA"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3AB2A3E"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Fire Alarm Activated (</w:t>
            </w:r>
            <w:proofErr w:type="spellStart"/>
            <w:r w:rsidRPr="005A2E08">
              <w:rPr>
                <w:rFonts w:ascii="Arial" w:eastAsia="Times New Roman" w:hAnsi="Arial" w:cs="Arial"/>
                <w:color w:val="000000"/>
                <w:lang w:eastAsia="en-GB"/>
              </w:rPr>
              <w:t>non emergency</w:t>
            </w:r>
            <w:proofErr w:type="spellEnd"/>
            <w:r w:rsidRPr="005A2E08">
              <w:rPr>
                <w:rFonts w:ascii="Arial" w:eastAsia="Times New Roman" w:hAnsi="Arial" w:cs="Arial"/>
                <w:color w:val="000000"/>
                <w:lang w:eastAsia="en-GB"/>
              </w:rPr>
              <w:t>)</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38808575"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2</w:t>
            </w:r>
          </w:p>
        </w:tc>
      </w:tr>
      <w:tr w:rsidR="005A2E08" w:rsidRPr="005A2E08" w14:paraId="5B346DD5"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2C03D84"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Foreign Object in Eye</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5404E790"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1</w:t>
            </w:r>
          </w:p>
        </w:tc>
      </w:tr>
      <w:tr w:rsidR="005A2E08" w:rsidRPr="005A2E08" w14:paraId="6144E953"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5665B26"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Hit By A Moving Vehicle</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42C38151"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2</w:t>
            </w:r>
          </w:p>
        </w:tc>
      </w:tr>
      <w:tr w:rsidR="005A2E08" w:rsidRPr="005A2E08" w14:paraId="340197AF"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BB7FA62"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Hit By A Moving, Flying Or Falling Object</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4C0D444A"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3</w:t>
            </w:r>
          </w:p>
        </w:tc>
      </w:tr>
      <w:tr w:rsidR="005A2E08" w:rsidRPr="005A2E08" w14:paraId="558277EE"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C24F562"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Hit Something Fixed Or Stationary</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70E67E26"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2</w:t>
            </w:r>
          </w:p>
        </w:tc>
      </w:tr>
      <w:tr w:rsidR="005A2E08" w:rsidRPr="005A2E08" w14:paraId="4A61A738"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93FD6AE"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Incident Involving a Vehicle</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711B964B"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8</w:t>
            </w:r>
          </w:p>
        </w:tc>
      </w:tr>
      <w:tr w:rsidR="005A2E08" w:rsidRPr="005A2E08" w14:paraId="7C1A8FFD"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F58DF72"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Incident With Burglary/Theft/Mugging</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2F80D28F"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1</w:t>
            </w:r>
          </w:p>
        </w:tc>
      </w:tr>
      <w:tr w:rsidR="005A2E08" w:rsidRPr="005A2E08" w14:paraId="56F41F6B"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212C729"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Incident With Faulty Equipment</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456F3940"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3</w:t>
            </w:r>
          </w:p>
        </w:tc>
      </w:tr>
      <w:tr w:rsidR="005A2E08" w:rsidRPr="005A2E08" w14:paraId="1A211001"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E663D89"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lastRenderedPageBreak/>
              <w:t>Incident With Threatening Behaviour</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63539FA9"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4</w:t>
            </w:r>
          </w:p>
        </w:tc>
      </w:tr>
      <w:tr w:rsidR="005A2E08" w:rsidRPr="005A2E08" w14:paraId="5C59A2BF"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16FC8A4"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Incident With Verbal Abuse</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3870D9A0"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3</w:t>
            </w:r>
          </w:p>
        </w:tc>
      </w:tr>
      <w:tr w:rsidR="005A2E08" w:rsidRPr="005A2E08" w14:paraId="5DDAC8F1"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5C55399"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Indecent Exposure (removal of clothing)</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2E250919"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3</w:t>
            </w:r>
          </w:p>
        </w:tc>
      </w:tr>
      <w:tr w:rsidR="005A2E08" w:rsidRPr="005A2E08" w14:paraId="06E03870"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D5B9C9E"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Injured While Handling, Lifting Or Carrying</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2E9435C9"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3</w:t>
            </w:r>
          </w:p>
        </w:tc>
      </w:tr>
      <w:tr w:rsidR="005A2E08" w:rsidRPr="005A2E08" w14:paraId="676C490B"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2E1E10D"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Medical Emergency</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0E838AB0"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4</w:t>
            </w:r>
          </w:p>
        </w:tc>
      </w:tr>
      <w:tr w:rsidR="005A2E08" w:rsidRPr="005A2E08" w14:paraId="437D2BCC"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03B134C"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Near Miss</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35601E75"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7</w:t>
            </w:r>
          </w:p>
        </w:tc>
      </w:tr>
      <w:tr w:rsidR="005A2E08" w:rsidRPr="005A2E08" w14:paraId="60190810"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405FAEA"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Nosebleed</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6477B99F"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1</w:t>
            </w:r>
          </w:p>
        </w:tc>
      </w:tr>
      <w:tr w:rsidR="005A2E08" w:rsidRPr="005A2E08" w14:paraId="15AC9DFE"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B573EF4"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Other - Please add details below</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1D16FB1F"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2</w:t>
            </w:r>
          </w:p>
        </w:tc>
      </w:tr>
      <w:tr w:rsidR="005A2E08" w:rsidRPr="005A2E08" w14:paraId="1CE79684"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A35E8ED"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Physical injury from an unknown origin</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213582CC"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2</w:t>
            </w:r>
          </w:p>
        </w:tc>
      </w:tr>
      <w:tr w:rsidR="005A2E08" w:rsidRPr="005A2E08" w14:paraId="6439C7A6"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B860796"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Physically Assaulted By A Person</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5FDE0A30"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17</w:t>
            </w:r>
          </w:p>
        </w:tc>
      </w:tr>
      <w:tr w:rsidR="005A2E08" w:rsidRPr="005A2E08" w14:paraId="09205D5D"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7AD20F2"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Property Damage</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67D59E22"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1</w:t>
            </w:r>
          </w:p>
        </w:tc>
      </w:tr>
      <w:tr w:rsidR="005A2E08" w:rsidRPr="005A2E08" w14:paraId="28A9DA8D"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9AA788D"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Safeguarding Incident</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5BDF82CD"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2</w:t>
            </w:r>
          </w:p>
        </w:tc>
      </w:tr>
      <w:tr w:rsidR="005A2E08" w:rsidRPr="005A2E08" w14:paraId="61B03FB0"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732122A"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Security Breach</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76EF9EE9"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3</w:t>
            </w:r>
          </w:p>
        </w:tc>
      </w:tr>
      <w:tr w:rsidR="005A2E08" w:rsidRPr="005A2E08" w14:paraId="35EC6D30"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1882445"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Seizure</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1EE44309"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3</w:t>
            </w:r>
          </w:p>
        </w:tc>
      </w:tr>
      <w:tr w:rsidR="005A2E08" w:rsidRPr="005A2E08" w14:paraId="5BB4DFE1"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A2597C3"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Self-harm</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1F3BFF11"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1</w:t>
            </w:r>
          </w:p>
        </w:tc>
      </w:tr>
      <w:tr w:rsidR="005A2E08" w:rsidRPr="005A2E08" w14:paraId="1B65895D"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4FD9720"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Slipped, Tripped Or Fell On The Same Level</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4F9B7F0A"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14</w:t>
            </w:r>
          </w:p>
        </w:tc>
      </w:tr>
      <w:tr w:rsidR="005A2E08" w:rsidRPr="005A2E08" w14:paraId="236814D7"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1536963"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Trapped</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17FEC213"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2</w:t>
            </w:r>
          </w:p>
        </w:tc>
      </w:tr>
      <w:tr w:rsidR="005A2E08" w:rsidRPr="005A2E08" w14:paraId="16AC9AC8"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AF44FF3" w14:textId="77777777" w:rsidR="005A2E08" w:rsidRPr="005A2E08" w:rsidRDefault="005A2E08" w:rsidP="005A2E08">
            <w:pPr>
              <w:spacing w:after="0" w:line="240" w:lineRule="auto"/>
              <w:rPr>
                <w:rFonts w:ascii="Arial" w:eastAsia="Times New Roman" w:hAnsi="Arial" w:cs="Arial"/>
                <w:color w:val="000000"/>
                <w:lang w:eastAsia="en-GB"/>
              </w:rPr>
            </w:pPr>
            <w:r w:rsidRPr="005A2E08">
              <w:rPr>
                <w:rFonts w:ascii="Arial" w:eastAsia="Times New Roman" w:hAnsi="Arial" w:cs="Arial"/>
                <w:color w:val="000000"/>
                <w:lang w:eastAsia="en-GB"/>
              </w:rPr>
              <w:t>Work Related Illness</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39AC00EF" w14:textId="77777777" w:rsidR="005A2E08" w:rsidRPr="005A2E08" w:rsidRDefault="005A2E08" w:rsidP="005A2E08">
            <w:pPr>
              <w:spacing w:after="0" w:line="240" w:lineRule="auto"/>
              <w:jc w:val="right"/>
              <w:rPr>
                <w:rFonts w:ascii="Arial" w:eastAsia="Times New Roman" w:hAnsi="Arial" w:cs="Arial"/>
                <w:color w:val="000000"/>
                <w:lang w:eastAsia="en-GB"/>
              </w:rPr>
            </w:pPr>
            <w:r w:rsidRPr="005A2E08">
              <w:rPr>
                <w:rFonts w:ascii="Arial" w:eastAsia="Times New Roman" w:hAnsi="Arial" w:cs="Arial"/>
                <w:color w:val="000000"/>
                <w:lang w:eastAsia="en-GB"/>
              </w:rPr>
              <w:t>2</w:t>
            </w:r>
          </w:p>
        </w:tc>
      </w:tr>
      <w:tr w:rsidR="005A2E08" w:rsidRPr="005A2E08" w14:paraId="13CCF603" w14:textId="77777777" w:rsidTr="005A2E08">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6BAA8D8" w14:textId="77777777" w:rsidR="005A2E08" w:rsidRPr="005A2E08" w:rsidRDefault="005A2E08" w:rsidP="005A2E08">
            <w:pPr>
              <w:spacing w:after="0" w:line="240" w:lineRule="auto"/>
              <w:rPr>
                <w:rFonts w:ascii="Arial" w:eastAsia="Times New Roman" w:hAnsi="Arial" w:cs="Arial"/>
                <w:b/>
                <w:color w:val="000000"/>
                <w:lang w:eastAsia="en-GB"/>
              </w:rPr>
            </w:pPr>
            <w:r w:rsidRPr="005A2E08">
              <w:rPr>
                <w:rFonts w:ascii="Arial" w:eastAsia="Times New Roman" w:hAnsi="Arial" w:cs="Arial"/>
                <w:b/>
                <w:color w:val="000000"/>
                <w:lang w:eastAsia="en-GB"/>
              </w:rPr>
              <w:t>Grand Total</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71EC5D87" w14:textId="77777777" w:rsidR="005A2E08" w:rsidRPr="005A2E08" w:rsidRDefault="005A2E08" w:rsidP="005A2E08">
            <w:pPr>
              <w:spacing w:after="0" w:line="240" w:lineRule="auto"/>
              <w:jc w:val="right"/>
              <w:rPr>
                <w:rFonts w:ascii="Arial" w:eastAsia="Times New Roman" w:hAnsi="Arial" w:cs="Arial"/>
                <w:b/>
                <w:color w:val="000000"/>
                <w:lang w:eastAsia="en-GB"/>
              </w:rPr>
            </w:pPr>
            <w:r w:rsidRPr="005A2E08">
              <w:rPr>
                <w:rFonts w:ascii="Arial" w:eastAsia="Times New Roman" w:hAnsi="Arial" w:cs="Arial"/>
                <w:b/>
                <w:color w:val="000000"/>
                <w:lang w:eastAsia="en-GB"/>
              </w:rPr>
              <w:t>172</w:t>
            </w:r>
          </w:p>
        </w:tc>
      </w:tr>
    </w:tbl>
    <w:p w14:paraId="39068F35" w14:textId="77777777" w:rsidR="005A2E08" w:rsidRDefault="005A2E08" w:rsidP="001C55A9">
      <w:pPr>
        <w:spacing w:after="0" w:line="240" w:lineRule="auto"/>
        <w:rPr>
          <w:rFonts w:ascii="Arial" w:hAnsi="Arial" w:cs="Arial"/>
          <w:sz w:val="28"/>
          <w:szCs w:val="28"/>
        </w:rPr>
        <w:sectPr w:rsidR="005A2E08" w:rsidSect="005A2E08">
          <w:type w:val="continuous"/>
          <w:pgSz w:w="16838" w:h="11906" w:orient="landscape"/>
          <w:pgMar w:top="567" w:right="340" w:bottom="1440" w:left="340" w:header="709" w:footer="709" w:gutter="0"/>
          <w:cols w:num="2" w:space="708"/>
          <w:docGrid w:linePitch="360"/>
        </w:sectPr>
      </w:pPr>
    </w:p>
    <w:p w14:paraId="4BB0ADFC" w14:textId="77777777" w:rsidR="00473565" w:rsidRPr="008D1E6E" w:rsidRDefault="00473565" w:rsidP="001C55A9">
      <w:pPr>
        <w:spacing w:after="0" w:line="240" w:lineRule="auto"/>
        <w:rPr>
          <w:rFonts w:ascii="Arial" w:hAnsi="Arial" w:cs="Arial"/>
          <w:sz w:val="28"/>
          <w:szCs w:val="28"/>
        </w:rPr>
      </w:pPr>
    </w:p>
    <w:p w14:paraId="540F6C32" w14:textId="77777777" w:rsidR="005A2E08" w:rsidRDefault="005A2E08" w:rsidP="005A2E08">
      <w:pPr>
        <w:ind w:right="-213"/>
        <w:rPr>
          <w:rFonts w:ascii="Arial" w:hAnsi="Arial" w:cs="Arial"/>
        </w:rPr>
      </w:pPr>
      <w:r>
        <w:rPr>
          <w:rFonts w:ascii="Arial" w:hAnsi="Arial" w:cs="Arial"/>
        </w:rPr>
        <w:t>A chart showing this data can be seen on the next page.</w:t>
      </w:r>
    </w:p>
    <w:p w14:paraId="6EB69739" w14:textId="77777777" w:rsidR="005A2E08" w:rsidRDefault="005A2E08" w:rsidP="001C55A9">
      <w:pPr>
        <w:spacing w:after="0" w:line="240" w:lineRule="auto"/>
        <w:rPr>
          <w:rFonts w:ascii="Arial" w:hAnsi="Arial" w:cs="Arial"/>
        </w:rPr>
        <w:sectPr w:rsidR="005A2E08" w:rsidSect="005A2E08">
          <w:type w:val="continuous"/>
          <w:pgSz w:w="16838" w:h="11906" w:orient="landscape"/>
          <w:pgMar w:top="567" w:right="340" w:bottom="1440" w:left="340" w:header="709" w:footer="709" w:gutter="0"/>
          <w:cols w:num="2" w:space="708"/>
          <w:docGrid w:linePitch="360"/>
        </w:sectPr>
      </w:pPr>
    </w:p>
    <w:p w14:paraId="6DD45679" w14:textId="77777777" w:rsidR="00473565" w:rsidRDefault="00473565" w:rsidP="001C55A9">
      <w:pPr>
        <w:spacing w:after="0" w:line="240" w:lineRule="auto"/>
        <w:rPr>
          <w:rFonts w:ascii="Arial" w:hAnsi="Arial" w:cs="Arial"/>
        </w:rPr>
      </w:pPr>
    </w:p>
    <w:p w14:paraId="06064809" w14:textId="77777777" w:rsidR="00F41058" w:rsidRDefault="00F41058" w:rsidP="001C55A9">
      <w:pPr>
        <w:spacing w:after="0" w:line="240" w:lineRule="auto"/>
        <w:rPr>
          <w:rFonts w:ascii="Arial" w:hAnsi="Arial" w:cs="Arial"/>
        </w:rPr>
        <w:sectPr w:rsidR="00F41058" w:rsidSect="005A2E08">
          <w:pgSz w:w="16838" w:h="11906" w:orient="landscape"/>
          <w:pgMar w:top="567" w:right="340" w:bottom="1440" w:left="340" w:header="709" w:footer="709" w:gutter="0"/>
          <w:cols w:num="2" w:space="708"/>
          <w:docGrid w:linePitch="360"/>
        </w:sectPr>
      </w:pPr>
    </w:p>
    <w:p w14:paraId="3A064049" w14:textId="77777777" w:rsidR="00F41058" w:rsidRDefault="00F41058" w:rsidP="001C55A9">
      <w:pPr>
        <w:spacing w:after="0" w:line="240" w:lineRule="auto"/>
        <w:rPr>
          <w:rFonts w:ascii="Arial" w:hAnsi="Arial" w:cs="Arial"/>
        </w:rPr>
        <w:sectPr w:rsidR="00F41058" w:rsidSect="00F41058">
          <w:type w:val="continuous"/>
          <w:pgSz w:w="16838" w:h="11906" w:orient="landscape"/>
          <w:pgMar w:top="567" w:right="340" w:bottom="1440" w:left="340" w:header="709" w:footer="709" w:gutter="0"/>
          <w:cols w:space="708"/>
          <w:docGrid w:linePitch="360"/>
        </w:sectPr>
      </w:pPr>
      <w:r>
        <w:rPr>
          <w:noProof/>
          <w:lang w:eastAsia="en-GB"/>
        </w:rPr>
        <w:lastRenderedPageBreak/>
        <w:drawing>
          <wp:inline distT="0" distB="0" distL="0" distR="0" wp14:anchorId="33BFB0D9" wp14:editId="5BF04BD3">
            <wp:extent cx="10429875" cy="27527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CDD0125" w14:textId="77777777" w:rsidR="005A2E08" w:rsidRDefault="005A2E08" w:rsidP="001C55A9">
      <w:pPr>
        <w:spacing w:after="0" w:line="240" w:lineRule="auto"/>
        <w:rPr>
          <w:rFonts w:ascii="Arial" w:hAnsi="Arial" w:cs="Arial"/>
        </w:rPr>
      </w:pPr>
    </w:p>
    <w:p w14:paraId="6581AD00" w14:textId="77777777" w:rsidR="00E52F9D" w:rsidRDefault="002512E1" w:rsidP="001C55A9">
      <w:pPr>
        <w:spacing w:after="0" w:line="240" w:lineRule="auto"/>
        <w:rPr>
          <w:rFonts w:ascii="Arial" w:hAnsi="Arial" w:cs="Arial"/>
        </w:rPr>
      </w:pPr>
      <w:r>
        <w:rPr>
          <w:rFonts w:ascii="Arial" w:hAnsi="Arial" w:cs="Arial"/>
        </w:rPr>
        <w:t xml:space="preserve">                                                                                                                                                                                                                       </w:t>
      </w:r>
    </w:p>
    <w:p w14:paraId="3AD6BA8F" w14:textId="77777777" w:rsidR="00E52F9D" w:rsidRDefault="00F41058" w:rsidP="00E52F9D">
      <w:pPr>
        <w:rPr>
          <w:rFonts w:ascii="Arial" w:hAnsi="Arial" w:cs="Arial"/>
        </w:rPr>
      </w:pPr>
      <w:r>
        <w:rPr>
          <w:rFonts w:ascii="Arial" w:hAnsi="Arial" w:cs="Arial"/>
        </w:rPr>
        <w:t>NOTE:</w:t>
      </w:r>
    </w:p>
    <w:tbl>
      <w:tblPr>
        <w:tblW w:w="16381" w:type="dxa"/>
        <w:tblInd w:w="93" w:type="dxa"/>
        <w:tblLook w:val="04A0" w:firstRow="1" w:lastRow="0" w:firstColumn="1" w:lastColumn="0" w:noHBand="0" w:noVBand="1"/>
      </w:tblPr>
      <w:tblGrid>
        <w:gridCol w:w="4140"/>
        <w:gridCol w:w="222"/>
        <w:gridCol w:w="1735"/>
        <w:gridCol w:w="222"/>
        <w:gridCol w:w="657"/>
        <w:gridCol w:w="9405"/>
      </w:tblGrid>
      <w:tr w:rsidR="00F41058" w:rsidRPr="00F41058" w14:paraId="7C8BC51E" w14:textId="77777777" w:rsidTr="00371499">
        <w:trPr>
          <w:trHeight w:val="300"/>
        </w:trPr>
        <w:tc>
          <w:tcPr>
            <w:tcW w:w="414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ABFC675" w14:textId="77777777" w:rsidR="00F41058" w:rsidRPr="00F41058" w:rsidRDefault="000A0B8E" w:rsidP="00F41058">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Top 5 Accidents/Incidents</w:t>
            </w:r>
            <w:r w:rsidR="004B4186">
              <w:rPr>
                <w:rFonts w:ascii="Arial" w:eastAsia="Times New Roman" w:hAnsi="Arial" w:cs="Arial"/>
                <w:b/>
                <w:bCs/>
                <w:color w:val="000000"/>
                <w:lang w:eastAsia="en-GB"/>
              </w:rPr>
              <w:t xml:space="preserve"> - Community</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0A2D4D6D" w14:textId="77777777" w:rsidR="00F41058" w:rsidRPr="00F41058" w:rsidRDefault="00F41058" w:rsidP="00F41058">
            <w:pPr>
              <w:spacing w:after="0" w:line="240" w:lineRule="auto"/>
              <w:rPr>
                <w:rFonts w:ascii="Arial" w:eastAsia="Times New Roman" w:hAnsi="Arial" w:cs="Arial"/>
                <w:b/>
                <w:bCs/>
                <w:color w:val="000000"/>
                <w:lang w:eastAsia="en-GB"/>
              </w:rPr>
            </w:pPr>
          </w:p>
        </w:tc>
        <w:tc>
          <w:tcPr>
            <w:tcW w:w="1735" w:type="dxa"/>
            <w:tcBorders>
              <w:top w:val="single" w:sz="4" w:space="0" w:color="95B3D7"/>
              <w:left w:val="nil"/>
              <w:bottom w:val="single" w:sz="4" w:space="0" w:color="95B3D7"/>
              <w:right w:val="single" w:sz="4" w:space="0" w:color="auto"/>
            </w:tcBorders>
            <w:shd w:val="clear" w:color="DCE6F1" w:fill="DCE6F1"/>
            <w:noWrap/>
            <w:vAlign w:val="bottom"/>
            <w:hideMark/>
          </w:tcPr>
          <w:p w14:paraId="06FFF6B0" w14:textId="77777777" w:rsidR="00F41058" w:rsidRPr="00F41058" w:rsidRDefault="000A0B8E" w:rsidP="00F41058">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 xml:space="preserve">Count </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24A7783C" w14:textId="77777777" w:rsidR="00F41058" w:rsidRPr="00F41058" w:rsidRDefault="00F41058" w:rsidP="00F41058">
            <w:pPr>
              <w:spacing w:after="0" w:line="240" w:lineRule="auto"/>
              <w:rPr>
                <w:rFonts w:ascii="Arial" w:eastAsia="Times New Roman" w:hAnsi="Arial" w:cs="Arial"/>
                <w:b/>
                <w:bCs/>
                <w:color w:val="000000"/>
                <w:lang w:eastAsia="en-GB"/>
              </w:rPr>
            </w:pPr>
          </w:p>
        </w:tc>
        <w:tc>
          <w:tcPr>
            <w:tcW w:w="657" w:type="dxa"/>
            <w:tcBorders>
              <w:top w:val="single" w:sz="4" w:space="0" w:color="95B3D7"/>
              <w:left w:val="nil"/>
              <w:bottom w:val="single" w:sz="4" w:space="0" w:color="95B3D7"/>
              <w:right w:val="single" w:sz="4" w:space="0" w:color="95B3D7"/>
            </w:tcBorders>
            <w:shd w:val="clear" w:color="DCE6F1" w:fill="DCE6F1"/>
            <w:noWrap/>
            <w:vAlign w:val="bottom"/>
            <w:hideMark/>
          </w:tcPr>
          <w:p w14:paraId="47BC5569" w14:textId="77777777" w:rsidR="00F41058" w:rsidRPr="00F41058" w:rsidRDefault="00F41058" w:rsidP="00F41058">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w:t>
            </w:r>
          </w:p>
        </w:tc>
        <w:tc>
          <w:tcPr>
            <w:tcW w:w="9405" w:type="dxa"/>
            <w:vMerge w:val="restart"/>
            <w:tcBorders>
              <w:top w:val="single" w:sz="4" w:space="0" w:color="auto"/>
              <w:right w:val="single" w:sz="4" w:space="0" w:color="auto"/>
            </w:tcBorders>
            <w:shd w:val="clear" w:color="auto" w:fill="auto"/>
          </w:tcPr>
          <w:p w14:paraId="1F257F27" w14:textId="77777777" w:rsidR="00F41058" w:rsidRPr="00076A24" w:rsidRDefault="00D92F9E">
            <w:pPr>
              <w:spacing w:after="0" w:line="240" w:lineRule="auto"/>
              <w:rPr>
                <w:rFonts w:ascii="Arial" w:eastAsia="Times New Roman" w:hAnsi="Arial" w:cs="Arial"/>
                <w:lang w:eastAsia="en-GB"/>
              </w:rPr>
            </w:pPr>
            <w:r w:rsidRPr="005628F8">
              <w:rPr>
                <w:rFonts w:ascii="Arial" w:eastAsia="Times New Roman" w:hAnsi="Arial" w:cs="Arial"/>
                <w:b/>
                <w:lang w:eastAsia="en-GB"/>
              </w:rPr>
              <w:t>36</w:t>
            </w:r>
            <w:r w:rsidRPr="00076A24">
              <w:rPr>
                <w:rFonts w:ascii="Arial" w:eastAsia="Times New Roman" w:hAnsi="Arial" w:cs="Arial"/>
                <w:lang w:eastAsia="en-GB"/>
              </w:rPr>
              <w:t xml:space="preserve"> incidents of challenging behaviour occurred </w:t>
            </w:r>
            <w:r w:rsidR="00866872" w:rsidRPr="00076A24">
              <w:rPr>
                <w:rFonts w:ascii="Arial" w:eastAsia="Times New Roman" w:hAnsi="Arial" w:cs="Arial"/>
                <w:lang w:eastAsia="en-GB"/>
              </w:rPr>
              <w:t xml:space="preserve">with Special Needs </w:t>
            </w:r>
            <w:r w:rsidR="00FA3F39" w:rsidRPr="00076A24">
              <w:rPr>
                <w:rFonts w:ascii="Arial" w:eastAsia="Times New Roman" w:hAnsi="Arial" w:cs="Arial"/>
                <w:lang w:eastAsia="en-GB"/>
              </w:rPr>
              <w:t>Transport;</w:t>
            </w:r>
            <w:r w:rsidRPr="00076A24">
              <w:rPr>
                <w:rFonts w:ascii="Arial" w:eastAsia="Times New Roman" w:hAnsi="Arial" w:cs="Arial"/>
                <w:lang w:eastAsia="en-GB"/>
              </w:rPr>
              <w:t xml:space="preserve"> Libraries </w:t>
            </w:r>
            <w:r w:rsidR="00866872" w:rsidRPr="00076A24">
              <w:rPr>
                <w:rFonts w:ascii="Arial" w:eastAsia="Times New Roman" w:hAnsi="Arial" w:cs="Arial"/>
                <w:lang w:eastAsia="en-GB"/>
              </w:rPr>
              <w:t xml:space="preserve">had </w:t>
            </w:r>
            <w:r w:rsidR="00866872" w:rsidRPr="005628F8">
              <w:rPr>
                <w:rFonts w:ascii="Arial" w:eastAsia="Times New Roman" w:hAnsi="Arial" w:cs="Arial"/>
                <w:b/>
                <w:lang w:eastAsia="en-GB"/>
              </w:rPr>
              <w:t>8</w:t>
            </w:r>
            <w:r w:rsidR="00866872" w:rsidRPr="00076A24">
              <w:rPr>
                <w:rFonts w:ascii="Arial" w:eastAsia="Times New Roman" w:hAnsi="Arial" w:cs="Arial"/>
                <w:lang w:eastAsia="en-GB"/>
              </w:rPr>
              <w:t xml:space="preserve"> while </w:t>
            </w:r>
            <w:r w:rsidR="00866872" w:rsidRPr="003F7E0E">
              <w:rPr>
                <w:rFonts w:ascii="Arial" w:eastAsia="Times New Roman" w:hAnsi="Arial" w:cs="Arial"/>
                <w:b/>
                <w:lang w:eastAsia="en-GB"/>
              </w:rPr>
              <w:t>6</w:t>
            </w:r>
            <w:r w:rsidR="00866872" w:rsidRPr="00076A24">
              <w:rPr>
                <w:rFonts w:ascii="Arial" w:eastAsia="Times New Roman" w:hAnsi="Arial" w:cs="Arial"/>
                <w:lang w:eastAsia="en-GB"/>
              </w:rPr>
              <w:t xml:space="preserve"> happened with </w:t>
            </w:r>
            <w:r w:rsidR="005628F8" w:rsidRPr="00076A24">
              <w:rPr>
                <w:rFonts w:ascii="Arial" w:eastAsia="Times New Roman" w:hAnsi="Arial" w:cs="Arial"/>
                <w:lang w:eastAsia="en-GB"/>
              </w:rPr>
              <w:t>Housing.</w:t>
            </w:r>
            <w:r w:rsidR="005628F8">
              <w:rPr>
                <w:rFonts w:ascii="Arial" w:eastAsia="Times New Roman" w:hAnsi="Arial" w:cs="Arial"/>
                <w:lang w:eastAsia="en-GB"/>
              </w:rPr>
              <w:t xml:space="preserve"> Challenging behaviours include Violent and Aggressive behaviours, Disruptive Behaviours such as seat belt removal while on the bus etc. </w:t>
            </w:r>
          </w:p>
        </w:tc>
      </w:tr>
      <w:tr w:rsidR="00F41058" w:rsidRPr="00F41058" w14:paraId="474B48AD" w14:textId="77777777" w:rsidTr="00F41058">
        <w:trPr>
          <w:trHeight w:val="285"/>
        </w:trPr>
        <w:tc>
          <w:tcPr>
            <w:tcW w:w="414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9161AD1" w14:textId="77777777" w:rsidR="00F41058" w:rsidRPr="00F41058" w:rsidRDefault="00F41058" w:rsidP="00F41058">
            <w:pPr>
              <w:spacing w:after="0" w:line="240" w:lineRule="auto"/>
              <w:rPr>
                <w:rFonts w:ascii="Arial" w:eastAsia="Times New Roman" w:hAnsi="Arial" w:cs="Arial"/>
                <w:color w:val="000000"/>
                <w:lang w:eastAsia="en-GB"/>
              </w:rPr>
            </w:pPr>
            <w:r w:rsidRPr="00F41058">
              <w:rPr>
                <w:rFonts w:ascii="Arial" w:eastAsia="Times New Roman" w:hAnsi="Arial" w:cs="Arial"/>
                <w:color w:val="000000"/>
                <w:lang w:eastAsia="en-GB"/>
              </w:rPr>
              <w:t>Challenging Behaviour</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000F94C7" w14:textId="77777777" w:rsidR="00F41058" w:rsidRPr="00F41058" w:rsidRDefault="00F41058" w:rsidP="00F41058">
            <w:pPr>
              <w:spacing w:after="0" w:line="240" w:lineRule="auto"/>
              <w:rPr>
                <w:rFonts w:ascii="Arial" w:eastAsia="Times New Roman" w:hAnsi="Arial" w:cs="Arial"/>
                <w:color w:val="000000"/>
                <w:lang w:eastAsia="en-GB"/>
              </w:rPr>
            </w:pPr>
          </w:p>
        </w:tc>
        <w:tc>
          <w:tcPr>
            <w:tcW w:w="1735" w:type="dxa"/>
            <w:tcBorders>
              <w:top w:val="single" w:sz="4" w:space="0" w:color="95B3D7"/>
              <w:left w:val="nil"/>
              <w:bottom w:val="single" w:sz="4" w:space="0" w:color="95B3D7"/>
              <w:right w:val="single" w:sz="4" w:space="0" w:color="auto"/>
            </w:tcBorders>
            <w:shd w:val="clear" w:color="DCE6F1" w:fill="DCE6F1"/>
            <w:noWrap/>
            <w:vAlign w:val="bottom"/>
            <w:hideMark/>
          </w:tcPr>
          <w:p w14:paraId="70CB4964" w14:textId="77777777" w:rsidR="00F41058" w:rsidRPr="00F41058" w:rsidRDefault="00F41058" w:rsidP="00F41058">
            <w:pPr>
              <w:spacing w:after="0" w:line="240" w:lineRule="auto"/>
              <w:rPr>
                <w:rFonts w:ascii="Arial" w:eastAsia="Times New Roman" w:hAnsi="Arial" w:cs="Arial"/>
                <w:color w:val="000000"/>
                <w:lang w:eastAsia="en-GB"/>
              </w:rPr>
            </w:pPr>
            <w:r w:rsidRPr="00F41058">
              <w:rPr>
                <w:rFonts w:ascii="Arial" w:eastAsia="Times New Roman" w:hAnsi="Arial" w:cs="Arial"/>
                <w:color w:val="000000"/>
                <w:lang w:eastAsia="en-GB"/>
              </w:rPr>
              <w:t>50</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41CB7CE3" w14:textId="77777777" w:rsidR="00F41058" w:rsidRPr="00F41058" w:rsidRDefault="00F41058" w:rsidP="00F41058">
            <w:pPr>
              <w:spacing w:after="0" w:line="240" w:lineRule="auto"/>
              <w:rPr>
                <w:rFonts w:ascii="Arial" w:eastAsia="Times New Roman" w:hAnsi="Arial" w:cs="Arial"/>
                <w:color w:val="000000"/>
                <w:lang w:eastAsia="en-GB"/>
              </w:rPr>
            </w:pPr>
          </w:p>
        </w:tc>
        <w:tc>
          <w:tcPr>
            <w:tcW w:w="657" w:type="dxa"/>
            <w:tcBorders>
              <w:top w:val="single" w:sz="4" w:space="0" w:color="95B3D7"/>
              <w:left w:val="nil"/>
              <w:bottom w:val="single" w:sz="4" w:space="0" w:color="95B3D7"/>
              <w:right w:val="single" w:sz="4" w:space="0" w:color="95B3D7"/>
            </w:tcBorders>
            <w:shd w:val="clear" w:color="DCE6F1" w:fill="DCE6F1"/>
            <w:noWrap/>
            <w:vAlign w:val="bottom"/>
            <w:hideMark/>
          </w:tcPr>
          <w:p w14:paraId="3682E5CF" w14:textId="77777777" w:rsidR="00F41058" w:rsidRPr="00F41058" w:rsidRDefault="00F41058" w:rsidP="00F41058">
            <w:pPr>
              <w:spacing w:after="0" w:line="240" w:lineRule="auto"/>
              <w:jc w:val="right"/>
              <w:rPr>
                <w:rFonts w:ascii="Arial" w:eastAsia="Times New Roman" w:hAnsi="Arial" w:cs="Arial"/>
                <w:color w:val="000000"/>
                <w:lang w:eastAsia="en-GB"/>
              </w:rPr>
            </w:pPr>
            <w:r w:rsidRPr="00F41058">
              <w:rPr>
                <w:rFonts w:ascii="Arial" w:eastAsia="Times New Roman" w:hAnsi="Arial" w:cs="Arial"/>
                <w:color w:val="000000"/>
                <w:lang w:eastAsia="en-GB"/>
              </w:rPr>
              <w:t>29%</w:t>
            </w:r>
          </w:p>
        </w:tc>
        <w:tc>
          <w:tcPr>
            <w:tcW w:w="9405" w:type="dxa"/>
            <w:vMerge/>
            <w:tcBorders>
              <w:bottom w:val="single" w:sz="4" w:space="0" w:color="auto"/>
              <w:right w:val="single" w:sz="4" w:space="0" w:color="auto"/>
            </w:tcBorders>
            <w:shd w:val="clear" w:color="auto" w:fill="auto"/>
          </w:tcPr>
          <w:p w14:paraId="56B70BC4" w14:textId="77777777" w:rsidR="00F41058" w:rsidRPr="00076A24" w:rsidRDefault="00F41058">
            <w:pPr>
              <w:spacing w:after="0" w:line="240" w:lineRule="auto"/>
              <w:rPr>
                <w:rFonts w:ascii="Arial" w:eastAsia="Times New Roman" w:hAnsi="Arial" w:cs="Arial"/>
                <w:lang w:eastAsia="en-GB"/>
              </w:rPr>
            </w:pPr>
          </w:p>
        </w:tc>
      </w:tr>
      <w:tr w:rsidR="00F41058" w:rsidRPr="00F41058" w14:paraId="68B62E84" w14:textId="77777777" w:rsidTr="00F41058">
        <w:trPr>
          <w:trHeight w:val="285"/>
        </w:trPr>
        <w:tc>
          <w:tcPr>
            <w:tcW w:w="414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E2FF2F6" w14:textId="77777777" w:rsidR="00F41058" w:rsidRPr="00F41058" w:rsidRDefault="00F41058" w:rsidP="00F41058">
            <w:pPr>
              <w:spacing w:after="0" w:line="240" w:lineRule="auto"/>
              <w:rPr>
                <w:rFonts w:ascii="Arial" w:eastAsia="Times New Roman" w:hAnsi="Arial" w:cs="Arial"/>
                <w:color w:val="000000"/>
                <w:lang w:eastAsia="en-GB"/>
              </w:rPr>
            </w:pPr>
            <w:r w:rsidRPr="00F41058">
              <w:rPr>
                <w:rFonts w:ascii="Arial" w:eastAsia="Times New Roman" w:hAnsi="Arial" w:cs="Arial"/>
                <w:color w:val="000000"/>
                <w:lang w:eastAsia="en-GB"/>
              </w:rPr>
              <w:t>Physically Assaulted By A Person</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0088803E" w14:textId="77777777" w:rsidR="00F41058" w:rsidRPr="00F41058" w:rsidRDefault="00F41058" w:rsidP="00F41058">
            <w:pPr>
              <w:spacing w:after="0" w:line="240" w:lineRule="auto"/>
              <w:rPr>
                <w:rFonts w:ascii="Arial" w:eastAsia="Times New Roman" w:hAnsi="Arial" w:cs="Arial"/>
                <w:color w:val="000000"/>
                <w:lang w:eastAsia="en-GB"/>
              </w:rPr>
            </w:pPr>
          </w:p>
        </w:tc>
        <w:tc>
          <w:tcPr>
            <w:tcW w:w="1735" w:type="dxa"/>
            <w:tcBorders>
              <w:top w:val="single" w:sz="4" w:space="0" w:color="95B3D7"/>
              <w:left w:val="nil"/>
              <w:bottom w:val="single" w:sz="4" w:space="0" w:color="95B3D7"/>
              <w:right w:val="single" w:sz="4" w:space="0" w:color="auto"/>
            </w:tcBorders>
            <w:shd w:val="clear" w:color="auto" w:fill="auto"/>
            <w:noWrap/>
            <w:vAlign w:val="bottom"/>
            <w:hideMark/>
          </w:tcPr>
          <w:p w14:paraId="0FAC78D5" w14:textId="77777777" w:rsidR="00F41058" w:rsidRPr="00F41058" w:rsidRDefault="00F41058" w:rsidP="00F41058">
            <w:pPr>
              <w:spacing w:after="0" w:line="240" w:lineRule="auto"/>
              <w:rPr>
                <w:rFonts w:ascii="Arial" w:eastAsia="Times New Roman" w:hAnsi="Arial" w:cs="Arial"/>
                <w:color w:val="000000"/>
                <w:lang w:eastAsia="en-GB"/>
              </w:rPr>
            </w:pPr>
            <w:r w:rsidRPr="00F41058">
              <w:rPr>
                <w:rFonts w:ascii="Arial" w:eastAsia="Times New Roman" w:hAnsi="Arial" w:cs="Arial"/>
                <w:color w:val="000000"/>
                <w:lang w:eastAsia="en-GB"/>
              </w:rPr>
              <w:t>17</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66A44098" w14:textId="77777777" w:rsidR="00F41058" w:rsidRPr="00F41058" w:rsidRDefault="00F41058" w:rsidP="00F41058">
            <w:pPr>
              <w:spacing w:after="0" w:line="240" w:lineRule="auto"/>
              <w:rPr>
                <w:rFonts w:ascii="Arial" w:eastAsia="Times New Roman" w:hAnsi="Arial" w:cs="Arial"/>
                <w:color w:val="000000"/>
                <w:lang w:eastAsia="en-GB"/>
              </w:rPr>
            </w:pPr>
          </w:p>
        </w:tc>
        <w:tc>
          <w:tcPr>
            <w:tcW w:w="657" w:type="dxa"/>
            <w:tcBorders>
              <w:top w:val="single" w:sz="4" w:space="0" w:color="95B3D7"/>
              <w:left w:val="nil"/>
              <w:bottom w:val="single" w:sz="4" w:space="0" w:color="95B3D7"/>
              <w:right w:val="single" w:sz="4" w:space="0" w:color="95B3D7"/>
            </w:tcBorders>
            <w:shd w:val="clear" w:color="auto" w:fill="auto"/>
            <w:noWrap/>
            <w:vAlign w:val="bottom"/>
            <w:hideMark/>
          </w:tcPr>
          <w:p w14:paraId="464EFBEB" w14:textId="77777777" w:rsidR="00F41058" w:rsidRPr="00F41058" w:rsidRDefault="00F41058" w:rsidP="00F41058">
            <w:pPr>
              <w:spacing w:after="0" w:line="240" w:lineRule="auto"/>
              <w:jc w:val="right"/>
              <w:rPr>
                <w:rFonts w:ascii="Arial" w:eastAsia="Times New Roman" w:hAnsi="Arial" w:cs="Arial"/>
                <w:color w:val="000000"/>
                <w:lang w:eastAsia="en-GB"/>
              </w:rPr>
            </w:pPr>
            <w:r w:rsidRPr="00F41058">
              <w:rPr>
                <w:rFonts w:ascii="Arial" w:eastAsia="Times New Roman" w:hAnsi="Arial" w:cs="Arial"/>
                <w:color w:val="000000"/>
                <w:lang w:eastAsia="en-GB"/>
              </w:rPr>
              <w:t>10%</w:t>
            </w:r>
          </w:p>
        </w:tc>
        <w:tc>
          <w:tcPr>
            <w:tcW w:w="9405" w:type="dxa"/>
            <w:tcBorders>
              <w:top w:val="single" w:sz="4" w:space="0" w:color="auto"/>
              <w:bottom w:val="single" w:sz="4" w:space="0" w:color="auto"/>
              <w:right w:val="single" w:sz="4" w:space="0" w:color="auto"/>
            </w:tcBorders>
            <w:shd w:val="clear" w:color="auto" w:fill="auto"/>
          </w:tcPr>
          <w:p w14:paraId="5F234FB8" w14:textId="77777777" w:rsidR="00F41058" w:rsidRPr="00076A24" w:rsidRDefault="00866872">
            <w:pPr>
              <w:spacing w:after="0" w:line="240" w:lineRule="auto"/>
              <w:rPr>
                <w:rFonts w:ascii="Arial" w:eastAsia="Times New Roman" w:hAnsi="Arial" w:cs="Arial"/>
                <w:lang w:eastAsia="en-GB"/>
              </w:rPr>
            </w:pPr>
            <w:r w:rsidRPr="005628F8">
              <w:rPr>
                <w:rFonts w:ascii="Arial" w:eastAsia="Times New Roman" w:hAnsi="Arial" w:cs="Arial"/>
                <w:b/>
                <w:lang w:eastAsia="en-GB"/>
              </w:rPr>
              <w:t>13</w:t>
            </w:r>
            <w:r w:rsidRPr="00076A24">
              <w:rPr>
                <w:rFonts w:ascii="Arial" w:eastAsia="Times New Roman" w:hAnsi="Arial" w:cs="Arial"/>
                <w:lang w:eastAsia="en-GB"/>
              </w:rPr>
              <w:t xml:space="preserve"> incidents of physical assaults </w:t>
            </w:r>
            <w:r w:rsidR="005A0841" w:rsidRPr="00076A24">
              <w:rPr>
                <w:rFonts w:ascii="Arial" w:eastAsia="Times New Roman" w:hAnsi="Arial" w:cs="Arial"/>
                <w:lang w:eastAsia="en-GB"/>
              </w:rPr>
              <w:t>were</w:t>
            </w:r>
            <w:r w:rsidRPr="00076A24">
              <w:rPr>
                <w:rFonts w:ascii="Arial" w:eastAsia="Times New Roman" w:hAnsi="Arial" w:cs="Arial"/>
                <w:lang w:eastAsia="en-GB"/>
              </w:rPr>
              <w:t xml:space="preserve"> w</w:t>
            </w:r>
            <w:r w:rsidR="005A0841" w:rsidRPr="00076A24">
              <w:rPr>
                <w:rFonts w:ascii="Arial" w:eastAsia="Times New Roman" w:hAnsi="Arial" w:cs="Arial"/>
                <w:lang w:eastAsia="en-GB"/>
              </w:rPr>
              <w:t>ith Special Needs Transport,</w:t>
            </w:r>
            <w:r w:rsidR="005A0841" w:rsidRPr="005628F8">
              <w:rPr>
                <w:rFonts w:ascii="Arial" w:eastAsia="Times New Roman" w:hAnsi="Arial" w:cs="Arial"/>
                <w:b/>
                <w:lang w:eastAsia="en-GB"/>
              </w:rPr>
              <w:t xml:space="preserve"> 3</w:t>
            </w:r>
            <w:r w:rsidR="005A0841" w:rsidRPr="00076A24">
              <w:rPr>
                <w:rFonts w:ascii="Arial" w:eastAsia="Times New Roman" w:hAnsi="Arial" w:cs="Arial"/>
                <w:lang w:eastAsia="en-GB"/>
              </w:rPr>
              <w:t xml:space="preserve"> happened at </w:t>
            </w:r>
            <w:r w:rsidR="00BC64A5" w:rsidRPr="00076A24">
              <w:rPr>
                <w:rFonts w:ascii="Arial" w:eastAsia="Times New Roman" w:hAnsi="Arial" w:cs="Arial"/>
                <w:lang w:eastAsia="en-GB"/>
              </w:rPr>
              <w:t xml:space="preserve">Network Management and </w:t>
            </w:r>
            <w:r w:rsidRPr="00076A24">
              <w:rPr>
                <w:rFonts w:ascii="Arial" w:eastAsia="Times New Roman" w:hAnsi="Arial" w:cs="Arial"/>
                <w:lang w:eastAsia="en-GB"/>
              </w:rPr>
              <w:t>1 occurred at Housing Services.</w:t>
            </w:r>
          </w:p>
        </w:tc>
      </w:tr>
      <w:tr w:rsidR="00F41058" w:rsidRPr="00F41058" w14:paraId="0001159B" w14:textId="77777777" w:rsidTr="00F41058">
        <w:trPr>
          <w:trHeight w:val="285"/>
        </w:trPr>
        <w:tc>
          <w:tcPr>
            <w:tcW w:w="414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02374A4" w14:textId="77777777" w:rsidR="00F41058" w:rsidRPr="00F41058" w:rsidRDefault="00F41058" w:rsidP="00F41058">
            <w:pPr>
              <w:spacing w:after="0" w:line="240" w:lineRule="auto"/>
              <w:rPr>
                <w:rFonts w:ascii="Arial" w:eastAsia="Times New Roman" w:hAnsi="Arial" w:cs="Arial"/>
                <w:color w:val="000000"/>
                <w:lang w:eastAsia="en-GB"/>
              </w:rPr>
            </w:pPr>
            <w:r w:rsidRPr="00F41058">
              <w:rPr>
                <w:rFonts w:ascii="Arial" w:eastAsia="Times New Roman" w:hAnsi="Arial" w:cs="Arial"/>
                <w:color w:val="000000"/>
                <w:lang w:eastAsia="en-GB"/>
              </w:rPr>
              <w:t>Slipped, Tripped Or Fell On The Same Level</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5B3E86A0" w14:textId="77777777" w:rsidR="00F41058" w:rsidRDefault="00F41058">
            <w:pPr>
              <w:spacing w:after="0" w:line="240" w:lineRule="auto"/>
              <w:rPr>
                <w:rFonts w:ascii="Arial" w:eastAsia="Times New Roman" w:hAnsi="Arial" w:cs="Arial"/>
                <w:color w:val="000000"/>
                <w:lang w:eastAsia="en-GB"/>
              </w:rPr>
            </w:pPr>
          </w:p>
          <w:p w14:paraId="08BF9A2B" w14:textId="77777777" w:rsidR="00F41058" w:rsidRPr="00F41058" w:rsidRDefault="00F41058" w:rsidP="00F41058">
            <w:pPr>
              <w:spacing w:after="0" w:line="240" w:lineRule="auto"/>
              <w:rPr>
                <w:rFonts w:ascii="Arial" w:eastAsia="Times New Roman" w:hAnsi="Arial" w:cs="Arial"/>
                <w:color w:val="000000"/>
                <w:lang w:eastAsia="en-GB"/>
              </w:rPr>
            </w:pPr>
          </w:p>
        </w:tc>
        <w:tc>
          <w:tcPr>
            <w:tcW w:w="1735" w:type="dxa"/>
            <w:tcBorders>
              <w:top w:val="single" w:sz="4" w:space="0" w:color="95B3D7"/>
              <w:left w:val="nil"/>
              <w:bottom w:val="single" w:sz="4" w:space="0" w:color="95B3D7"/>
              <w:right w:val="single" w:sz="4" w:space="0" w:color="auto"/>
            </w:tcBorders>
            <w:shd w:val="clear" w:color="DCE6F1" w:fill="DCE6F1"/>
            <w:noWrap/>
            <w:vAlign w:val="bottom"/>
            <w:hideMark/>
          </w:tcPr>
          <w:p w14:paraId="398A28A1" w14:textId="77777777" w:rsidR="00F41058" w:rsidRPr="00F41058" w:rsidRDefault="00F41058" w:rsidP="00F41058">
            <w:pPr>
              <w:spacing w:after="0" w:line="240" w:lineRule="auto"/>
              <w:rPr>
                <w:rFonts w:ascii="Arial" w:eastAsia="Times New Roman" w:hAnsi="Arial" w:cs="Arial"/>
                <w:color w:val="000000"/>
                <w:lang w:eastAsia="en-GB"/>
              </w:rPr>
            </w:pPr>
            <w:r w:rsidRPr="00F41058">
              <w:rPr>
                <w:rFonts w:ascii="Arial" w:eastAsia="Times New Roman" w:hAnsi="Arial" w:cs="Arial"/>
                <w:color w:val="000000"/>
                <w:lang w:eastAsia="en-GB"/>
              </w:rPr>
              <w:t>14</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04458D7F" w14:textId="77777777" w:rsidR="00F41058" w:rsidRPr="00F41058" w:rsidRDefault="00F41058" w:rsidP="00F41058">
            <w:pPr>
              <w:spacing w:after="0" w:line="240" w:lineRule="auto"/>
              <w:rPr>
                <w:rFonts w:ascii="Arial" w:eastAsia="Times New Roman" w:hAnsi="Arial" w:cs="Arial"/>
                <w:color w:val="000000"/>
                <w:lang w:eastAsia="en-GB"/>
              </w:rPr>
            </w:pPr>
          </w:p>
        </w:tc>
        <w:tc>
          <w:tcPr>
            <w:tcW w:w="657" w:type="dxa"/>
            <w:tcBorders>
              <w:top w:val="single" w:sz="4" w:space="0" w:color="95B3D7"/>
              <w:left w:val="nil"/>
              <w:bottom w:val="single" w:sz="4" w:space="0" w:color="95B3D7"/>
              <w:right w:val="single" w:sz="4" w:space="0" w:color="95B3D7"/>
            </w:tcBorders>
            <w:shd w:val="clear" w:color="DCE6F1" w:fill="DCE6F1"/>
            <w:noWrap/>
            <w:vAlign w:val="bottom"/>
            <w:hideMark/>
          </w:tcPr>
          <w:p w14:paraId="7B51EEEA" w14:textId="77777777" w:rsidR="00F41058" w:rsidRPr="00F41058" w:rsidRDefault="00F41058" w:rsidP="00F41058">
            <w:pPr>
              <w:spacing w:after="0" w:line="240" w:lineRule="auto"/>
              <w:jc w:val="right"/>
              <w:rPr>
                <w:rFonts w:ascii="Arial" w:eastAsia="Times New Roman" w:hAnsi="Arial" w:cs="Arial"/>
                <w:color w:val="000000"/>
                <w:lang w:eastAsia="en-GB"/>
              </w:rPr>
            </w:pPr>
            <w:r w:rsidRPr="00F41058">
              <w:rPr>
                <w:rFonts w:ascii="Arial" w:eastAsia="Times New Roman" w:hAnsi="Arial" w:cs="Arial"/>
                <w:color w:val="000000"/>
                <w:lang w:eastAsia="en-GB"/>
              </w:rPr>
              <w:t>8%</w:t>
            </w:r>
          </w:p>
        </w:tc>
        <w:tc>
          <w:tcPr>
            <w:tcW w:w="9405" w:type="dxa"/>
            <w:tcBorders>
              <w:top w:val="single" w:sz="4" w:space="0" w:color="auto"/>
              <w:bottom w:val="single" w:sz="4" w:space="0" w:color="auto"/>
              <w:right w:val="single" w:sz="4" w:space="0" w:color="auto"/>
            </w:tcBorders>
            <w:shd w:val="clear" w:color="auto" w:fill="auto"/>
          </w:tcPr>
          <w:p w14:paraId="1147868A" w14:textId="77777777" w:rsidR="005628F8" w:rsidRPr="005628F8" w:rsidRDefault="00BC64A5">
            <w:pPr>
              <w:spacing w:after="0" w:line="240" w:lineRule="auto"/>
              <w:rPr>
                <w:rFonts w:ascii="Arial" w:eastAsia="Times New Roman" w:hAnsi="Arial" w:cs="Arial"/>
                <w:b/>
                <w:color w:val="000000"/>
                <w:lang w:eastAsia="en-GB"/>
              </w:rPr>
            </w:pPr>
            <w:r w:rsidRPr="005628F8">
              <w:rPr>
                <w:rFonts w:ascii="Arial" w:eastAsia="Times New Roman" w:hAnsi="Arial" w:cs="Arial"/>
                <w:b/>
                <w:lang w:eastAsia="en-GB"/>
              </w:rPr>
              <w:t>6</w:t>
            </w:r>
            <w:r w:rsidRPr="00076A24">
              <w:rPr>
                <w:rFonts w:ascii="Arial" w:eastAsia="Times New Roman" w:hAnsi="Arial" w:cs="Arial"/>
                <w:lang w:eastAsia="en-GB"/>
              </w:rPr>
              <w:t xml:space="preserve"> incidents of slips, trips and Falls occurred at Housing Services, Special Needs Transport had</w:t>
            </w:r>
            <w:r w:rsidRPr="005628F8">
              <w:rPr>
                <w:rFonts w:ascii="Arial" w:eastAsia="Times New Roman" w:hAnsi="Arial" w:cs="Arial"/>
                <w:b/>
                <w:lang w:eastAsia="en-GB"/>
              </w:rPr>
              <w:t xml:space="preserve"> 2</w:t>
            </w:r>
            <w:r w:rsidRPr="00076A24">
              <w:rPr>
                <w:rFonts w:ascii="Arial" w:eastAsia="Times New Roman" w:hAnsi="Arial" w:cs="Arial"/>
                <w:lang w:eastAsia="en-GB"/>
              </w:rPr>
              <w:t xml:space="preserve"> cases while Facilities Management, Harrow Art Centre, Libraries, Streets and Grounds, Public Protection and within the Corporate Estate all had </w:t>
            </w:r>
            <w:r w:rsidRPr="005628F8">
              <w:rPr>
                <w:rFonts w:ascii="Arial" w:eastAsia="Times New Roman" w:hAnsi="Arial" w:cs="Arial"/>
                <w:b/>
                <w:lang w:eastAsia="en-GB"/>
              </w:rPr>
              <w:t>1</w:t>
            </w:r>
            <w:r w:rsidRPr="00076A24">
              <w:rPr>
                <w:rFonts w:ascii="Arial" w:eastAsia="Times New Roman" w:hAnsi="Arial" w:cs="Arial"/>
                <w:lang w:eastAsia="en-GB"/>
              </w:rPr>
              <w:t xml:space="preserve"> incident each.</w:t>
            </w:r>
            <w:r w:rsidRPr="00076A24">
              <w:rPr>
                <w:rFonts w:ascii="Arial" w:eastAsia="Times New Roman" w:hAnsi="Arial" w:cs="Arial"/>
                <w:color w:val="000000"/>
                <w:lang w:eastAsia="en-GB"/>
              </w:rPr>
              <w:t xml:space="preserve"> Some examples include </w:t>
            </w:r>
            <w:r w:rsidRPr="00076A24">
              <w:rPr>
                <w:rFonts w:ascii="Arial" w:eastAsia="Times New Roman" w:hAnsi="Arial" w:cs="Arial"/>
                <w:b/>
                <w:color w:val="000000"/>
                <w:lang w:eastAsia="en-GB"/>
              </w:rPr>
              <w:t>tripping on a sleeper</w:t>
            </w:r>
            <w:r w:rsidRPr="00076A24">
              <w:rPr>
                <w:rFonts w:ascii="Arial" w:eastAsia="Times New Roman" w:hAnsi="Arial" w:cs="Arial"/>
                <w:color w:val="000000"/>
                <w:lang w:eastAsia="en-GB"/>
              </w:rPr>
              <w:t xml:space="preserve">, an </w:t>
            </w:r>
            <w:r w:rsidRPr="00076A24">
              <w:rPr>
                <w:rFonts w:ascii="Arial" w:eastAsia="Times New Roman" w:hAnsi="Arial" w:cs="Arial"/>
                <w:b/>
                <w:color w:val="000000"/>
                <w:lang w:eastAsia="en-GB"/>
              </w:rPr>
              <w:t>uneven pavement</w:t>
            </w:r>
            <w:r w:rsidRPr="00076A24">
              <w:rPr>
                <w:rFonts w:ascii="Arial" w:eastAsia="Times New Roman" w:hAnsi="Arial" w:cs="Arial"/>
                <w:color w:val="000000"/>
                <w:lang w:eastAsia="en-GB"/>
              </w:rPr>
              <w:t xml:space="preserve">, </w:t>
            </w:r>
            <w:r w:rsidRPr="00076A24">
              <w:rPr>
                <w:rFonts w:ascii="Arial" w:eastAsia="Times New Roman" w:hAnsi="Arial" w:cs="Arial"/>
                <w:b/>
                <w:color w:val="000000"/>
                <w:lang w:eastAsia="en-GB"/>
              </w:rPr>
              <w:t>loss of balance</w:t>
            </w:r>
          </w:p>
        </w:tc>
      </w:tr>
      <w:tr w:rsidR="00F41058" w:rsidRPr="00F41058" w14:paraId="36F94651" w14:textId="77777777" w:rsidTr="00F41058">
        <w:trPr>
          <w:trHeight w:val="285"/>
        </w:trPr>
        <w:tc>
          <w:tcPr>
            <w:tcW w:w="414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4A69AFF" w14:textId="77777777" w:rsidR="00F41058" w:rsidRPr="00F41058" w:rsidRDefault="00F41058" w:rsidP="00F41058">
            <w:pPr>
              <w:spacing w:after="0" w:line="240" w:lineRule="auto"/>
              <w:rPr>
                <w:rFonts w:ascii="Arial" w:eastAsia="Times New Roman" w:hAnsi="Arial" w:cs="Arial"/>
                <w:color w:val="000000"/>
                <w:lang w:eastAsia="en-GB"/>
              </w:rPr>
            </w:pPr>
            <w:r w:rsidRPr="00F41058">
              <w:rPr>
                <w:rFonts w:ascii="Arial" w:eastAsia="Times New Roman" w:hAnsi="Arial" w:cs="Arial"/>
                <w:color w:val="000000"/>
                <w:lang w:eastAsia="en-GB"/>
              </w:rPr>
              <w:t>Incident Involving a Vehicle</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4695119D" w14:textId="77777777" w:rsidR="00F41058" w:rsidRPr="00F41058" w:rsidRDefault="00F41058" w:rsidP="00F41058">
            <w:pPr>
              <w:spacing w:after="0" w:line="240" w:lineRule="auto"/>
              <w:rPr>
                <w:rFonts w:ascii="Arial" w:eastAsia="Times New Roman" w:hAnsi="Arial" w:cs="Arial"/>
                <w:color w:val="000000"/>
                <w:lang w:eastAsia="en-GB"/>
              </w:rPr>
            </w:pPr>
          </w:p>
        </w:tc>
        <w:tc>
          <w:tcPr>
            <w:tcW w:w="1735" w:type="dxa"/>
            <w:tcBorders>
              <w:top w:val="single" w:sz="4" w:space="0" w:color="95B3D7"/>
              <w:left w:val="nil"/>
              <w:bottom w:val="single" w:sz="4" w:space="0" w:color="95B3D7"/>
              <w:right w:val="single" w:sz="4" w:space="0" w:color="auto"/>
            </w:tcBorders>
            <w:shd w:val="clear" w:color="auto" w:fill="auto"/>
            <w:noWrap/>
            <w:vAlign w:val="bottom"/>
            <w:hideMark/>
          </w:tcPr>
          <w:p w14:paraId="5FD187BA" w14:textId="77777777" w:rsidR="00F41058" w:rsidRPr="00F41058" w:rsidRDefault="00F41058" w:rsidP="00F41058">
            <w:pPr>
              <w:spacing w:after="0" w:line="240" w:lineRule="auto"/>
              <w:rPr>
                <w:rFonts w:ascii="Arial" w:eastAsia="Times New Roman" w:hAnsi="Arial" w:cs="Arial"/>
                <w:color w:val="000000"/>
                <w:lang w:eastAsia="en-GB"/>
              </w:rPr>
            </w:pPr>
            <w:r w:rsidRPr="00F41058">
              <w:rPr>
                <w:rFonts w:ascii="Arial" w:eastAsia="Times New Roman" w:hAnsi="Arial" w:cs="Arial"/>
                <w:color w:val="000000"/>
                <w:lang w:eastAsia="en-GB"/>
              </w:rPr>
              <w:t>8</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0450E6A8" w14:textId="77777777" w:rsidR="00F41058" w:rsidRPr="00F41058" w:rsidRDefault="00F41058" w:rsidP="00F41058">
            <w:pPr>
              <w:spacing w:after="0" w:line="240" w:lineRule="auto"/>
              <w:rPr>
                <w:rFonts w:ascii="Arial" w:eastAsia="Times New Roman" w:hAnsi="Arial" w:cs="Arial"/>
                <w:color w:val="000000"/>
                <w:lang w:eastAsia="en-GB"/>
              </w:rPr>
            </w:pPr>
          </w:p>
        </w:tc>
        <w:tc>
          <w:tcPr>
            <w:tcW w:w="657" w:type="dxa"/>
            <w:tcBorders>
              <w:top w:val="single" w:sz="4" w:space="0" w:color="95B3D7"/>
              <w:left w:val="nil"/>
              <w:bottom w:val="single" w:sz="4" w:space="0" w:color="95B3D7"/>
              <w:right w:val="single" w:sz="4" w:space="0" w:color="95B3D7"/>
            </w:tcBorders>
            <w:shd w:val="clear" w:color="auto" w:fill="auto"/>
            <w:noWrap/>
            <w:vAlign w:val="bottom"/>
            <w:hideMark/>
          </w:tcPr>
          <w:p w14:paraId="2EAD66B7" w14:textId="77777777" w:rsidR="00F41058" w:rsidRPr="00F41058" w:rsidRDefault="00F41058" w:rsidP="00F41058">
            <w:pPr>
              <w:spacing w:after="0" w:line="240" w:lineRule="auto"/>
              <w:jc w:val="right"/>
              <w:rPr>
                <w:rFonts w:ascii="Arial" w:eastAsia="Times New Roman" w:hAnsi="Arial" w:cs="Arial"/>
                <w:color w:val="000000"/>
                <w:lang w:eastAsia="en-GB"/>
              </w:rPr>
            </w:pPr>
            <w:r w:rsidRPr="00F41058">
              <w:rPr>
                <w:rFonts w:ascii="Arial" w:eastAsia="Times New Roman" w:hAnsi="Arial" w:cs="Arial"/>
                <w:color w:val="000000"/>
                <w:lang w:eastAsia="en-GB"/>
              </w:rPr>
              <w:t>5%</w:t>
            </w:r>
          </w:p>
        </w:tc>
        <w:tc>
          <w:tcPr>
            <w:tcW w:w="9405" w:type="dxa"/>
            <w:tcBorders>
              <w:top w:val="single" w:sz="4" w:space="0" w:color="auto"/>
              <w:bottom w:val="single" w:sz="4" w:space="0" w:color="auto"/>
              <w:right w:val="single" w:sz="4" w:space="0" w:color="auto"/>
            </w:tcBorders>
            <w:shd w:val="clear" w:color="auto" w:fill="auto"/>
          </w:tcPr>
          <w:p w14:paraId="4D4A5059" w14:textId="77777777" w:rsidR="00F41058" w:rsidRPr="00076A24" w:rsidRDefault="00BC64A5">
            <w:pPr>
              <w:spacing w:after="0" w:line="240" w:lineRule="auto"/>
              <w:rPr>
                <w:rFonts w:ascii="Arial" w:eastAsia="Times New Roman" w:hAnsi="Arial" w:cs="Arial"/>
                <w:lang w:eastAsia="en-GB"/>
              </w:rPr>
            </w:pPr>
            <w:r w:rsidRPr="00076A24">
              <w:rPr>
                <w:rFonts w:ascii="Arial" w:eastAsia="Times New Roman" w:hAnsi="Arial" w:cs="Arial"/>
                <w:lang w:eastAsia="en-GB"/>
              </w:rPr>
              <w:t xml:space="preserve">Special </w:t>
            </w:r>
            <w:r w:rsidR="005A0841" w:rsidRPr="00076A24">
              <w:rPr>
                <w:rFonts w:ascii="Arial" w:eastAsia="Times New Roman" w:hAnsi="Arial" w:cs="Arial"/>
                <w:lang w:eastAsia="en-GB"/>
              </w:rPr>
              <w:t xml:space="preserve">Needs Transport had </w:t>
            </w:r>
            <w:r w:rsidR="005A0841" w:rsidRPr="005628F8">
              <w:rPr>
                <w:rFonts w:ascii="Arial" w:eastAsia="Times New Roman" w:hAnsi="Arial" w:cs="Arial"/>
                <w:b/>
                <w:lang w:eastAsia="en-GB"/>
              </w:rPr>
              <w:t>3</w:t>
            </w:r>
            <w:r w:rsidR="005A0841" w:rsidRPr="00076A24">
              <w:rPr>
                <w:rFonts w:ascii="Arial" w:eastAsia="Times New Roman" w:hAnsi="Arial" w:cs="Arial"/>
                <w:lang w:eastAsia="en-GB"/>
              </w:rPr>
              <w:t xml:space="preserve"> incidents</w:t>
            </w:r>
            <w:r w:rsidRPr="00076A24">
              <w:rPr>
                <w:rFonts w:ascii="Arial" w:eastAsia="Times New Roman" w:hAnsi="Arial" w:cs="Arial"/>
                <w:lang w:eastAsia="en-GB"/>
              </w:rPr>
              <w:t xml:space="preserve">, </w:t>
            </w:r>
            <w:r w:rsidRPr="005628F8">
              <w:rPr>
                <w:rFonts w:ascii="Arial" w:eastAsia="Times New Roman" w:hAnsi="Arial" w:cs="Arial"/>
                <w:b/>
                <w:lang w:eastAsia="en-GB"/>
              </w:rPr>
              <w:t xml:space="preserve">2 </w:t>
            </w:r>
            <w:r w:rsidRPr="00076A24">
              <w:rPr>
                <w:rFonts w:ascii="Arial" w:eastAsia="Times New Roman" w:hAnsi="Arial" w:cs="Arial"/>
                <w:lang w:eastAsia="en-GB"/>
              </w:rPr>
              <w:t xml:space="preserve">occurred at Harrow Pride, Streets and Grounds, Waste and Recycling had </w:t>
            </w:r>
            <w:r w:rsidRPr="005628F8">
              <w:rPr>
                <w:rFonts w:ascii="Arial" w:eastAsia="Times New Roman" w:hAnsi="Arial" w:cs="Arial"/>
                <w:b/>
                <w:lang w:eastAsia="en-GB"/>
              </w:rPr>
              <w:t>1</w:t>
            </w:r>
            <w:r w:rsidRPr="00076A24">
              <w:rPr>
                <w:rFonts w:ascii="Arial" w:eastAsia="Times New Roman" w:hAnsi="Arial" w:cs="Arial"/>
                <w:lang w:eastAsia="en-GB"/>
              </w:rPr>
              <w:t xml:space="preserve"> incident each</w:t>
            </w:r>
          </w:p>
        </w:tc>
      </w:tr>
      <w:tr w:rsidR="00F41058" w:rsidRPr="00F41058" w14:paraId="743568B5" w14:textId="77777777" w:rsidTr="00F41058">
        <w:trPr>
          <w:trHeight w:val="285"/>
        </w:trPr>
        <w:tc>
          <w:tcPr>
            <w:tcW w:w="414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40B5F0E" w14:textId="77777777" w:rsidR="00F41058" w:rsidRPr="00F41058" w:rsidRDefault="00F41058" w:rsidP="00F41058">
            <w:pPr>
              <w:spacing w:after="0" w:line="240" w:lineRule="auto"/>
              <w:rPr>
                <w:rFonts w:ascii="Arial" w:eastAsia="Times New Roman" w:hAnsi="Arial" w:cs="Arial"/>
                <w:color w:val="000000"/>
                <w:lang w:eastAsia="en-GB"/>
              </w:rPr>
            </w:pPr>
            <w:r w:rsidRPr="00F41058">
              <w:rPr>
                <w:rFonts w:ascii="Arial" w:eastAsia="Times New Roman" w:hAnsi="Arial" w:cs="Arial"/>
                <w:color w:val="000000"/>
                <w:lang w:eastAsia="en-GB"/>
              </w:rPr>
              <w:t>Contact With Sharp Object</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134A5675" w14:textId="77777777" w:rsidR="00F41058" w:rsidRPr="00F41058" w:rsidRDefault="00F41058" w:rsidP="00F41058">
            <w:pPr>
              <w:spacing w:after="0" w:line="240" w:lineRule="auto"/>
              <w:rPr>
                <w:rFonts w:ascii="Arial" w:eastAsia="Times New Roman" w:hAnsi="Arial" w:cs="Arial"/>
                <w:color w:val="000000"/>
                <w:lang w:eastAsia="en-GB"/>
              </w:rPr>
            </w:pPr>
          </w:p>
        </w:tc>
        <w:tc>
          <w:tcPr>
            <w:tcW w:w="1735" w:type="dxa"/>
            <w:tcBorders>
              <w:top w:val="single" w:sz="4" w:space="0" w:color="95B3D7"/>
              <w:left w:val="nil"/>
              <w:bottom w:val="single" w:sz="4" w:space="0" w:color="95B3D7"/>
              <w:right w:val="single" w:sz="4" w:space="0" w:color="auto"/>
            </w:tcBorders>
            <w:shd w:val="clear" w:color="DCE6F1" w:fill="DCE6F1"/>
            <w:noWrap/>
            <w:vAlign w:val="bottom"/>
            <w:hideMark/>
          </w:tcPr>
          <w:p w14:paraId="25E38D17" w14:textId="77777777" w:rsidR="00F41058" w:rsidRPr="00F41058" w:rsidRDefault="00F41058" w:rsidP="00F41058">
            <w:pPr>
              <w:spacing w:after="0" w:line="240" w:lineRule="auto"/>
              <w:rPr>
                <w:rFonts w:ascii="Arial" w:eastAsia="Times New Roman" w:hAnsi="Arial" w:cs="Arial"/>
                <w:color w:val="000000"/>
                <w:lang w:eastAsia="en-GB"/>
              </w:rPr>
            </w:pPr>
            <w:r w:rsidRPr="00F41058">
              <w:rPr>
                <w:rFonts w:ascii="Arial" w:eastAsia="Times New Roman" w:hAnsi="Arial" w:cs="Arial"/>
                <w:color w:val="000000"/>
                <w:lang w:eastAsia="en-GB"/>
              </w:rPr>
              <w:t>7</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25A862E1" w14:textId="77777777" w:rsidR="00F41058" w:rsidRPr="00F41058" w:rsidRDefault="00F41058" w:rsidP="00F41058">
            <w:pPr>
              <w:spacing w:after="0" w:line="240" w:lineRule="auto"/>
              <w:rPr>
                <w:rFonts w:ascii="Arial" w:eastAsia="Times New Roman" w:hAnsi="Arial" w:cs="Arial"/>
                <w:color w:val="000000"/>
                <w:lang w:eastAsia="en-GB"/>
              </w:rPr>
            </w:pPr>
          </w:p>
        </w:tc>
        <w:tc>
          <w:tcPr>
            <w:tcW w:w="657" w:type="dxa"/>
            <w:tcBorders>
              <w:top w:val="single" w:sz="4" w:space="0" w:color="95B3D7"/>
              <w:left w:val="nil"/>
              <w:bottom w:val="single" w:sz="4" w:space="0" w:color="95B3D7"/>
              <w:right w:val="single" w:sz="4" w:space="0" w:color="95B3D7"/>
            </w:tcBorders>
            <w:shd w:val="clear" w:color="DCE6F1" w:fill="DCE6F1"/>
            <w:noWrap/>
            <w:vAlign w:val="bottom"/>
            <w:hideMark/>
          </w:tcPr>
          <w:p w14:paraId="47E61C11" w14:textId="77777777" w:rsidR="00F41058" w:rsidRPr="00F41058" w:rsidRDefault="00F41058" w:rsidP="00F41058">
            <w:pPr>
              <w:spacing w:after="0" w:line="240" w:lineRule="auto"/>
              <w:jc w:val="right"/>
              <w:rPr>
                <w:rFonts w:ascii="Arial" w:eastAsia="Times New Roman" w:hAnsi="Arial" w:cs="Arial"/>
                <w:color w:val="000000"/>
                <w:lang w:eastAsia="en-GB"/>
              </w:rPr>
            </w:pPr>
            <w:r w:rsidRPr="00F41058">
              <w:rPr>
                <w:rFonts w:ascii="Arial" w:eastAsia="Times New Roman" w:hAnsi="Arial" w:cs="Arial"/>
                <w:color w:val="000000"/>
                <w:lang w:eastAsia="en-GB"/>
              </w:rPr>
              <w:t>4%</w:t>
            </w:r>
          </w:p>
        </w:tc>
        <w:tc>
          <w:tcPr>
            <w:tcW w:w="9405" w:type="dxa"/>
            <w:tcBorders>
              <w:top w:val="single" w:sz="4" w:space="0" w:color="auto"/>
              <w:bottom w:val="single" w:sz="4" w:space="0" w:color="auto"/>
              <w:right w:val="single" w:sz="4" w:space="0" w:color="auto"/>
            </w:tcBorders>
            <w:shd w:val="clear" w:color="auto" w:fill="auto"/>
          </w:tcPr>
          <w:p w14:paraId="61CF9935" w14:textId="77777777" w:rsidR="00F41058" w:rsidRPr="00076A24" w:rsidRDefault="00827EF9">
            <w:pPr>
              <w:spacing w:after="0" w:line="240" w:lineRule="auto"/>
              <w:rPr>
                <w:rFonts w:ascii="Arial" w:eastAsia="Times New Roman" w:hAnsi="Arial" w:cs="Arial"/>
                <w:lang w:eastAsia="en-GB"/>
              </w:rPr>
            </w:pPr>
            <w:r w:rsidRPr="00076A24">
              <w:rPr>
                <w:rFonts w:ascii="Arial" w:eastAsia="Times New Roman" w:hAnsi="Arial" w:cs="Arial"/>
                <w:lang w:eastAsia="en-GB"/>
              </w:rPr>
              <w:t>These incidents occurred evenly across Facilities, Civic Centre Staff Restaurant, CA Site, SNT and Housing</w:t>
            </w:r>
          </w:p>
        </w:tc>
      </w:tr>
      <w:tr w:rsidR="00F41058" w:rsidRPr="00F41058" w14:paraId="3F696870" w14:textId="77777777" w:rsidTr="00F41058">
        <w:trPr>
          <w:trHeight w:val="285"/>
        </w:trPr>
        <w:tc>
          <w:tcPr>
            <w:tcW w:w="414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FFEDB85" w14:textId="77777777" w:rsidR="00F41058" w:rsidRPr="00F41058" w:rsidRDefault="00F41058" w:rsidP="00F41058">
            <w:pPr>
              <w:spacing w:after="0" w:line="240" w:lineRule="auto"/>
              <w:rPr>
                <w:rFonts w:ascii="Arial" w:eastAsia="Times New Roman" w:hAnsi="Arial" w:cs="Arial"/>
                <w:color w:val="000000"/>
                <w:lang w:eastAsia="en-GB"/>
              </w:rPr>
            </w:pPr>
            <w:r w:rsidRPr="00F41058">
              <w:rPr>
                <w:rFonts w:ascii="Arial" w:eastAsia="Times New Roman" w:hAnsi="Arial" w:cs="Arial"/>
                <w:color w:val="000000"/>
                <w:lang w:eastAsia="en-GB"/>
              </w:rPr>
              <w:t>Near Miss</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2F384938" w14:textId="77777777" w:rsidR="00F41058" w:rsidRPr="00F41058" w:rsidRDefault="00F41058" w:rsidP="00F41058">
            <w:pPr>
              <w:spacing w:after="0" w:line="240" w:lineRule="auto"/>
              <w:rPr>
                <w:rFonts w:ascii="Arial" w:eastAsia="Times New Roman" w:hAnsi="Arial" w:cs="Arial"/>
                <w:color w:val="000000"/>
                <w:lang w:eastAsia="en-GB"/>
              </w:rPr>
            </w:pPr>
          </w:p>
        </w:tc>
        <w:tc>
          <w:tcPr>
            <w:tcW w:w="1735" w:type="dxa"/>
            <w:tcBorders>
              <w:top w:val="single" w:sz="4" w:space="0" w:color="95B3D7"/>
              <w:left w:val="nil"/>
              <w:bottom w:val="single" w:sz="4" w:space="0" w:color="95B3D7"/>
              <w:right w:val="single" w:sz="4" w:space="0" w:color="auto"/>
            </w:tcBorders>
            <w:shd w:val="clear" w:color="auto" w:fill="auto"/>
            <w:noWrap/>
            <w:vAlign w:val="bottom"/>
            <w:hideMark/>
          </w:tcPr>
          <w:p w14:paraId="1D5DC343" w14:textId="77777777" w:rsidR="00F41058" w:rsidRPr="00F41058" w:rsidRDefault="00F41058" w:rsidP="00F41058">
            <w:pPr>
              <w:spacing w:after="0" w:line="240" w:lineRule="auto"/>
              <w:rPr>
                <w:rFonts w:ascii="Arial" w:eastAsia="Times New Roman" w:hAnsi="Arial" w:cs="Arial"/>
                <w:color w:val="000000"/>
                <w:lang w:eastAsia="en-GB"/>
              </w:rPr>
            </w:pPr>
            <w:r w:rsidRPr="00F41058">
              <w:rPr>
                <w:rFonts w:ascii="Arial" w:eastAsia="Times New Roman" w:hAnsi="Arial" w:cs="Arial"/>
                <w:color w:val="000000"/>
                <w:lang w:eastAsia="en-GB"/>
              </w:rPr>
              <w:t>7</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3118939E" w14:textId="77777777" w:rsidR="00F41058" w:rsidRPr="00F41058" w:rsidRDefault="00F41058" w:rsidP="00F41058">
            <w:pPr>
              <w:spacing w:after="0" w:line="240" w:lineRule="auto"/>
              <w:rPr>
                <w:rFonts w:ascii="Arial" w:eastAsia="Times New Roman" w:hAnsi="Arial" w:cs="Arial"/>
                <w:color w:val="000000"/>
                <w:lang w:eastAsia="en-GB"/>
              </w:rPr>
            </w:pPr>
          </w:p>
        </w:tc>
        <w:tc>
          <w:tcPr>
            <w:tcW w:w="657" w:type="dxa"/>
            <w:tcBorders>
              <w:top w:val="single" w:sz="4" w:space="0" w:color="95B3D7"/>
              <w:left w:val="nil"/>
              <w:bottom w:val="single" w:sz="4" w:space="0" w:color="95B3D7"/>
              <w:right w:val="single" w:sz="4" w:space="0" w:color="95B3D7"/>
            </w:tcBorders>
            <w:shd w:val="clear" w:color="auto" w:fill="auto"/>
            <w:noWrap/>
            <w:vAlign w:val="bottom"/>
            <w:hideMark/>
          </w:tcPr>
          <w:p w14:paraId="16E3E9AB" w14:textId="77777777" w:rsidR="00F41058" w:rsidRPr="00F41058" w:rsidRDefault="00F41058" w:rsidP="00F41058">
            <w:pPr>
              <w:spacing w:after="0" w:line="240" w:lineRule="auto"/>
              <w:jc w:val="right"/>
              <w:rPr>
                <w:rFonts w:ascii="Arial" w:eastAsia="Times New Roman" w:hAnsi="Arial" w:cs="Arial"/>
                <w:color w:val="000000"/>
                <w:lang w:eastAsia="en-GB"/>
              </w:rPr>
            </w:pPr>
            <w:r w:rsidRPr="00F41058">
              <w:rPr>
                <w:rFonts w:ascii="Arial" w:eastAsia="Times New Roman" w:hAnsi="Arial" w:cs="Arial"/>
                <w:color w:val="000000"/>
                <w:lang w:eastAsia="en-GB"/>
              </w:rPr>
              <w:t>4%</w:t>
            </w:r>
          </w:p>
        </w:tc>
        <w:tc>
          <w:tcPr>
            <w:tcW w:w="9405" w:type="dxa"/>
            <w:tcBorders>
              <w:top w:val="single" w:sz="4" w:space="0" w:color="auto"/>
              <w:bottom w:val="single" w:sz="4" w:space="0" w:color="auto"/>
              <w:right w:val="single" w:sz="4" w:space="0" w:color="auto"/>
            </w:tcBorders>
            <w:shd w:val="clear" w:color="auto" w:fill="auto"/>
          </w:tcPr>
          <w:p w14:paraId="408813B9" w14:textId="77777777" w:rsidR="00F41058" w:rsidRPr="00076A24" w:rsidRDefault="00827EF9">
            <w:pPr>
              <w:spacing w:after="0" w:line="240" w:lineRule="auto"/>
              <w:rPr>
                <w:rFonts w:ascii="Arial" w:eastAsia="Times New Roman" w:hAnsi="Arial" w:cs="Arial"/>
                <w:lang w:eastAsia="en-GB"/>
              </w:rPr>
            </w:pPr>
            <w:r w:rsidRPr="005628F8">
              <w:rPr>
                <w:rFonts w:ascii="Arial" w:eastAsia="Times New Roman" w:hAnsi="Arial" w:cs="Arial"/>
                <w:b/>
                <w:lang w:eastAsia="en-GB"/>
              </w:rPr>
              <w:t xml:space="preserve">4 </w:t>
            </w:r>
            <w:r w:rsidRPr="00076A24">
              <w:rPr>
                <w:rFonts w:ascii="Arial" w:eastAsia="Times New Roman" w:hAnsi="Arial" w:cs="Arial"/>
                <w:lang w:eastAsia="en-GB"/>
              </w:rPr>
              <w:t xml:space="preserve">Incidents which were Near misses happened with SNT, Civic Centre Security, Housing and Libraries all had </w:t>
            </w:r>
            <w:r w:rsidRPr="005628F8">
              <w:rPr>
                <w:rFonts w:ascii="Arial" w:eastAsia="Times New Roman" w:hAnsi="Arial" w:cs="Arial"/>
                <w:b/>
                <w:lang w:eastAsia="en-GB"/>
              </w:rPr>
              <w:t>1</w:t>
            </w:r>
            <w:r w:rsidRPr="00076A24">
              <w:rPr>
                <w:rFonts w:ascii="Arial" w:eastAsia="Times New Roman" w:hAnsi="Arial" w:cs="Arial"/>
                <w:lang w:eastAsia="en-GB"/>
              </w:rPr>
              <w:t xml:space="preserve"> incident each.</w:t>
            </w:r>
          </w:p>
        </w:tc>
      </w:tr>
    </w:tbl>
    <w:p w14:paraId="49D86E6C" w14:textId="77777777" w:rsidR="00303658" w:rsidRDefault="00303658" w:rsidP="00E52F9D">
      <w:pPr>
        <w:rPr>
          <w:rFonts w:ascii="Arial" w:hAnsi="Arial" w:cs="Arial"/>
        </w:rPr>
        <w:sectPr w:rsidR="00303658" w:rsidSect="00F41058">
          <w:type w:val="continuous"/>
          <w:pgSz w:w="16838" w:h="11906" w:orient="landscape"/>
          <w:pgMar w:top="567" w:right="340" w:bottom="1440" w:left="340" w:header="709" w:footer="709" w:gutter="0"/>
          <w:cols w:space="708"/>
          <w:docGrid w:linePitch="360"/>
        </w:sectPr>
      </w:pPr>
    </w:p>
    <w:p w14:paraId="0F1107FE" w14:textId="77777777" w:rsidR="00F52748" w:rsidRPr="002512E1" w:rsidRDefault="00371499" w:rsidP="00F52748">
      <w:pPr>
        <w:rPr>
          <w:rFonts w:ascii="Arial" w:hAnsi="Arial" w:cs="Arial"/>
          <w:b/>
          <w:bCs/>
          <w:color w:val="000000"/>
          <w:sz w:val="28"/>
          <w:szCs w:val="28"/>
        </w:rPr>
      </w:pPr>
      <w:r>
        <w:rPr>
          <w:rFonts w:ascii="Arial" w:hAnsi="Arial" w:cs="Arial"/>
          <w:b/>
          <w:bCs/>
          <w:color w:val="000000"/>
          <w:sz w:val="28"/>
          <w:szCs w:val="28"/>
        </w:rPr>
        <w:lastRenderedPageBreak/>
        <w:t>CLASSIFICATION BY OCCUPATION</w:t>
      </w:r>
      <w:r w:rsidR="00D92F9E">
        <w:rPr>
          <w:rFonts w:ascii="Arial" w:hAnsi="Arial" w:cs="Arial"/>
          <w:b/>
          <w:bCs/>
          <w:color w:val="000000"/>
          <w:sz w:val="28"/>
          <w:szCs w:val="28"/>
        </w:rPr>
        <w:t xml:space="preserve"> - Community</w:t>
      </w:r>
    </w:p>
    <w:p w14:paraId="1B6C5E30" w14:textId="77777777" w:rsidR="00371499" w:rsidRDefault="00371499" w:rsidP="00F52748">
      <w:pPr>
        <w:spacing w:after="0" w:line="240" w:lineRule="auto"/>
        <w:rPr>
          <w:rFonts w:ascii="Arial" w:eastAsia="Times New Roman" w:hAnsi="Arial" w:cs="Arial"/>
          <w:b/>
          <w:bCs/>
          <w:color w:val="FFFFFF"/>
          <w:lang w:eastAsia="en-GB"/>
        </w:rPr>
      </w:pPr>
    </w:p>
    <w:p w14:paraId="276612C8" w14:textId="77777777" w:rsidR="00371499" w:rsidRDefault="00371499" w:rsidP="00F52748">
      <w:pPr>
        <w:spacing w:after="0" w:line="240" w:lineRule="auto"/>
        <w:rPr>
          <w:rFonts w:ascii="Arial" w:eastAsia="Times New Roman" w:hAnsi="Arial" w:cs="Arial"/>
          <w:b/>
          <w:bCs/>
          <w:color w:val="FFFFFF"/>
          <w:lang w:eastAsia="en-GB"/>
        </w:rPr>
        <w:sectPr w:rsidR="00371499" w:rsidSect="00303658">
          <w:pgSz w:w="16838" w:h="11906" w:orient="landscape"/>
          <w:pgMar w:top="567" w:right="340" w:bottom="1440" w:left="340" w:header="709" w:footer="709" w:gutter="0"/>
          <w:cols w:space="708"/>
          <w:docGrid w:linePitch="360"/>
        </w:sectPr>
      </w:pPr>
    </w:p>
    <w:tbl>
      <w:tblPr>
        <w:tblStyle w:val="TableGrid"/>
        <w:tblW w:w="16420" w:type="dxa"/>
        <w:tblLook w:val="04A0" w:firstRow="1" w:lastRow="0" w:firstColumn="1" w:lastColumn="0" w:noHBand="0" w:noVBand="1"/>
      </w:tblPr>
      <w:tblGrid>
        <w:gridCol w:w="8210"/>
        <w:gridCol w:w="8210"/>
      </w:tblGrid>
      <w:tr w:rsidR="00F52748" w14:paraId="68E075F6" w14:textId="77777777" w:rsidTr="00F52748">
        <w:trPr>
          <w:trHeight w:val="3010"/>
        </w:trPr>
        <w:tc>
          <w:tcPr>
            <w:tcW w:w="8210" w:type="dxa"/>
            <w:tcBorders>
              <w:top w:val="nil"/>
              <w:left w:val="nil"/>
              <w:bottom w:val="nil"/>
              <w:right w:val="nil"/>
            </w:tcBorders>
          </w:tcPr>
          <w:tbl>
            <w:tblPr>
              <w:tblW w:w="6561" w:type="dxa"/>
              <w:tblLook w:val="04A0" w:firstRow="1" w:lastRow="0" w:firstColumn="1" w:lastColumn="0" w:noHBand="0" w:noVBand="1"/>
            </w:tblPr>
            <w:tblGrid>
              <w:gridCol w:w="4423"/>
              <w:gridCol w:w="2138"/>
            </w:tblGrid>
            <w:tr w:rsidR="00F52748" w:rsidRPr="00F52748" w14:paraId="24DD2777" w14:textId="77777777" w:rsidTr="00F52748">
              <w:trPr>
                <w:trHeight w:val="304"/>
              </w:trPr>
              <w:tc>
                <w:tcPr>
                  <w:tcW w:w="4423"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11EB571B" w14:textId="77777777" w:rsidR="00F52748" w:rsidRPr="00F52748" w:rsidRDefault="00F52748" w:rsidP="00F52748">
                  <w:pPr>
                    <w:spacing w:after="0" w:line="240" w:lineRule="auto"/>
                    <w:rPr>
                      <w:rFonts w:ascii="Arial" w:eastAsia="Times New Roman" w:hAnsi="Arial" w:cs="Arial"/>
                      <w:b/>
                      <w:bCs/>
                      <w:color w:val="FFFFFF"/>
                      <w:lang w:eastAsia="en-GB"/>
                    </w:rPr>
                  </w:pPr>
                  <w:r w:rsidRPr="00F52748">
                    <w:rPr>
                      <w:rFonts w:ascii="Arial" w:eastAsia="Times New Roman" w:hAnsi="Arial" w:cs="Arial"/>
                      <w:b/>
                      <w:bCs/>
                      <w:color w:val="FFFFFF"/>
                      <w:lang w:eastAsia="en-GB"/>
                    </w:rPr>
                    <w:lastRenderedPageBreak/>
                    <w:t>Who was involved</w:t>
                  </w:r>
                </w:p>
              </w:tc>
              <w:tc>
                <w:tcPr>
                  <w:tcW w:w="2138" w:type="dxa"/>
                  <w:tcBorders>
                    <w:top w:val="single" w:sz="4" w:space="0" w:color="95B3D7"/>
                    <w:left w:val="nil"/>
                    <w:bottom w:val="single" w:sz="4" w:space="0" w:color="95B3D7"/>
                    <w:right w:val="single" w:sz="4" w:space="0" w:color="95B3D7"/>
                  </w:tcBorders>
                  <w:shd w:val="clear" w:color="4F81BD" w:fill="4F81BD"/>
                  <w:noWrap/>
                  <w:vAlign w:val="bottom"/>
                  <w:hideMark/>
                </w:tcPr>
                <w:p w14:paraId="0C794F20" w14:textId="77777777" w:rsidR="00F52748" w:rsidRPr="00F52748" w:rsidRDefault="00F52748" w:rsidP="00F52748">
                  <w:pPr>
                    <w:spacing w:after="0" w:line="240" w:lineRule="auto"/>
                    <w:rPr>
                      <w:rFonts w:ascii="Arial" w:eastAsia="Times New Roman" w:hAnsi="Arial" w:cs="Arial"/>
                      <w:b/>
                      <w:bCs/>
                      <w:color w:val="FFFFFF"/>
                      <w:lang w:eastAsia="en-GB"/>
                    </w:rPr>
                  </w:pPr>
                  <w:r w:rsidRPr="00F52748">
                    <w:rPr>
                      <w:rFonts w:ascii="Arial" w:eastAsia="Times New Roman" w:hAnsi="Arial" w:cs="Arial"/>
                      <w:b/>
                      <w:bCs/>
                      <w:color w:val="FFFFFF"/>
                      <w:lang w:eastAsia="en-GB"/>
                    </w:rPr>
                    <w:t>Count of who was involved</w:t>
                  </w:r>
                </w:p>
              </w:tc>
            </w:tr>
            <w:tr w:rsidR="00F52748" w:rsidRPr="00F52748" w14:paraId="0CBD0952" w14:textId="77777777" w:rsidTr="00F52748">
              <w:trPr>
                <w:trHeight w:val="304"/>
              </w:trPr>
              <w:tc>
                <w:tcPr>
                  <w:tcW w:w="4423"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33FB37B" w14:textId="77777777" w:rsidR="00F52748" w:rsidRPr="00F52748" w:rsidRDefault="00F52748" w:rsidP="00F52748">
                  <w:pPr>
                    <w:spacing w:after="0" w:line="240" w:lineRule="auto"/>
                    <w:rPr>
                      <w:rFonts w:ascii="Arial" w:eastAsia="Times New Roman" w:hAnsi="Arial" w:cs="Arial"/>
                      <w:color w:val="000000"/>
                      <w:lang w:eastAsia="en-GB"/>
                    </w:rPr>
                  </w:pPr>
                  <w:r w:rsidRPr="00F52748">
                    <w:rPr>
                      <w:rFonts w:ascii="Arial" w:eastAsia="Times New Roman" w:hAnsi="Arial" w:cs="Arial"/>
                      <w:color w:val="000000"/>
                      <w:lang w:eastAsia="en-GB"/>
                    </w:rPr>
                    <w:t>Employee</w:t>
                  </w:r>
                </w:p>
              </w:tc>
              <w:tc>
                <w:tcPr>
                  <w:tcW w:w="2138" w:type="dxa"/>
                  <w:tcBorders>
                    <w:top w:val="single" w:sz="4" w:space="0" w:color="95B3D7"/>
                    <w:left w:val="nil"/>
                    <w:bottom w:val="single" w:sz="4" w:space="0" w:color="95B3D7"/>
                    <w:right w:val="single" w:sz="4" w:space="0" w:color="95B3D7"/>
                  </w:tcBorders>
                  <w:shd w:val="clear" w:color="DCE6F1" w:fill="DCE6F1"/>
                  <w:noWrap/>
                  <w:vAlign w:val="bottom"/>
                  <w:hideMark/>
                </w:tcPr>
                <w:p w14:paraId="4DD558D0" w14:textId="77777777" w:rsidR="00F52748" w:rsidRPr="00F52748" w:rsidRDefault="00F52748" w:rsidP="00F52748">
                  <w:pPr>
                    <w:spacing w:after="0" w:line="240" w:lineRule="auto"/>
                    <w:jc w:val="right"/>
                    <w:rPr>
                      <w:rFonts w:ascii="Arial" w:eastAsia="Times New Roman" w:hAnsi="Arial" w:cs="Arial"/>
                      <w:color w:val="000000"/>
                      <w:lang w:eastAsia="en-GB"/>
                    </w:rPr>
                  </w:pPr>
                  <w:r w:rsidRPr="00F52748">
                    <w:rPr>
                      <w:rFonts w:ascii="Arial" w:eastAsia="Times New Roman" w:hAnsi="Arial" w:cs="Arial"/>
                      <w:color w:val="000000"/>
                      <w:lang w:eastAsia="en-GB"/>
                    </w:rPr>
                    <w:t>60</w:t>
                  </w:r>
                </w:p>
              </w:tc>
            </w:tr>
            <w:tr w:rsidR="00F52748" w:rsidRPr="00F52748" w14:paraId="782176D9" w14:textId="77777777" w:rsidTr="00F52748">
              <w:trPr>
                <w:trHeight w:val="289"/>
              </w:trPr>
              <w:tc>
                <w:tcPr>
                  <w:tcW w:w="4423"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B1B3587" w14:textId="77777777" w:rsidR="00F52748" w:rsidRPr="00F52748" w:rsidRDefault="00F52748" w:rsidP="00F52748">
                  <w:pPr>
                    <w:spacing w:after="0" w:line="240" w:lineRule="auto"/>
                    <w:rPr>
                      <w:rFonts w:ascii="Arial" w:eastAsia="Times New Roman" w:hAnsi="Arial" w:cs="Arial"/>
                      <w:color w:val="000000"/>
                      <w:lang w:eastAsia="en-GB"/>
                    </w:rPr>
                  </w:pPr>
                  <w:r w:rsidRPr="00F52748">
                    <w:rPr>
                      <w:rFonts w:ascii="Arial" w:eastAsia="Times New Roman" w:hAnsi="Arial" w:cs="Arial"/>
                      <w:color w:val="000000"/>
                      <w:lang w:eastAsia="en-GB"/>
                    </w:rPr>
                    <w:t>Employee - Agency</w:t>
                  </w:r>
                </w:p>
              </w:tc>
              <w:tc>
                <w:tcPr>
                  <w:tcW w:w="2138" w:type="dxa"/>
                  <w:tcBorders>
                    <w:top w:val="single" w:sz="4" w:space="0" w:color="95B3D7"/>
                    <w:left w:val="nil"/>
                    <w:bottom w:val="single" w:sz="4" w:space="0" w:color="95B3D7"/>
                    <w:right w:val="single" w:sz="4" w:space="0" w:color="95B3D7"/>
                  </w:tcBorders>
                  <w:shd w:val="clear" w:color="auto" w:fill="auto"/>
                  <w:noWrap/>
                  <w:vAlign w:val="bottom"/>
                  <w:hideMark/>
                </w:tcPr>
                <w:p w14:paraId="6DE1525C" w14:textId="77777777" w:rsidR="00F52748" w:rsidRPr="00F52748" w:rsidRDefault="00F52748" w:rsidP="00F52748">
                  <w:pPr>
                    <w:spacing w:after="0" w:line="240" w:lineRule="auto"/>
                    <w:jc w:val="right"/>
                    <w:rPr>
                      <w:rFonts w:ascii="Arial" w:eastAsia="Times New Roman" w:hAnsi="Arial" w:cs="Arial"/>
                      <w:color w:val="000000"/>
                      <w:lang w:eastAsia="en-GB"/>
                    </w:rPr>
                  </w:pPr>
                  <w:r w:rsidRPr="00F52748">
                    <w:rPr>
                      <w:rFonts w:ascii="Arial" w:eastAsia="Times New Roman" w:hAnsi="Arial" w:cs="Arial"/>
                      <w:color w:val="000000"/>
                      <w:lang w:eastAsia="en-GB"/>
                    </w:rPr>
                    <w:t>24</w:t>
                  </w:r>
                </w:p>
              </w:tc>
            </w:tr>
            <w:tr w:rsidR="00F52748" w:rsidRPr="00F52748" w14:paraId="12DB19A1" w14:textId="77777777" w:rsidTr="00F52748">
              <w:trPr>
                <w:trHeight w:val="289"/>
              </w:trPr>
              <w:tc>
                <w:tcPr>
                  <w:tcW w:w="4423"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6D96489" w14:textId="77777777" w:rsidR="00F52748" w:rsidRPr="00F52748" w:rsidRDefault="00F52748" w:rsidP="00F52748">
                  <w:pPr>
                    <w:spacing w:after="0" w:line="240" w:lineRule="auto"/>
                    <w:rPr>
                      <w:rFonts w:ascii="Arial" w:eastAsia="Times New Roman" w:hAnsi="Arial" w:cs="Arial"/>
                      <w:color w:val="000000"/>
                      <w:lang w:eastAsia="en-GB"/>
                    </w:rPr>
                  </w:pPr>
                  <w:r w:rsidRPr="00F52748">
                    <w:rPr>
                      <w:rFonts w:ascii="Arial" w:eastAsia="Times New Roman" w:hAnsi="Arial" w:cs="Arial"/>
                      <w:color w:val="000000"/>
                      <w:lang w:eastAsia="en-GB"/>
                    </w:rPr>
                    <w:t>Contractor</w:t>
                  </w:r>
                </w:p>
              </w:tc>
              <w:tc>
                <w:tcPr>
                  <w:tcW w:w="2138" w:type="dxa"/>
                  <w:tcBorders>
                    <w:top w:val="single" w:sz="4" w:space="0" w:color="95B3D7"/>
                    <w:left w:val="nil"/>
                    <w:bottom w:val="single" w:sz="4" w:space="0" w:color="95B3D7"/>
                    <w:right w:val="single" w:sz="4" w:space="0" w:color="95B3D7"/>
                  </w:tcBorders>
                  <w:shd w:val="clear" w:color="DCE6F1" w:fill="DCE6F1"/>
                  <w:noWrap/>
                  <w:vAlign w:val="bottom"/>
                  <w:hideMark/>
                </w:tcPr>
                <w:p w14:paraId="4CF29F6E" w14:textId="77777777" w:rsidR="00F52748" w:rsidRPr="00F52748" w:rsidRDefault="00F52748" w:rsidP="00F52748">
                  <w:pPr>
                    <w:spacing w:after="0" w:line="240" w:lineRule="auto"/>
                    <w:jc w:val="right"/>
                    <w:rPr>
                      <w:rFonts w:ascii="Arial" w:eastAsia="Times New Roman" w:hAnsi="Arial" w:cs="Arial"/>
                      <w:color w:val="000000"/>
                      <w:lang w:eastAsia="en-GB"/>
                    </w:rPr>
                  </w:pPr>
                  <w:r w:rsidRPr="00F52748">
                    <w:rPr>
                      <w:rFonts w:ascii="Arial" w:eastAsia="Times New Roman" w:hAnsi="Arial" w:cs="Arial"/>
                      <w:color w:val="000000"/>
                      <w:lang w:eastAsia="en-GB"/>
                    </w:rPr>
                    <w:t>2</w:t>
                  </w:r>
                </w:p>
              </w:tc>
            </w:tr>
            <w:tr w:rsidR="00F52748" w:rsidRPr="00F52748" w14:paraId="111351D6" w14:textId="77777777" w:rsidTr="00F52748">
              <w:trPr>
                <w:trHeight w:val="289"/>
              </w:trPr>
              <w:tc>
                <w:tcPr>
                  <w:tcW w:w="4423"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A72E0B8" w14:textId="77777777" w:rsidR="00F52748" w:rsidRPr="00F52748" w:rsidRDefault="00F52748" w:rsidP="00F52748">
                  <w:pPr>
                    <w:spacing w:after="0" w:line="240" w:lineRule="auto"/>
                    <w:rPr>
                      <w:rFonts w:ascii="Arial" w:eastAsia="Times New Roman" w:hAnsi="Arial" w:cs="Arial"/>
                      <w:color w:val="000000"/>
                      <w:lang w:eastAsia="en-GB"/>
                    </w:rPr>
                  </w:pPr>
                  <w:r w:rsidRPr="00F52748">
                    <w:rPr>
                      <w:rFonts w:ascii="Arial" w:eastAsia="Times New Roman" w:hAnsi="Arial" w:cs="Arial"/>
                      <w:color w:val="000000"/>
                      <w:lang w:eastAsia="en-GB"/>
                    </w:rPr>
                    <w:t>Pupil</w:t>
                  </w:r>
                </w:p>
              </w:tc>
              <w:tc>
                <w:tcPr>
                  <w:tcW w:w="2138" w:type="dxa"/>
                  <w:tcBorders>
                    <w:top w:val="single" w:sz="4" w:space="0" w:color="95B3D7"/>
                    <w:left w:val="nil"/>
                    <w:bottom w:val="single" w:sz="4" w:space="0" w:color="95B3D7"/>
                    <w:right w:val="single" w:sz="4" w:space="0" w:color="95B3D7"/>
                  </w:tcBorders>
                  <w:shd w:val="clear" w:color="auto" w:fill="auto"/>
                  <w:noWrap/>
                  <w:vAlign w:val="bottom"/>
                  <w:hideMark/>
                </w:tcPr>
                <w:p w14:paraId="2423EBA1" w14:textId="77777777" w:rsidR="00F52748" w:rsidRPr="00F52748" w:rsidRDefault="00F52748" w:rsidP="00F52748">
                  <w:pPr>
                    <w:spacing w:after="0" w:line="240" w:lineRule="auto"/>
                    <w:jc w:val="right"/>
                    <w:rPr>
                      <w:rFonts w:ascii="Arial" w:eastAsia="Times New Roman" w:hAnsi="Arial" w:cs="Arial"/>
                      <w:color w:val="000000"/>
                      <w:lang w:eastAsia="en-GB"/>
                    </w:rPr>
                  </w:pPr>
                  <w:r w:rsidRPr="00F52748">
                    <w:rPr>
                      <w:rFonts w:ascii="Arial" w:eastAsia="Times New Roman" w:hAnsi="Arial" w:cs="Arial"/>
                      <w:color w:val="000000"/>
                      <w:lang w:eastAsia="en-GB"/>
                    </w:rPr>
                    <w:t>45</w:t>
                  </w:r>
                </w:p>
              </w:tc>
            </w:tr>
            <w:tr w:rsidR="00F52748" w:rsidRPr="00F52748" w14:paraId="0FC445F8" w14:textId="77777777" w:rsidTr="00F52748">
              <w:trPr>
                <w:trHeight w:val="289"/>
              </w:trPr>
              <w:tc>
                <w:tcPr>
                  <w:tcW w:w="4423"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D374A1F" w14:textId="77777777" w:rsidR="00F52748" w:rsidRPr="00F52748" w:rsidRDefault="00F52748" w:rsidP="00F52748">
                  <w:pPr>
                    <w:spacing w:after="0" w:line="240" w:lineRule="auto"/>
                    <w:rPr>
                      <w:rFonts w:ascii="Arial" w:eastAsia="Times New Roman" w:hAnsi="Arial" w:cs="Arial"/>
                      <w:color w:val="000000"/>
                      <w:lang w:eastAsia="en-GB"/>
                    </w:rPr>
                  </w:pPr>
                  <w:r w:rsidRPr="00F52748">
                    <w:rPr>
                      <w:rFonts w:ascii="Arial" w:eastAsia="Times New Roman" w:hAnsi="Arial" w:cs="Arial"/>
                      <w:color w:val="000000"/>
                      <w:lang w:eastAsia="en-GB"/>
                    </w:rPr>
                    <w:t>Others</w:t>
                  </w:r>
                </w:p>
              </w:tc>
              <w:tc>
                <w:tcPr>
                  <w:tcW w:w="2138" w:type="dxa"/>
                  <w:tcBorders>
                    <w:top w:val="single" w:sz="4" w:space="0" w:color="95B3D7"/>
                    <w:left w:val="nil"/>
                    <w:bottom w:val="single" w:sz="4" w:space="0" w:color="95B3D7"/>
                    <w:right w:val="single" w:sz="4" w:space="0" w:color="95B3D7"/>
                  </w:tcBorders>
                  <w:shd w:val="clear" w:color="DCE6F1" w:fill="DCE6F1"/>
                  <w:noWrap/>
                  <w:vAlign w:val="bottom"/>
                  <w:hideMark/>
                </w:tcPr>
                <w:p w14:paraId="3D2356C3" w14:textId="77777777" w:rsidR="00F52748" w:rsidRPr="00F52748" w:rsidRDefault="00F52748" w:rsidP="00F52748">
                  <w:pPr>
                    <w:spacing w:after="0" w:line="240" w:lineRule="auto"/>
                    <w:jc w:val="right"/>
                    <w:rPr>
                      <w:rFonts w:ascii="Arial" w:eastAsia="Times New Roman" w:hAnsi="Arial" w:cs="Arial"/>
                      <w:color w:val="000000"/>
                      <w:lang w:eastAsia="en-GB"/>
                    </w:rPr>
                  </w:pPr>
                  <w:r w:rsidRPr="00F52748">
                    <w:rPr>
                      <w:rFonts w:ascii="Arial" w:eastAsia="Times New Roman" w:hAnsi="Arial" w:cs="Arial"/>
                      <w:color w:val="000000"/>
                      <w:lang w:eastAsia="en-GB"/>
                    </w:rPr>
                    <w:t>41</w:t>
                  </w:r>
                </w:p>
              </w:tc>
            </w:tr>
            <w:tr w:rsidR="00F52748" w:rsidRPr="00F52748" w14:paraId="53D3F227" w14:textId="77777777" w:rsidTr="00F52748">
              <w:trPr>
                <w:trHeight w:val="289"/>
              </w:trPr>
              <w:tc>
                <w:tcPr>
                  <w:tcW w:w="4423"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7BCE760" w14:textId="77777777" w:rsidR="00F52748" w:rsidRPr="00F52748" w:rsidRDefault="00F52748" w:rsidP="00F52748">
                  <w:pPr>
                    <w:spacing w:after="0" w:line="240" w:lineRule="auto"/>
                    <w:rPr>
                      <w:rFonts w:ascii="Arial" w:eastAsia="Times New Roman" w:hAnsi="Arial" w:cs="Arial"/>
                      <w:color w:val="000000"/>
                      <w:lang w:eastAsia="en-GB"/>
                    </w:rPr>
                  </w:pPr>
                  <w:r w:rsidRPr="00F52748">
                    <w:rPr>
                      <w:rFonts w:ascii="Arial" w:eastAsia="Times New Roman" w:hAnsi="Arial" w:cs="Arial"/>
                      <w:color w:val="000000"/>
                      <w:lang w:eastAsia="en-GB"/>
                    </w:rPr>
                    <w:t>Grand Total</w:t>
                  </w:r>
                </w:p>
              </w:tc>
              <w:tc>
                <w:tcPr>
                  <w:tcW w:w="2138" w:type="dxa"/>
                  <w:tcBorders>
                    <w:top w:val="single" w:sz="4" w:space="0" w:color="95B3D7"/>
                    <w:left w:val="nil"/>
                    <w:bottom w:val="single" w:sz="4" w:space="0" w:color="95B3D7"/>
                    <w:right w:val="single" w:sz="4" w:space="0" w:color="95B3D7"/>
                  </w:tcBorders>
                  <w:shd w:val="clear" w:color="auto" w:fill="auto"/>
                  <w:noWrap/>
                  <w:vAlign w:val="bottom"/>
                  <w:hideMark/>
                </w:tcPr>
                <w:p w14:paraId="25053521" w14:textId="77777777" w:rsidR="00F52748" w:rsidRPr="00F52748" w:rsidRDefault="00F52748" w:rsidP="00F52748">
                  <w:pPr>
                    <w:spacing w:after="0" w:line="240" w:lineRule="auto"/>
                    <w:jc w:val="right"/>
                    <w:rPr>
                      <w:rFonts w:ascii="Arial" w:eastAsia="Times New Roman" w:hAnsi="Arial" w:cs="Arial"/>
                      <w:color w:val="000000"/>
                      <w:lang w:eastAsia="en-GB"/>
                    </w:rPr>
                  </w:pPr>
                  <w:r w:rsidRPr="00F52748">
                    <w:rPr>
                      <w:rFonts w:ascii="Arial" w:eastAsia="Times New Roman" w:hAnsi="Arial" w:cs="Arial"/>
                      <w:color w:val="000000"/>
                      <w:lang w:eastAsia="en-GB"/>
                    </w:rPr>
                    <w:t>172</w:t>
                  </w:r>
                </w:p>
              </w:tc>
            </w:tr>
          </w:tbl>
          <w:p w14:paraId="04FDA0BB" w14:textId="77777777" w:rsidR="00F52748" w:rsidRDefault="00F52748" w:rsidP="00E52F9D">
            <w:pPr>
              <w:rPr>
                <w:rFonts w:ascii="Arial" w:hAnsi="Arial" w:cs="Arial"/>
              </w:rPr>
            </w:pPr>
          </w:p>
          <w:p w14:paraId="110BE241" w14:textId="77777777" w:rsidR="00F52748" w:rsidRDefault="00F52748" w:rsidP="00E52F9D">
            <w:pPr>
              <w:rPr>
                <w:rFonts w:ascii="Arial" w:hAnsi="Arial" w:cs="Arial"/>
              </w:rPr>
            </w:pPr>
          </w:p>
          <w:p w14:paraId="0FF3938F" w14:textId="77777777" w:rsidR="00371499" w:rsidRDefault="00371499" w:rsidP="00E52F9D">
            <w:pPr>
              <w:rPr>
                <w:rFonts w:ascii="Arial" w:hAnsi="Arial" w:cs="Arial"/>
              </w:rPr>
            </w:pPr>
          </w:p>
          <w:p w14:paraId="0E70946B" w14:textId="77777777" w:rsidR="00371499" w:rsidRDefault="00371499" w:rsidP="00E52F9D">
            <w:pPr>
              <w:rPr>
                <w:rFonts w:ascii="Arial" w:hAnsi="Arial" w:cs="Arial"/>
              </w:rPr>
            </w:pPr>
          </w:p>
          <w:p w14:paraId="0FFA7A95" w14:textId="77777777" w:rsidR="00F52748" w:rsidRDefault="00F52748" w:rsidP="00F52748">
            <w:pPr>
              <w:spacing w:after="0" w:line="240" w:lineRule="auto"/>
              <w:rPr>
                <w:rFonts w:ascii="Arial" w:hAnsi="Arial" w:cs="Arial"/>
              </w:rPr>
            </w:pPr>
          </w:p>
          <w:p w14:paraId="173D51F7" w14:textId="77777777" w:rsidR="00371499" w:rsidRDefault="00371499" w:rsidP="00F52748">
            <w:pPr>
              <w:spacing w:after="0" w:line="240" w:lineRule="auto"/>
              <w:rPr>
                <w:rFonts w:ascii="Arial" w:hAnsi="Arial" w:cs="Arial"/>
              </w:rPr>
            </w:pPr>
          </w:p>
          <w:p w14:paraId="267E2E2C" w14:textId="77777777" w:rsidR="00F52748" w:rsidRDefault="00F52748" w:rsidP="00F52748">
            <w:pPr>
              <w:spacing w:after="0" w:line="240" w:lineRule="auto"/>
              <w:rPr>
                <w:rFonts w:ascii="Arial" w:hAnsi="Arial" w:cs="Arial"/>
              </w:rPr>
            </w:pPr>
            <w:r>
              <w:rPr>
                <w:rFonts w:ascii="Arial" w:hAnsi="Arial" w:cs="Arial"/>
              </w:rPr>
              <w:t>NOTE:</w:t>
            </w:r>
          </w:p>
          <w:p w14:paraId="51BE25BA" w14:textId="77777777" w:rsidR="00F52748" w:rsidRDefault="00F52748" w:rsidP="00F52748">
            <w:pPr>
              <w:spacing w:after="0" w:line="240" w:lineRule="auto"/>
              <w:rPr>
                <w:rFonts w:ascii="Arial" w:hAnsi="Arial" w:cs="Arial"/>
              </w:rPr>
            </w:pPr>
          </w:p>
          <w:p w14:paraId="06BA1EF3" w14:textId="77777777" w:rsidR="00F52748" w:rsidRDefault="00F52748" w:rsidP="00F52748">
            <w:pPr>
              <w:spacing w:after="0" w:line="240" w:lineRule="auto"/>
              <w:rPr>
                <w:rFonts w:ascii="Arial" w:hAnsi="Arial" w:cs="Arial"/>
              </w:rPr>
            </w:pPr>
            <w:r>
              <w:rPr>
                <w:rFonts w:ascii="Arial" w:hAnsi="Arial" w:cs="Arial"/>
              </w:rPr>
              <w:t>Others include Members of the Public, Service Users, Tenant,</w:t>
            </w:r>
            <w:r w:rsidR="00371499">
              <w:rPr>
                <w:rFonts w:ascii="Arial" w:hAnsi="Arial" w:cs="Arial"/>
              </w:rPr>
              <w:t xml:space="preserve"> </w:t>
            </w:r>
            <w:r>
              <w:rPr>
                <w:rFonts w:ascii="Arial" w:hAnsi="Arial" w:cs="Arial"/>
              </w:rPr>
              <w:t>Clients and sometimes No individual involved (This can be seen in incidents relating to property damage due to deterioration, weather etc.)</w:t>
            </w:r>
            <w:r w:rsidR="00371499">
              <w:rPr>
                <w:rFonts w:ascii="Arial" w:hAnsi="Arial" w:cs="Arial"/>
              </w:rPr>
              <w:t xml:space="preserve">                                                                                                                                                                                                  </w:t>
            </w:r>
          </w:p>
          <w:p w14:paraId="2D42039B" w14:textId="77777777" w:rsidR="00371499" w:rsidRDefault="00371499" w:rsidP="00E52F9D">
            <w:pPr>
              <w:rPr>
                <w:rFonts w:ascii="Arial" w:hAnsi="Arial" w:cs="Arial"/>
              </w:rPr>
            </w:pPr>
          </w:p>
          <w:p w14:paraId="5891150B" w14:textId="77777777" w:rsidR="00371499" w:rsidRDefault="00371499" w:rsidP="00371499">
            <w:pPr>
              <w:rPr>
                <w:rFonts w:ascii="Arial" w:hAnsi="Arial" w:cs="Arial"/>
              </w:rPr>
            </w:pPr>
          </w:p>
        </w:tc>
        <w:tc>
          <w:tcPr>
            <w:tcW w:w="8210" w:type="dxa"/>
            <w:tcBorders>
              <w:top w:val="nil"/>
              <w:left w:val="nil"/>
              <w:bottom w:val="nil"/>
              <w:right w:val="nil"/>
            </w:tcBorders>
          </w:tcPr>
          <w:p w14:paraId="50E128A0" w14:textId="77777777" w:rsidR="00F52748" w:rsidRDefault="00F52748" w:rsidP="00E52F9D">
            <w:pPr>
              <w:rPr>
                <w:rFonts w:ascii="Arial" w:hAnsi="Arial" w:cs="Arial"/>
              </w:rPr>
            </w:pPr>
            <w:r>
              <w:rPr>
                <w:noProof/>
                <w:lang w:eastAsia="en-GB"/>
              </w:rPr>
              <w:drawing>
                <wp:inline distT="0" distB="0" distL="0" distR="0" wp14:anchorId="2C99B312" wp14:editId="1F779614">
                  <wp:extent cx="4772025" cy="28860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061A5788" w14:textId="77777777" w:rsidR="00F52748" w:rsidRPr="00E52F9D" w:rsidRDefault="00F52748" w:rsidP="00E52F9D">
      <w:pPr>
        <w:rPr>
          <w:rFonts w:ascii="Arial" w:hAnsi="Arial" w:cs="Arial"/>
        </w:rPr>
      </w:pPr>
    </w:p>
    <w:p w14:paraId="3B9CA4DE" w14:textId="77777777" w:rsidR="00371499" w:rsidRDefault="00371499" w:rsidP="00E52F9D">
      <w:pPr>
        <w:rPr>
          <w:rFonts w:ascii="Arial" w:hAnsi="Arial" w:cs="Arial"/>
        </w:rPr>
        <w:sectPr w:rsidR="00371499" w:rsidSect="00371499">
          <w:type w:val="continuous"/>
          <w:pgSz w:w="16838" w:h="11906" w:orient="landscape"/>
          <w:pgMar w:top="567" w:right="340" w:bottom="1440" w:left="340" w:header="709" w:footer="709" w:gutter="0"/>
          <w:cols w:space="708"/>
          <w:docGrid w:linePitch="360"/>
        </w:sectPr>
      </w:pPr>
    </w:p>
    <w:p w14:paraId="036DB5CA" w14:textId="77777777" w:rsidR="00371499" w:rsidRPr="00371499" w:rsidRDefault="00371499" w:rsidP="00371499">
      <w:pPr>
        <w:jc w:val="center"/>
        <w:rPr>
          <w:rFonts w:ascii="Arial" w:hAnsi="Arial" w:cs="Arial"/>
          <w:b/>
          <w:bCs/>
          <w:color w:val="000000"/>
          <w:sz w:val="28"/>
          <w:szCs w:val="28"/>
        </w:rPr>
        <w:sectPr w:rsidR="00371499" w:rsidRPr="00371499" w:rsidSect="00371499">
          <w:pgSz w:w="16838" w:h="11906" w:orient="landscape"/>
          <w:pgMar w:top="567" w:right="340" w:bottom="1440" w:left="340" w:header="709" w:footer="709" w:gutter="0"/>
          <w:cols w:space="708"/>
          <w:docGrid w:linePitch="360"/>
        </w:sectPr>
      </w:pPr>
      <w:r w:rsidRPr="002512E1">
        <w:rPr>
          <w:rFonts w:ascii="Arial" w:hAnsi="Arial" w:cs="Arial"/>
          <w:b/>
          <w:sz w:val="28"/>
          <w:szCs w:val="28"/>
        </w:rPr>
        <w:lastRenderedPageBreak/>
        <w:t>Accident / Incident Analysis</w:t>
      </w:r>
      <w:r w:rsidRPr="002512E1">
        <w:rPr>
          <w:rFonts w:ascii="Arial" w:hAnsi="Arial" w:cs="Arial"/>
          <w:b/>
          <w:bCs/>
          <w:color w:val="000000"/>
          <w:sz w:val="28"/>
          <w:szCs w:val="28"/>
        </w:rPr>
        <w:t xml:space="preserve"> Report for Quarter 1 to Quarter 4 (1</w:t>
      </w:r>
      <w:r w:rsidRPr="002512E1">
        <w:rPr>
          <w:rFonts w:ascii="Arial" w:hAnsi="Arial" w:cs="Arial"/>
          <w:b/>
          <w:bCs/>
          <w:color w:val="000000"/>
          <w:sz w:val="28"/>
          <w:szCs w:val="28"/>
          <w:vertAlign w:val="superscript"/>
        </w:rPr>
        <w:t>st</w:t>
      </w:r>
      <w:r w:rsidRPr="002512E1">
        <w:rPr>
          <w:rFonts w:ascii="Arial" w:hAnsi="Arial" w:cs="Arial"/>
          <w:b/>
          <w:bCs/>
          <w:color w:val="000000"/>
          <w:sz w:val="28"/>
          <w:szCs w:val="28"/>
        </w:rPr>
        <w:t xml:space="preserve"> April 2019 – 31</w:t>
      </w:r>
      <w:r w:rsidRPr="002512E1">
        <w:rPr>
          <w:rFonts w:ascii="Arial" w:hAnsi="Arial" w:cs="Arial"/>
          <w:b/>
          <w:bCs/>
          <w:color w:val="000000"/>
          <w:sz w:val="28"/>
          <w:szCs w:val="28"/>
          <w:vertAlign w:val="superscript"/>
        </w:rPr>
        <w:t>st</w:t>
      </w:r>
      <w:r w:rsidRPr="002512E1">
        <w:rPr>
          <w:rFonts w:ascii="Arial" w:hAnsi="Arial" w:cs="Arial"/>
          <w:b/>
          <w:bCs/>
          <w:color w:val="000000"/>
          <w:sz w:val="28"/>
          <w:szCs w:val="28"/>
        </w:rPr>
        <w:t xml:space="preserve"> March 2020) </w:t>
      </w:r>
      <w:r>
        <w:rPr>
          <w:rFonts w:ascii="Arial" w:hAnsi="Arial" w:cs="Arial"/>
          <w:b/>
          <w:bCs/>
          <w:color w:val="000000"/>
          <w:sz w:val="28"/>
          <w:szCs w:val="28"/>
        </w:rPr>
        <w:t>- People</w:t>
      </w:r>
    </w:p>
    <w:tbl>
      <w:tblPr>
        <w:tblW w:w="7424" w:type="dxa"/>
        <w:tblInd w:w="103" w:type="dxa"/>
        <w:tblLook w:val="04A0" w:firstRow="1" w:lastRow="0" w:firstColumn="1" w:lastColumn="0" w:noHBand="0" w:noVBand="1"/>
      </w:tblPr>
      <w:tblGrid>
        <w:gridCol w:w="5904"/>
        <w:gridCol w:w="1520"/>
      </w:tblGrid>
      <w:tr w:rsidR="00371499" w:rsidRPr="00371499" w14:paraId="24E828F7" w14:textId="77777777" w:rsidTr="00371499">
        <w:trPr>
          <w:trHeight w:val="300"/>
          <w:tblHeader/>
        </w:trPr>
        <w:tc>
          <w:tcPr>
            <w:tcW w:w="5904"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22E3B165" w14:textId="77777777" w:rsidR="00371499" w:rsidRPr="00371499" w:rsidRDefault="00371499" w:rsidP="00371499">
            <w:pPr>
              <w:spacing w:after="0" w:line="240" w:lineRule="auto"/>
              <w:rPr>
                <w:rFonts w:ascii="Arial" w:eastAsia="Times New Roman" w:hAnsi="Arial" w:cs="Arial"/>
                <w:b/>
                <w:bCs/>
                <w:color w:val="FFFFFF"/>
                <w:lang w:eastAsia="en-GB"/>
              </w:rPr>
            </w:pPr>
            <w:r w:rsidRPr="00371499">
              <w:rPr>
                <w:rFonts w:ascii="Arial" w:eastAsia="Times New Roman" w:hAnsi="Arial" w:cs="Arial"/>
                <w:b/>
                <w:bCs/>
                <w:color w:val="FFFFFF"/>
                <w:lang w:eastAsia="en-GB"/>
              </w:rPr>
              <w:lastRenderedPageBreak/>
              <w:t>Row Labels</w:t>
            </w:r>
          </w:p>
        </w:tc>
        <w:tc>
          <w:tcPr>
            <w:tcW w:w="1520" w:type="dxa"/>
            <w:tcBorders>
              <w:top w:val="single" w:sz="4" w:space="0" w:color="95B3D7"/>
              <w:left w:val="nil"/>
              <w:bottom w:val="single" w:sz="4" w:space="0" w:color="95B3D7"/>
              <w:right w:val="single" w:sz="4" w:space="0" w:color="95B3D7"/>
            </w:tcBorders>
            <w:shd w:val="clear" w:color="DCE6F1" w:fill="538DD5"/>
            <w:noWrap/>
            <w:vAlign w:val="bottom"/>
            <w:hideMark/>
          </w:tcPr>
          <w:p w14:paraId="14192D36" w14:textId="77777777" w:rsidR="00371499" w:rsidRPr="00371499" w:rsidRDefault="00371499" w:rsidP="00371499">
            <w:pPr>
              <w:spacing w:after="0" w:line="240" w:lineRule="auto"/>
              <w:rPr>
                <w:rFonts w:ascii="Arial" w:eastAsia="Times New Roman" w:hAnsi="Arial" w:cs="Arial"/>
                <w:b/>
                <w:bCs/>
                <w:color w:val="FFFFFF"/>
                <w:lang w:eastAsia="en-GB"/>
              </w:rPr>
            </w:pPr>
            <w:r w:rsidRPr="00371499">
              <w:rPr>
                <w:rFonts w:ascii="Arial" w:eastAsia="Times New Roman" w:hAnsi="Arial" w:cs="Arial"/>
                <w:b/>
                <w:bCs/>
                <w:color w:val="FFFFFF"/>
                <w:lang w:eastAsia="en-GB"/>
              </w:rPr>
              <w:t>Count of Type of Incident</w:t>
            </w:r>
          </w:p>
        </w:tc>
      </w:tr>
      <w:tr w:rsidR="00371499" w:rsidRPr="00371499" w14:paraId="21110D67"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97855FB"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Allergic Reaction/Anaphylaxis</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18877E9D"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2</w:t>
            </w:r>
          </w:p>
        </w:tc>
      </w:tr>
      <w:tr w:rsidR="00371499" w:rsidRPr="00371499" w14:paraId="0B27790A"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63BDD05"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Burns</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619ACFEC"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1</w:t>
            </w:r>
          </w:p>
        </w:tc>
      </w:tr>
      <w:tr w:rsidR="00371499" w:rsidRPr="00371499" w14:paraId="10E69F9C"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45B221E"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Challenging Behaviour</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37389631"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24</w:t>
            </w:r>
          </w:p>
        </w:tc>
      </w:tr>
      <w:tr w:rsidR="00371499" w:rsidRPr="00371499" w14:paraId="1647BE7D"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A85D3EC"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Choking / Asphyxiation</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7B200409"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1</w:t>
            </w:r>
          </w:p>
        </w:tc>
      </w:tr>
      <w:tr w:rsidR="00371499" w:rsidRPr="00371499" w14:paraId="3F7D884D"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9638691"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Contact With Moving Machinery Or Material Being Machined</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5A2E5B9D"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2</w:t>
            </w:r>
          </w:p>
        </w:tc>
      </w:tr>
      <w:tr w:rsidR="00371499" w:rsidRPr="00371499" w14:paraId="7BD58D13"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DE2CBE3"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Contact With Sharp Object</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10B49C1C"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2</w:t>
            </w:r>
          </w:p>
        </w:tc>
      </w:tr>
      <w:tr w:rsidR="00371499" w:rsidRPr="00371499" w14:paraId="25C88759"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A9206DD"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Exposure To Harmful Gases Or Vapours</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5F1E3AF4"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1</w:t>
            </w:r>
          </w:p>
        </w:tc>
      </w:tr>
      <w:tr w:rsidR="00371499" w:rsidRPr="00371499" w14:paraId="6FF22F67"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8FD199B"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Faulty Apparatus</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40CC1298"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1</w:t>
            </w:r>
          </w:p>
        </w:tc>
      </w:tr>
      <w:tr w:rsidR="00371499" w:rsidRPr="00371499" w14:paraId="2832F6A8"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911689F"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Feeling faint / Unconsciousness</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6BE76C4F"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2</w:t>
            </w:r>
          </w:p>
        </w:tc>
      </w:tr>
      <w:tr w:rsidR="00371499" w:rsidRPr="00371499" w14:paraId="6F80C973"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62D4A7F"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Fell From A Height (State Height in Notes)</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528FBE35"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4</w:t>
            </w:r>
          </w:p>
        </w:tc>
      </w:tr>
      <w:tr w:rsidR="00371499" w:rsidRPr="00371499" w14:paraId="4D6C1C63"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ABD2495"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Hit By A Moving, Flying Or Falling Object</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05313FE0"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4</w:t>
            </w:r>
          </w:p>
        </w:tc>
      </w:tr>
      <w:tr w:rsidR="00371499" w:rsidRPr="00371499" w14:paraId="707E63D5"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789DBA7"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Hit Something Fixed Or Stationary</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0EBC7FC5"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4</w:t>
            </w:r>
          </w:p>
        </w:tc>
      </w:tr>
      <w:tr w:rsidR="00371499" w:rsidRPr="00371499" w14:paraId="78A4F4A4"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BC8D638"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Incident With Burglary/Theft/Mugging</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22CEF54B"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1</w:t>
            </w:r>
          </w:p>
        </w:tc>
      </w:tr>
      <w:tr w:rsidR="00371499" w:rsidRPr="00371499" w14:paraId="765C9410"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B4A32D5"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Incident With Threatening Behaviour</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188D0DF1"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1</w:t>
            </w:r>
          </w:p>
        </w:tc>
      </w:tr>
      <w:tr w:rsidR="00371499" w:rsidRPr="00371499" w14:paraId="438860E8"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8A92EE2"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lastRenderedPageBreak/>
              <w:t>Incident With Verbal Abuse</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6D7884B7"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3</w:t>
            </w:r>
          </w:p>
        </w:tc>
      </w:tr>
      <w:tr w:rsidR="00371499" w:rsidRPr="00371499" w14:paraId="7E0E9B67"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1FA8B02"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Insect or Animal Bite</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63B3A6B0"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1</w:t>
            </w:r>
          </w:p>
        </w:tc>
      </w:tr>
      <w:tr w:rsidR="00371499" w:rsidRPr="00371499" w14:paraId="43A86F9D"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16CCD16"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Medical Emergency</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1604727A"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2</w:t>
            </w:r>
          </w:p>
        </w:tc>
      </w:tr>
      <w:tr w:rsidR="00371499" w:rsidRPr="00371499" w14:paraId="5F2FA325"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FCEA3D7"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Near Miss</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257045B9"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7</w:t>
            </w:r>
          </w:p>
        </w:tc>
      </w:tr>
      <w:tr w:rsidR="00371499" w:rsidRPr="00371499" w14:paraId="08950D68"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192B395"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Other - Please add details below</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34003F9C"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2</w:t>
            </w:r>
          </w:p>
        </w:tc>
      </w:tr>
      <w:tr w:rsidR="00371499" w:rsidRPr="00371499" w14:paraId="3206CB91"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92FF811"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Physical Contact (Not Assault)</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204C813D"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6</w:t>
            </w:r>
          </w:p>
        </w:tc>
      </w:tr>
      <w:tr w:rsidR="00371499" w:rsidRPr="00371499" w14:paraId="04FEF8D6"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9BC3B50"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Physical injury from an unknown origin</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553C4A65"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2</w:t>
            </w:r>
          </w:p>
        </w:tc>
      </w:tr>
      <w:tr w:rsidR="00371499" w:rsidRPr="00371499" w14:paraId="5CBBCB6D"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49CCBAF"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Physically Assaulted By A Person</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4E3EDD47"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19</w:t>
            </w:r>
          </w:p>
        </w:tc>
      </w:tr>
      <w:tr w:rsidR="00371499" w:rsidRPr="00371499" w14:paraId="7BA0B9BD"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B77FE40"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Property Damage</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35619513"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2</w:t>
            </w:r>
          </w:p>
        </w:tc>
      </w:tr>
      <w:tr w:rsidR="00371499" w:rsidRPr="00371499" w14:paraId="5AE9F7D2"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0027E92"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Seizure</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5ABE8B11"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3</w:t>
            </w:r>
          </w:p>
        </w:tc>
      </w:tr>
      <w:tr w:rsidR="00371499" w:rsidRPr="00371499" w14:paraId="05C87794"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CD51BAA"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Self-harm</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76932391"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1</w:t>
            </w:r>
          </w:p>
        </w:tc>
      </w:tr>
      <w:tr w:rsidR="00371499" w:rsidRPr="00371499" w14:paraId="5D707672"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6A00CA7"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Slipped, Tripped Or Fell On The Same Level</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75126318"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27</w:t>
            </w:r>
          </w:p>
        </w:tc>
      </w:tr>
      <w:tr w:rsidR="00371499" w:rsidRPr="00371499" w14:paraId="56405029"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E7CCE74"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 xml:space="preserve">Suspicious Package Found </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55090637"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1</w:t>
            </w:r>
          </w:p>
        </w:tc>
      </w:tr>
      <w:tr w:rsidR="00371499" w:rsidRPr="00371499" w14:paraId="6733E4C2"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C50091C"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Trapped</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257A7DAC"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1</w:t>
            </w:r>
          </w:p>
        </w:tc>
      </w:tr>
      <w:tr w:rsidR="00371499" w:rsidRPr="00371499" w14:paraId="4B6A5F45" w14:textId="77777777" w:rsidTr="00371499">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CDBC5EF" w14:textId="77777777" w:rsidR="00371499" w:rsidRPr="00371499" w:rsidRDefault="00371499" w:rsidP="00371499">
            <w:pPr>
              <w:spacing w:after="0" w:line="240" w:lineRule="auto"/>
              <w:rPr>
                <w:rFonts w:ascii="Arial" w:eastAsia="Times New Roman" w:hAnsi="Arial" w:cs="Arial"/>
                <w:color w:val="000000"/>
                <w:lang w:eastAsia="en-GB"/>
              </w:rPr>
            </w:pPr>
            <w:r w:rsidRPr="00371499">
              <w:rPr>
                <w:rFonts w:ascii="Arial" w:eastAsia="Times New Roman" w:hAnsi="Arial" w:cs="Arial"/>
                <w:color w:val="000000"/>
                <w:lang w:eastAsia="en-GB"/>
              </w:rPr>
              <w:t>Grand Total</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26454B66" w14:textId="77777777" w:rsidR="00371499" w:rsidRPr="00371499" w:rsidRDefault="00371499" w:rsidP="00371499">
            <w:pPr>
              <w:spacing w:after="0" w:line="240" w:lineRule="auto"/>
              <w:jc w:val="right"/>
              <w:rPr>
                <w:rFonts w:ascii="Arial" w:eastAsia="Times New Roman" w:hAnsi="Arial" w:cs="Arial"/>
                <w:color w:val="000000"/>
                <w:lang w:eastAsia="en-GB"/>
              </w:rPr>
            </w:pPr>
            <w:r w:rsidRPr="00371499">
              <w:rPr>
                <w:rFonts w:ascii="Arial" w:eastAsia="Times New Roman" w:hAnsi="Arial" w:cs="Arial"/>
                <w:color w:val="000000"/>
                <w:lang w:eastAsia="en-GB"/>
              </w:rPr>
              <w:t>127</w:t>
            </w:r>
          </w:p>
        </w:tc>
      </w:tr>
    </w:tbl>
    <w:p w14:paraId="4AD5C464" w14:textId="77777777" w:rsidR="00371499" w:rsidRDefault="00371499" w:rsidP="00E52F9D">
      <w:pPr>
        <w:rPr>
          <w:rFonts w:ascii="Arial" w:hAnsi="Arial" w:cs="Arial"/>
        </w:rPr>
        <w:sectPr w:rsidR="00371499" w:rsidSect="00371499">
          <w:type w:val="continuous"/>
          <w:pgSz w:w="16838" w:h="11906" w:orient="landscape"/>
          <w:pgMar w:top="567" w:right="340" w:bottom="1440" w:left="340" w:header="709" w:footer="709" w:gutter="0"/>
          <w:cols w:num="2" w:space="708"/>
          <w:docGrid w:linePitch="360"/>
        </w:sectPr>
      </w:pPr>
    </w:p>
    <w:p w14:paraId="05DC0081" w14:textId="77777777" w:rsidR="000A0B8E" w:rsidRDefault="000A0B8E" w:rsidP="00E52F9D">
      <w:pPr>
        <w:rPr>
          <w:rFonts w:ascii="Arial" w:hAnsi="Arial" w:cs="Arial"/>
        </w:rPr>
      </w:pPr>
    </w:p>
    <w:p w14:paraId="640C15F9" w14:textId="77777777" w:rsidR="00E52F9D" w:rsidRDefault="000A0B8E" w:rsidP="00E52F9D">
      <w:pPr>
        <w:rPr>
          <w:rFonts w:ascii="Arial" w:hAnsi="Arial" w:cs="Arial"/>
        </w:rPr>
      </w:pPr>
      <w:r>
        <w:rPr>
          <w:rFonts w:ascii="Arial" w:hAnsi="Arial" w:cs="Arial"/>
        </w:rPr>
        <w:t>A chart showing this data can be seen on the next page</w:t>
      </w:r>
    </w:p>
    <w:p w14:paraId="3EB3EBBE" w14:textId="77777777" w:rsidR="000A0B8E" w:rsidRDefault="000A0B8E" w:rsidP="00E52F9D">
      <w:pPr>
        <w:rPr>
          <w:rFonts w:ascii="Arial" w:hAnsi="Arial" w:cs="Arial"/>
        </w:rPr>
      </w:pPr>
      <w:r>
        <w:rPr>
          <w:noProof/>
          <w:lang w:eastAsia="en-GB"/>
        </w:rPr>
        <w:lastRenderedPageBreak/>
        <w:drawing>
          <wp:inline distT="0" distB="0" distL="0" distR="0" wp14:anchorId="49C53D41" wp14:editId="2ECBC519">
            <wp:extent cx="10134600" cy="282892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679C49" w14:textId="77777777" w:rsidR="000A0B8E" w:rsidRDefault="000A0B8E" w:rsidP="000A0B8E">
      <w:pPr>
        <w:rPr>
          <w:rFonts w:ascii="Arial" w:hAnsi="Arial" w:cs="Arial"/>
        </w:rPr>
      </w:pPr>
      <w:r>
        <w:rPr>
          <w:rFonts w:ascii="Arial" w:hAnsi="Arial" w:cs="Arial"/>
        </w:rPr>
        <w:t>NOTE</w:t>
      </w:r>
    </w:p>
    <w:tbl>
      <w:tblPr>
        <w:tblW w:w="16458" w:type="dxa"/>
        <w:tblInd w:w="93" w:type="dxa"/>
        <w:tblLook w:val="04A0" w:firstRow="1" w:lastRow="0" w:firstColumn="1" w:lastColumn="0" w:noHBand="0" w:noVBand="1"/>
      </w:tblPr>
      <w:tblGrid>
        <w:gridCol w:w="4010"/>
        <w:gridCol w:w="383"/>
        <w:gridCol w:w="860"/>
        <w:gridCol w:w="237"/>
        <w:gridCol w:w="660"/>
        <w:gridCol w:w="10308"/>
      </w:tblGrid>
      <w:tr w:rsidR="000A0B8E" w:rsidRPr="000A0B8E" w14:paraId="0D752299" w14:textId="77777777" w:rsidTr="005628F8">
        <w:trPr>
          <w:gridAfter w:val="1"/>
          <w:wAfter w:w="10308" w:type="dxa"/>
          <w:trHeight w:val="390"/>
        </w:trPr>
        <w:tc>
          <w:tcPr>
            <w:tcW w:w="5490" w:type="dxa"/>
            <w:gridSpan w:val="4"/>
            <w:tcBorders>
              <w:top w:val="nil"/>
              <w:left w:val="nil"/>
              <w:bottom w:val="nil"/>
              <w:right w:val="nil"/>
            </w:tcBorders>
            <w:shd w:val="clear" w:color="auto" w:fill="auto"/>
            <w:noWrap/>
            <w:vAlign w:val="bottom"/>
            <w:hideMark/>
          </w:tcPr>
          <w:p w14:paraId="7CE36233" w14:textId="77777777" w:rsidR="000A0B8E" w:rsidRPr="000A0B8E" w:rsidRDefault="000A0B8E" w:rsidP="000A0B8E">
            <w:pPr>
              <w:spacing w:after="0" w:line="240" w:lineRule="auto"/>
              <w:rPr>
                <w:rFonts w:ascii="Arial" w:eastAsia="Times New Roman" w:hAnsi="Arial" w:cs="Arial"/>
                <w:color w:val="000000"/>
                <w:lang w:eastAsia="en-GB"/>
              </w:rPr>
            </w:pPr>
          </w:p>
        </w:tc>
        <w:tc>
          <w:tcPr>
            <w:tcW w:w="660" w:type="dxa"/>
            <w:tcBorders>
              <w:top w:val="nil"/>
              <w:left w:val="nil"/>
              <w:bottom w:val="nil"/>
              <w:right w:val="nil"/>
            </w:tcBorders>
            <w:shd w:val="clear" w:color="auto" w:fill="auto"/>
            <w:noWrap/>
            <w:vAlign w:val="bottom"/>
            <w:hideMark/>
          </w:tcPr>
          <w:p w14:paraId="3A3B3BE2" w14:textId="77777777" w:rsidR="000A0B8E" w:rsidRPr="000A0B8E" w:rsidRDefault="000A0B8E" w:rsidP="000A0B8E">
            <w:pPr>
              <w:spacing w:after="0" w:line="240" w:lineRule="auto"/>
              <w:rPr>
                <w:rFonts w:ascii="Arial" w:eastAsia="Times New Roman" w:hAnsi="Arial" w:cs="Arial"/>
                <w:color w:val="000000"/>
                <w:lang w:eastAsia="en-GB"/>
              </w:rPr>
            </w:pPr>
          </w:p>
        </w:tc>
      </w:tr>
      <w:tr w:rsidR="000A0B8E" w:rsidRPr="000A0B8E" w14:paraId="715089B7" w14:textId="77777777" w:rsidTr="005628F8">
        <w:trPr>
          <w:trHeight w:val="409"/>
        </w:trPr>
        <w:tc>
          <w:tcPr>
            <w:tcW w:w="4010" w:type="dxa"/>
            <w:tcBorders>
              <w:top w:val="single" w:sz="4" w:space="0" w:color="95B3D7"/>
              <w:left w:val="single" w:sz="4" w:space="0" w:color="95B3D7"/>
              <w:bottom w:val="single" w:sz="4" w:space="0" w:color="95B3D7"/>
              <w:right w:val="single" w:sz="4" w:space="0" w:color="auto"/>
            </w:tcBorders>
            <w:shd w:val="clear" w:color="auto" w:fill="4F81BD" w:themeFill="accent1"/>
            <w:noWrap/>
            <w:vAlign w:val="bottom"/>
            <w:hideMark/>
          </w:tcPr>
          <w:p w14:paraId="61BD04B9" w14:textId="77777777" w:rsidR="000A0B8E" w:rsidRPr="000A0B8E" w:rsidRDefault="000A0B8E" w:rsidP="000A0B8E">
            <w:pPr>
              <w:spacing w:after="0" w:line="240" w:lineRule="auto"/>
              <w:rPr>
                <w:rFonts w:ascii="Arial" w:eastAsia="Times New Roman" w:hAnsi="Arial" w:cs="Arial"/>
                <w:b/>
                <w:bCs/>
                <w:color w:val="FFFFFF"/>
                <w:lang w:eastAsia="en-GB"/>
              </w:rPr>
            </w:pPr>
            <w:r w:rsidRPr="000A0B8E">
              <w:rPr>
                <w:rFonts w:ascii="Arial" w:eastAsia="Times New Roman" w:hAnsi="Arial" w:cs="Arial"/>
                <w:color w:val="000000"/>
                <w:lang w:eastAsia="en-GB"/>
              </w:rPr>
              <w:t>Top 5 Accidents/Incidents</w:t>
            </w:r>
            <w:r w:rsidR="004B4186">
              <w:rPr>
                <w:rFonts w:ascii="Arial" w:eastAsia="Times New Roman" w:hAnsi="Arial" w:cs="Arial"/>
                <w:color w:val="000000"/>
                <w:lang w:eastAsia="en-GB"/>
              </w:rPr>
              <w:t>- People</w:t>
            </w:r>
          </w:p>
        </w:tc>
        <w:tc>
          <w:tcPr>
            <w:tcW w:w="383" w:type="dxa"/>
            <w:tcBorders>
              <w:top w:val="single" w:sz="4" w:space="0" w:color="95B3D7"/>
              <w:left w:val="single" w:sz="4" w:space="0" w:color="auto"/>
              <w:bottom w:val="single" w:sz="4" w:space="0" w:color="95B3D7"/>
              <w:right w:val="nil"/>
            </w:tcBorders>
            <w:shd w:val="clear" w:color="DCE6F1" w:fill="DCE6F1"/>
            <w:vAlign w:val="bottom"/>
          </w:tcPr>
          <w:p w14:paraId="2B6B0F71" w14:textId="77777777" w:rsidR="000A0B8E" w:rsidRPr="000A0B8E" w:rsidRDefault="000A0B8E" w:rsidP="000A0B8E">
            <w:pPr>
              <w:spacing w:after="0" w:line="240" w:lineRule="auto"/>
              <w:rPr>
                <w:rFonts w:ascii="Arial" w:eastAsia="Times New Roman" w:hAnsi="Arial" w:cs="Arial"/>
                <w:b/>
                <w:bCs/>
                <w:color w:val="FFFFFF"/>
                <w:lang w:eastAsia="en-GB"/>
              </w:rPr>
            </w:pPr>
          </w:p>
        </w:tc>
        <w:tc>
          <w:tcPr>
            <w:tcW w:w="860" w:type="dxa"/>
            <w:tcBorders>
              <w:top w:val="single" w:sz="4" w:space="0" w:color="95B3D7"/>
              <w:left w:val="nil"/>
              <w:bottom w:val="single" w:sz="4" w:space="0" w:color="95B3D7"/>
              <w:right w:val="single" w:sz="4" w:space="0" w:color="auto"/>
            </w:tcBorders>
            <w:shd w:val="clear" w:color="DCE6F1" w:fill="DCE6F1"/>
            <w:noWrap/>
            <w:vAlign w:val="bottom"/>
            <w:hideMark/>
          </w:tcPr>
          <w:p w14:paraId="453C1A8C" w14:textId="77777777" w:rsidR="000A0B8E" w:rsidRPr="000A0B8E" w:rsidRDefault="000A0B8E" w:rsidP="000A0B8E">
            <w:pPr>
              <w:spacing w:after="0" w:line="240" w:lineRule="auto"/>
              <w:rPr>
                <w:rFonts w:ascii="Arial" w:eastAsia="Times New Roman" w:hAnsi="Arial" w:cs="Arial"/>
                <w:b/>
                <w:bCs/>
                <w:color w:val="FFFFFF"/>
                <w:lang w:eastAsia="en-GB"/>
              </w:rPr>
            </w:pPr>
            <w:r w:rsidRPr="000A0B8E">
              <w:rPr>
                <w:rFonts w:ascii="Arial" w:eastAsia="Times New Roman" w:hAnsi="Arial" w:cs="Arial"/>
                <w:b/>
                <w:bCs/>
                <w:color w:val="FFFFFF"/>
                <w:lang w:eastAsia="en-GB"/>
              </w:rPr>
              <w:t xml:space="preserve">Count </w:t>
            </w:r>
          </w:p>
        </w:tc>
        <w:tc>
          <w:tcPr>
            <w:tcW w:w="237" w:type="dxa"/>
            <w:tcBorders>
              <w:top w:val="single" w:sz="4" w:space="0" w:color="95B3D7"/>
              <w:left w:val="single" w:sz="4" w:space="0" w:color="auto"/>
              <w:bottom w:val="single" w:sz="4" w:space="0" w:color="95B3D7"/>
              <w:right w:val="nil"/>
            </w:tcBorders>
            <w:shd w:val="clear" w:color="DCE6F1" w:fill="DCE6F1"/>
            <w:vAlign w:val="bottom"/>
          </w:tcPr>
          <w:p w14:paraId="2DD3450D" w14:textId="77777777" w:rsidR="000A0B8E" w:rsidRPr="000A0B8E" w:rsidRDefault="000A0B8E" w:rsidP="000A0B8E">
            <w:pPr>
              <w:spacing w:after="0" w:line="240" w:lineRule="auto"/>
              <w:rPr>
                <w:rFonts w:ascii="Arial" w:eastAsia="Times New Roman" w:hAnsi="Arial" w:cs="Arial"/>
                <w:b/>
                <w:bCs/>
                <w:color w:val="FFFFFF"/>
                <w:lang w:eastAsia="en-GB"/>
              </w:rPr>
            </w:pPr>
          </w:p>
        </w:tc>
        <w:tc>
          <w:tcPr>
            <w:tcW w:w="660" w:type="dxa"/>
            <w:tcBorders>
              <w:top w:val="single" w:sz="4" w:space="0" w:color="95B3D7"/>
              <w:left w:val="nil"/>
              <w:bottom w:val="single" w:sz="4" w:space="0" w:color="95B3D7"/>
              <w:right w:val="single" w:sz="4" w:space="0" w:color="95B3D7"/>
            </w:tcBorders>
            <w:shd w:val="clear" w:color="4F81BD" w:fill="4F81BD"/>
            <w:noWrap/>
            <w:vAlign w:val="bottom"/>
            <w:hideMark/>
          </w:tcPr>
          <w:p w14:paraId="1D0CD58C" w14:textId="77777777" w:rsidR="000A0B8E" w:rsidRPr="000A0B8E" w:rsidRDefault="000A0B8E" w:rsidP="000A0B8E">
            <w:pPr>
              <w:spacing w:after="0" w:line="240" w:lineRule="auto"/>
              <w:rPr>
                <w:rFonts w:ascii="Arial" w:eastAsia="Times New Roman" w:hAnsi="Arial" w:cs="Arial"/>
                <w:b/>
                <w:bCs/>
                <w:color w:val="FFFFFF"/>
                <w:lang w:eastAsia="en-GB"/>
              </w:rPr>
            </w:pPr>
            <w:r w:rsidRPr="000A0B8E">
              <w:rPr>
                <w:rFonts w:ascii="Arial" w:eastAsia="Times New Roman" w:hAnsi="Arial" w:cs="Arial"/>
                <w:b/>
                <w:bCs/>
                <w:color w:val="FFFFFF"/>
                <w:lang w:eastAsia="en-GB"/>
              </w:rPr>
              <w:t>%</w:t>
            </w:r>
          </w:p>
        </w:tc>
        <w:tc>
          <w:tcPr>
            <w:tcW w:w="10308" w:type="dxa"/>
            <w:vMerge w:val="restart"/>
            <w:tcBorders>
              <w:top w:val="single" w:sz="4" w:space="0" w:color="auto"/>
              <w:right w:val="single" w:sz="4" w:space="0" w:color="auto"/>
            </w:tcBorders>
            <w:shd w:val="clear" w:color="auto" w:fill="auto"/>
          </w:tcPr>
          <w:p w14:paraId="10691CD3" w14:textId="77777777" w:rsidR="000A0B8E" w:rsidRDefault="00027E18">
            <w:pPr>
              <w:spacing w:after="0" w:line="240" w:lineRule="auto"/>
              <w:rPr>
                <w:rFonts w:ascii="Arial" w:eastAsia="Times New Roman" w:hAnsi="Arial" w:cs="Arial"/>
                <w:b/>
                <w:lang w:eastAsia="en-GB"/>
              </w:rPr>
            </w:pPr>
            <w:r w:rsidRPr="006C5525">
              <w:rPr>
                <w:rFonts w:ascii="Arial" w:eastAsia="Times New Roman" w:hAnsi="Arial" w:cs="Arial"/>
                <w:b/>
                <w:lang w:eastAsia="en-GB"/>
              </w:rPr>
              <w:t>16</w:t>
            </w:r>
            <w:r w:rsidRPr="00771FDD">
              <w:rPr>
                <w:rFonts w:ascii="Arial" w:eastAsia="Times New Roman" w:hAnsi="Arial" w:cs="Arial"/>
                <w:lang w:eastAsia="en-GB"/>
              </w:rPr>
              <w:t xml:space="preserve"> incidents of challenging behaviour happened at </w:t>
            </w:r>
            <w:r w:rsidR="009E360B" w:rsidRPr="00771FDD">
              <w:rPr>
                <w:rFonts w:ascii="Arial" w:eastAsia="Times New Roman" w:hAnsi="Arial" w:cs="Arial"/>
                <w:lang w:eastAsia="en-GB"/>
              </w:rPr>
              <w:t>Adult Social Services</w:t>
            </w:r>
            <w:r w:rsidRPr="00771FDD">
              <w:rPr>
                <w:rFonts w:ascii="Arial" w:eastAsia="Times New Roman" w:hAnsi="Arial" w:cs="Arial"/>
                <w:lang w:eastAsia="en-GB"/>
              </w:rPr>
              <w:t xml:space="preserve"> </w:t>
            </w:r>
            <w:r w:rsidR="009E360B" w:rsidRPr="00771FDD">
              <w:rPr>
                <w:rFonts w:ascii="Arial" w:eastAsia="Times New Roman" w:hAnsi="Arial" w:cs="Arial"/>
                <w:lang w:eastAsia="en-GB"/>
              </w:rPr>
              <w:t>(NRC’s)</w:t>
            </w:r>
            <w:proofErr w:type="gramStart"/>
            <w:r w:rsidR="009E360B" w:rsidRPr="00771FDD">
              <w:rPr>
                <w:rFonts w:ascii="Arial" w:eastAsia="Times New Roman" w:hAnsi="Arial" w:cs="Arial"/>
                <w:lang w:eastAsia="en-GB"/>
              </w:rPr>
              <w:t>,</w:t>
            </w:r>
            <w:proofErr w:type="gramEnd"/>
            <w:r w:rsidR="009E360B" w:rsidRPr="00771FDD">
              <w:rPr>
                <w:rFonts w:ascii="Arial" w:eastAsia="Times New Roman" w:hAnsi="Arial" w:cs="Arial"/>
                <w:lang w:eastAsia="en-GB"/>
              </w:rPr>
              <w:t xml:space="preserve"> YOT and QA vulnerable children had </w:t>
            </w:r>
            <w:r w:rsidR="009E360B" w:rsidRPr="006C5525">
              <w:rPr>
                <w:rFonts w:ascii="Arial" w:eastAsia="Times New Roman" w:hAnsi="Arial" w:cs="Arial"/>
                <w:b/>
                <w:lang w:eastAsia="en-GB"/>
              </w:rPr>
              <w:t>1</w:t>
            </w:r>
            <w:r w:rsidR="009E360B" w:rsidRPr="00771FDD">
              <w:rPr>
                <w:rFonts w:ascii="Arial" w:eastAsia="Times New Roman" w:hAnsi="Arial" w:cs="Arial"/>
                <w:lang w:eastAsia="en-GB"/>
              </w:rPr>
              <w:t xml:space="preserve"> each and </w:t>
            </w:r>
            <w:r w:rsidRPr="006C5525">
              <w:rPr>
                <w:rFonts w:ascii="Arial" w:eastAsia="Times New Roman" w:hAnsi="Arial" w:cs="Arial"/>
                <w:b/>
                <w:lang w:eastAsia="en-GB"/>
              </w:rPr>
              <w:t>6</w:t>
            </w:r>
            <w:r w:rsidRPr="00771FDD">
              <w:rPr>
                <w:rFonts w:ascii="Arial" w:eastAsia="Times New Roman" w:hAnsi="Arial" w:cs="Arial"/>
                <w:lang w:eastAsia="en-GB"/>
              </w:rPr>
              <w:t xml:space="preserve"> occurred at FIRS. Some examples of these include,</w:t>
            </w:r>
            <w:r w:rsidR="009E360B" w:rsidRPr="00771FDD">
              <w:rPr>
                <w:rFonts w:ascii="Arial" w:eastAsia="Times New Roman" w:hAnsi="Arial" w:cs="Arial"/>
                <w:lang w:eastAsia="en-GB"/>
              </w:rPr>
              <w:t xml:space="preserve"> </w:t>
            </w:r>
            <w:r w:rsidRPr="00771FDD">
              <w:rPr>
                <w:rFonts w:ascii="Arial" w:eastAsia="Times New Roman" w:hAnsi="Arial" w:cs="Arial"/>
                <w:b/>
                <w:lang w:eastAsia="en-GB"/>
              </w:rPr>
              <w:t xml:space="preserve">violent and aggressive behaviours, disruptive </w:t>
            </w:r>
            <w:r w:rsidR="00076A24" w:rsidRPr="00771FDD">
              <w:rPr>
                <w:rFonts w:ascii="Arial" w:eastAsia="Times New Roman" w:hAnsi="Arial" w:cs="Arial"/>
                <w:b/>
                <w:lang w:eastAsia="en-GB"/>
              </w:rPr>
              <w:t>behaviours (</w:t>
            </w:r>
            <w:r w:rsidRPr="00771FDD">
              <w:rPr>
                <w:rFonts w:ascii="Arial" w:eastAsia="Times New Roman" w:hAnsi="Arial" w:cs="Arial"/>
                <w:b/>
                <w:lang w:eastAsia="en-GB"/>
              </w:rPr>
              <w:t>refusing to follow instructions, tantrums etc.)</w:t>
            </w:r>
          </w:p>
          <w:p w14:paraId="2B8390A3" w14:textId="77777777" w:rsidR="00226780" w:rsidRPr="00771FDD" w:rsidRDefault="00226780">
            <w:pPr>
              <w:spacing w:after="0" w:line="240" w:lineRule="auto"/>
              <w:rPr>
                <w:rFonts w:ascii="Arial" w:eastAsia="Times New Roman" w:hAnsi="Arial" w:cs="Arial"/>
                <w:lang w:eastAsia="en-GB"/>
              </w:rPr>
            </w:pPr>
          </w:p>
        </w:tc>
      </w:tr>
      <w:tr w:rsidR="000A0B8E" w:rsidRPr="000A0B8E" w14:paraId="1843A73F" w14:textId="77777777" w:rsidTr="005628F8">
        <w:trPr>
          <w:trHeight w:val="390"/>
        </w:trPr>
        <w:tc>
          <w:tcPr>
            <w:tcW w:w="40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9C01CC7" w14:textId="77777777" w:rsidR="000A0B8E" w:rsidRPr="000A0B8E" w:rsidRDefault="000A0B8E" w:rsidP="000A0B8E">
            <w:pPr>
              <w:spacing w:after="0" w:line="240" w:lineRule="auto"/>
              <w:rPr>
                <w:rFonts w:ascii="Arial" w:eastAsia="Times New Roman" w:hAnsi="Arial" w:cs="Arial"/>
                <w:color w:val="000000"/>
                <w:lang w:eastAsia="en-GB"/>
              </w:rPr>
            </w:pPr>
            <w:r w:rsidRPr="000A0B8E">
              <w:rPr>
                <w:rFonts w:ascii="Arial" w:eastAsia="Times New Roman" w:hAnsi="Arial" w:cs="Arial"/>
                <w:color w:val="000000"/>
                <w:lang w:eastAsia="en-GB"/>
              </w:rPr>
              <w:t>Challenging Behaviour</w:t>
            </w:r>
          </w:p>
        </w:tc>
        <w:tc>
          <w:tcPr>
            <w:tcW w:w="383" w:type="dxa"/>
            <w:tcBorders>
              <w:top w:val="single" w:sz="4" w:space="0" w:color="95B3D7"/>
              <w:left w:val="single" w:sz="4" w:space="0" w:color="auto"/>
              <w:bottom w:val="single" w:sz="4" w:space="0" w:color="95B3D7"/>
              <w:right w:val="nil"/>
            </w:tcBorders>
            <w:shd w:val="clear" w:color="DCE6F1" w:fill="DCE6F1"/>
            <w:vAlign w:val="bottom"/>
          </w:tcPr>
          <w:p w14:paraId="1A1CDC55" w14:textId="77777777" w:rsidR="000A0B8E" w:rsidRPr="000A0B8E" w:rsidRDefault="000A0B8E" w:rsidP="000A0B8E">
            <w:pPr>
              <w:spacing w:after="0" w:line="240" w:lineRule="auto"/>
              <w:rPr>
                <w:rFonts w:ascii="Arial" w:eastAsia="Times New Roman" w:hAnsi="Arial" w:cs="Arial"/>
                <w:color w:val="000000"/>
                <w:lang w:eastAsia="en-GB"/>
              </w:rPr>
            </w:pPr>
          </w:p>
        </w:tc>
        <w:tc>
          <w:tcPr>
            <w:tcW w:w="860" w:type="dxa"/>
            <w:tcBorders>
              <w:top w:val="single" w:sz="4" w:space="0" w:color="95B3D7"/>
              <w:left w:val="nil"/>
              <w:bottom w:val="single" w:sz="4" w:space="0" w:color="95B3D7"/>
              <w:right w:val="single" w:sz="4" w:space="0" w:color="auto"/>
            </w:tcBorders>
            <w:shd w:val="clear" w:color="DCE6F1" w:fill="DCE6F1"/>
            <w:noWrap/>
            <w:vAlign w:val="bottom"/>
            <w:hideMark/>
          </w:tcPr>
          <w:p w14:paraId="603D5AC8" w14:textId="77777777" w:rsidR="000A0B8E" w:rsidRPr="000A0B8E" w:rsidRDefault="000A0B8E" w:rsidP="000A0B8E">
            <w:pPr>
              <w:spacing w:after="0" w:line="240" w:lineRule="auto"/>
              <w:rPr>
                <w:rFonts w:ascii="Arial" w:eastAsia="Times New Roman" w:hAnsi="Arial" w:cs="Arial"/>
                <w:color w:val="000000"/>
                <w:lang w:eastAsia="en-GB"/>
              </w:rPr>
            </w:pPr>
            <w:r w:rsidRPr="000A0B8E">
              <w:rPr>
                <w:rFonts w:ascii="Arial" w:eastAsia="Times New Roman" w:hAnsi="Arial" w:cs="Arial"/>
                <w:color w:val="000000"/>
                <w:lang w:eastAsia="en-GB"/>
              </w:rPr>
              <w:t>24</w:t>
            </w:r>
          </w:p>
        </w:tc>
        <w:tc>
          <w:tcPr>
            <w:tcW w:w="237" w:type="dxa"/>
            <w:tcBorders>
              <w:top w:val="single" w:sz="4" w:space="0" w:color="95B3D7"/>
              <w:left w:val="single" w:sz="4" w:space="0" w:color="auto"/>
              <w:bottom w:val="single" w:sz="4" w:space="0" w:color="95B3D7"/>
              <w:right w:val="nil"/>
            </w:tcBorders>
            <w:shd w:val="clear" w:color="DCE6F1" w:fill="DCE6F1"/>
            <w:vAlign w:val="bottom"/>
          </w:tcPr>
          <w:p w14:paraId="2CD08373" w14:textId="77777777" w:rsidR="000A0B8E" w:rsidRPr="000A0B8E" w:rsidRDefault="000A0B8E" w:rsidP="000A0B8E">
            <w:pPr>
              <w:spacing w:after="0" w:line="240" w:lineRule="auto"/>
              <w:rPr>
                <w:rFonts w:ascii="Arial" w:eastAsia="Times New Roman" w:hAnsi="Arial" w:cs="Arial"/>
                <w:color w:val="000000"/>
                <w:lang w:eastAsia="en-GB"/>
              </w:rPr>
            </w:pPr>
          </w:p>
        </w:tc>
        <w:tc>
          <w:tcPr>
            <w:tcW w:w="660" w:type="dxa"/>
            <w:tcBorders>
              <w:top w:val="single" w:sz="4" w:space="0" w:color="95B3D7"/>
              <w:left w:val="nil"/>
              <w:bottom w:val="single" w:sz="4" w:space="0" w:color="95B3D7"/>
              <w:right w:val="single" w:sz="4" w:space="0" w:color="95B3D7"/>
            </w:tcBorders>
            <w:shd w:val="clear" w:color="DCE6F1" w:fill="DCE6F1"/>
            <w:noWrap/>
            <w:vAlign w:val="bottom"/>
            <w:hideMark/>
          </w:tcPr>
          <w:p w14:paraId="564F8F9E" w14:textId="77777777" w:rsidR="000A0B8E" w:rsidRPr="000A0B8E" w:rsidRDefault="000A0B8E" w:rsidP="000A0B8E">
            <w:pPr>
              <w:spacing w:after="0" w:line="240" w:lineRule="auto"/>
              <w:rPr>
                <w:rFonts w:ascii="Arial" w:eastAsia="Times New Roman" w:hAnsi="Arial" w:cs="Arial"/>
                <w:color w:val="000000"/>
                <w:lang w:eastAsia="en-GB"/>
              </w:rPr>
            </w:pPr>
            <w:r w:rsidRPr="000A0B8E">
              <w:rPr>
                <w:rFonts w:ascii="Arial" w:eastAsia="Times New Roman" w:hAnsi="Arial" w:cs="Arial"/>
                <w:color w:val="000000"/>
                <w:lang w:eastAsia="en-GB"/>
              </w:rPr>
              <w:t>19%</w:t>
            </w:r>
          </w:p>
        </w:tc>
        <w:tc>
          <w:tcPr>
            <w:tcW w:w="10308" w:type="dxa"/>
            <w:vMerge/>
            <w:tcBorders>
              <w:bottom w:val="single" w:sz="4" w:space="0" w:color="auto"/>
              <w:right w:val="single" w:sz="4" w:space="0" w:color="auto"/>
            </w:tcBorders>
            <w:shd w:val="clear" w:color="auto" w:fill="auto"/>
          </w:tcPr>
          <w:p w14:paraId="45458D1F" w14:textId="77777777" w:rsidR="000A0B8E" w:rsidRPr="00771FDD" w:rsidRDefault="000A0B8E">
            <w:pPr>
              <w:spacing w:after="0" w:line="240" w:lineRule="auto"/>
              <w:rPr>
                <w:rFonts w:ascii="Arial" w:eastAsia="Times New Roman" w:hAnsi="Arial" w:cs="Arial"/>
                <w:lang w:eastAsia="en-GB"/>
              </w:rPr>
            </w:pPr>
          </w:p>
        </w:tc>
      </w:tr>
      <w:tr w:rsidR="000A0B8E" w:rsidRPr="000A0B8E" w14:paraId="7EEDF28D" w14:textId="77777777" w:rsidTr="005628F8">
        <w:trPr>
          <w:trHeight w:val="390"/>
        </w:trPr>
        <w:tc>
          <w:tcPr>
            <w:tcW w:w="40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673CC36" w14:textId="77777777" w:rsidR="000A0B8E" w:rsidRPr="000A0B8E" w:rsidRDefault="000A0B8E" w:rsidP="000A0B8E">
            <w:pPr>
              <w:spacing w:after="0" w:line="240" w:lineRule="auto"/>
              <w:rPr>
                <w:rFonts w:ascii="Arial" w:eastAsia="Times New Roman" w:hAnsi="Arial" w:cs="Arial"/>
                <w:color w:val="000000"/>
                <w:lang w:eastAsia="en-GB"/>
              </w:rPr>
            </w:pPr>
            <w:r w:rsidRPr="000A0B8E">
              <w:rPr>
                <w:rFonts w:ascii="Arial" w:eastAsia="Times New Roman" w:hAnsi="Arial" w:cs="Arial"/>
                <w:color w:val="000000"/>
                <w:lang w:eastAsia="en-GB"/>
              </w:rPr>
              <w:t>Slipped, Tripped Or Fell On The Same Level</w:t>
            </w:r>
          </w:p>
        </w:tc>
        <w:tc>
          <w:tcPr>
            <w:tcW w:w="383" w:type="dxa"/>
            <w:tcBorders>
              <w:top w:val="single" w:sz="4" w:space="0" w:color="95B3D7"/>
              <w:left w:val="single" w:sz="4" w:space="0" w:color="auto"/>
              <w:bottom w:val="single" w:sz="4" w:space="0" w:color="95B3D7"/>
              <w:right w:val="nil"/>
            </w:tcBorders>
            <w:shd w:val="clear" w:color="auto" w:fill="auto"/>
            <w:vAlign w:val="bottom"/>
          </w:tcPr>
          <w:p w14:paraId="536E39E3" w14:textId="77777777" w:rsidR="000A0B8E" w:rsidRDefault="000A0B8E">
            <w:pPr>
              <w:spacing w:after="0" w:line="240" w:lineRule="auto"/>
              <w:rPr>
                <w:rFonts w:ascii="Arial" w:eastAsia="Times New Roman" w:hAnsi="Arial" w:cs="Arial"/>
                <w:color w:val="000000"/>
                <w:lang w:eastAsia="en-GB"/>
              </w:rPr>
            </w:pPr>
          </w:p>
          <w:p w14:paraId="46AFA67C" w14:textId="77777777" w:rsidR="000A0B8E" w:rsidRPr="000A0B8E" w:rsidRDefault="000A0B8E" w:rsidP="000A0B8E">
            <w:pPr>
              <w:spacing w:after="0" w:line="240" w:lineRule="auto"/>
              <w:rPr>
                <w:rFonts w:ascii="Arial" w:eastAsia="Times New Roman" w:hAnsi="Arial" w:cs="Arial"/>
                <w:color w:val="000000"/>
                <w:lang w:eastAsia="en-GB"/>
              </w:rPr>
            </w:pPr>
          </w:p>
        </w:tc>
        <w:tc>
          <w:tcPr>
            <w:tcW w:w="860" w:type="dxa"/>
            <w:tcBorders>
              <w:top w:val="single" w:sz="4" w:space="0" w:color="95B3D7"/>
              <w:left w:val="nil"/>
              <w:bottom w:val="single" w:sz="4" w:space="0" w:color="95B3D7"/>
              <w:right w:val="single" w:sz="4" w:space="0" w:color="auto"/>
            </w:tcBorders>
            <w:shd w:val="clear" w:color="auto" w:fill="auto"/>
            <w:noWrap/>
            <w:vAlign w:val="bottom"/>
            <w:hideMark/>
          </w:tcPr>
          <w:p w14:paraId="5B92C7E6" w14:textId="77777777" w:rsidR="000A0B8E" w:rsidRPr="000A0B8E" w:rsidRDefault="000A0B8E" w:rsidP="000A0B8E">
            <w:pPr>
              <w:spacing w:after="0" w:line="240" w:lineRule="auto"/>
              <w:rPr>
                <w:rFonts w:ascii="Arial" w:eastAsia="Times New Roman" w:hAnsi="Arial" w:cs="Arial"/>
                <w:color w:val="000000"/>
                <w:lang w:eastAsia="en-GB"/>
              </w:rPr>
            </w:pPr>
            <w:r w:rsidRPr="000A0B8E">
              <w:rPr>
                <w:rFonts w:ascii="Arial" w:eastAsia="Times New Roman" w:hAnsi="Arial" w:cs="Arial"/>
                <w:color w:val="000000"/>
                <w:lang w:eastAsia="en-GB"/>
              </w:rPr>
              <w:t>27</w:t>
            </w:r>
          </w:p>
        </w:tc>
        <w:tc>
          <w:tcPr>
            <w:tcW w:w="237" w:type="dxa"/>
            <w:tcBorders>
              <w:top w:val="single" w:sz="4" w:space="0" w:color="95B3D7"/>
              <w:left w:val="single" w:sz="4" w:space="0" w:color="auto"/>
              <w:bottom w:val="single" w:sz="4" w:space="0" w:color="95B3D7"/>
              <w:right w:val="nil"/>
            </w:tcBorders>
            <w:shd w:val="clear" w:color="auto" w:fill="auto"/>
            <w:vAlign w:val="bottom"/>
          </w:tcPr>
          <w:p w14:paraId="290BAF21" w14:textId="77777777" w:rsidR="000A0B8E" w:rsidRPr="000A0B8E" w:rsidRDefault="000A0B8E" w:rsidP="000A0B8E">
            <w:pPr>
              <w:spacing w:after="0" w:line="240" w:lineRule="auto"/>
              <w:rPr>
                <w:rFonts w:ascii="Arial" w:eastAsia="Times New Roman" w:hAnsi="Arial" w:cs="Arial"/>
                <w:color w:val="000000"/>
                <w:lang w:eastAsia="en-GB"/>
              </w:rPr>
            </w:pPr>
          </w:p>
        </w:tc>
        <w:tc>
          <w:tcPr>
            <w:tcW w:w="660" w:type="dxa"/>
            <w:tcBorders>
              <w:top w:val="single" w:sz="4" w:space="0" w:color="95B3D7"/>
              <w:left w:val="nil"/>
              <w:bottom w:val="single" w:sz="4" w:space="0" w:color="95B3D7"/>
              <w:right w:val="single" w:sz="4" w:space="0" w:color="95B3D7"/>
            </w:tcBorders>
            <w:shd w:val="clear" w:color="auto" w:fill="auto"/>
            <w:noWrap/>
            <w:vAlign w:val="bottom"/>
            <w:hideMark/>
          </w:tcPr>
          <w:p w14:paraId="404A4008" w14:textId="77777777" w:rsidR="000A0B8E" w:rsidRPr="000A0B8E" w:rsidRDefault="000A0B8E" w:rsidP="000A0B8E">
            <w:pPr>
              <w:spacing w:after="0" w:line="240" w:lineRule="auto"/>
              <w:rPr>
                <w:rFonts w:ascii="Arial" w:eastAsia="Times New Roman" w:hAnsi="Arial" w:cs="Arial"/>
                <w:color w:val="000000"/>
                <w:lang w:eastAsia="en-GB"/>
              </w:rPr>
            </w:pPr>
            <w:r w:rsidRPr="000A0B8E">
              <w:rPr>
                <w:rFonts w:ascii="Arial" w:eastAsia="Times New Roman" w:hAnsi="Arial" w:cs="Arial"/>
                <w:color w:val="000000"/>
                <w:lang w:eastAsia="en-GB"/>
              </w:rPr>
              <w:t>21%</w:t>
            </w:r>
          </w:p>
        </w:tc>
        <w:tc>
          <w:tcPr>
            <w:tcW w:w="10308" w:type="dxa"/>
            <w:tcBorders>
              <w:top w:val="single" w:sz="4" w:space="0" w:color="auto"/>
              <w:bottom w:val="single" w:sz="4" w:space="0" w:color="auto"/>
              <w:right w:val="single" w:sz="4" w:space="0" w:color="auto"/>
            </w:tcBorders>
            <w:shd w:val="clear" w:color="auto" w:fill="auto"/>
          </w:tcPr>
          <w:p w14:paraId="7B8751D6" w14:textId="77777777" w:rsidR="00027E18" w:rsidRPr="00771FDD" w:rsidRDefault="00076A24" w:rsidP="00027E18">
            <w:pPr>
              <w:spacing w:after="0" w:line="240" w:lineRule="auto"/>
              <w:rPr>
                <w:rFonts w:ascii="Arial" w:eastAsia="Times New Roman" w:hAnsi="Arial" w:cs="Arial"/>
                <w:b/>
                <w:color w:val="000000"/>
                <w:lang w:eastAsia="en-GB"/>
              </w:rPr>
            </w:pPr>
            <w:r w:rsidRPr="006C5525">
              <w:rPr>
                <w:rFonts w:ascii="Arial" w:eastAsia="Times New Roman" w:hAnsi="Arial" w:cs="Arial"/>
                <w:b/>
                <w:lang w:eastAsia="en-GB"/>
              </w:rPr>
              <w:t>12</w:t>
            </w:r>
            <w:r>
              <w:rPr>
                <w:rFonts w:ascii="Arial" w:eastAsia="Times New Roman" w:hAnsi="Arial" w:cs="Arial"/>
                <w:lang w:eastAsia="en-GB"/>
              </w:rPr>
              <w:t xml:space="preserve"> cases of slips</w:t>
            </w:r>
            <w:r w:rsidRPr="00771FDD">
              <w:rPr>
                <w:rFonts w:ascii="Arial" w:eastAsia="Times New Roman" w:hAnsi="Arial" w:cs="Arial"/>
                <w:lang w:eastAsia="en-GB"/>
              </w:rPr>
              <w:t>, trips</w:t>
            </w:r>
            <w:r w:rsidR="00027E18" w:rsidRPr="00771FDD">
              <w:rPr>
                <w:rFonts w:ascii="Arial" w:eastAsia="Times New Roman" w:hAnsi="Arial" w:cs="Arial"/>
                <w:lang w:eastAsia="en-GB"/>
              </w:rPr>
              <w:t xml:space="preserve"> and falls occurred at Children’s Centres</w:t>
            </w:r>
            <w:r w:rsidR="009E360B" w:rsidRPr="00771FDD">
              <w:rPr>
                <w:rFonts w:ascii="Arial" w:eastAsia="Times New Roman" w:hAnsi="Arial" w:cs="Arial"/>
                <w:lang w:eastAsia="en-GB"/>
              </w:rPr>
              <w:t xml:space="preserve">, </w:t>
            </w:r>
            <w:r w:rsidR="00027E18" w:rsidRPr="006C5525">
              <w:rPr>
                <w:rFonts w:ascii="Arial" w:eastAsia="Times New Roman" w:hAnsi="Arial" w:cs="Arial"/>
                <w:b/>
                <w:lang w:eastAsia="en-GB"/>
              </w:rPr>
              <w:t>14</w:t>
            </w:r>
            <w:r w:rsidR="00027E18" w:rsidRPr="00771FDD">
              <w:rPr>
                <w:rFonts w:ascii="Arial" w:eastAsia="Times New Roman" w:hAnsi="Arial" w:cs="Arial"/>
                <w:lang w:eastAsia="en-GB"/>
              </w:rPr>
              <w:t xml:space="preserve"> at Adult social Service </w:t>
            </w:r>
            <w:r w:rsidR="009E360B" w:rsidRPr="00771FDD">
              <w:rPr>
                <w:rFonts w:ascii="Arial" w:eastAsia="Times New Roman" w:hAnsi="Arial" w:cs="Arial"/>
                <w:lang w:eastAsia="en-GB"/>
              </w:rPr>
              <w:t>and Public Health Harrow</w:t>
            </w:r>
            <w:r w:rsidR="00027E18" w:rsidRPr="00771FDD">
              <w:rPr>
                <w:rFonts w:ascii="Arial" w:eastAsia="Times New Roman" w:hAnsi="Arial" w:cs="Arial"/>
                <w:lang w:eastAsia="en-GB"/>
              </w:rPr>
              <w:t xml:space="preserve"> had </w:t>
            </w:r>
            <w:r w:rsidR="00027E18" w:rsidRPr="006C5525">
              <w:rPr>
                <w:rFonts w:ascii="Arial" w:eastAsia="Times New Roman" w:hAnsi="Arial" w:cs="Arial"/>
                <w:b/>
                <w:lang w:eastAsia="en-GB"/>
              </w:rPr>
              <w:t>1</w:t>
            </w:r>
            <w:r w:rsidR="006C5525">
              <w:rPr>
                <w:rFonts w:ascii="Arial" w:eastAsia="Times New Roman" w:hAnsi="Arial" w:cs="Arial"/>
                <w:lang w:eastAsia="en-GB"/>
              </w:rPr>
              <w:t xml:space="preserve"> </w:t>
            </w:r>
            <w:r w:rsidR="00027E18" w:rsidRPr="00771FDD">
              <w:rPr>
                <w:rFonts w:ascii="Arial" w:eastAsia="Times New Roman" w:hAnsi="Arial" w:cs="Arial"/>
                <w:lang w:eastAsia="en-GB"/>
              </w:rPr>
              <w:t>incident.</w:t>
            </w:r>
            <w:r w:rsidR="00027E18" w:rsidRPr="00771FDD">
              <w:rPr>
                <w:rFonts w:ascii="Arial" w:eastAsia="Times New Roman" w:hAnsi="Arial" w:cs="Arial"/>
                <w:color w:val="000000"/>
                <w:lang w:eastAsia="en-GB"/>
              </w:rPr>
              <w:t xml:space="preserve"> Some examples include </w:t>
            </w:r>
            <w:r w:rsidR="00027E18" w:rsidRPr="00771FDD">
              <w:rPr>
                <w:rFonts w:ascii="Arial" w:eastAsia="Times New Roman" w:hAnsi="Arial" w:cs="Arial"/>
                <w:b/>
                <w:color w:val="000000"/>
                <w:lang w:eastAsia="en-GB"/>
              </w:rPr>
              <w:t>slips and trips during play, loss of balance.</w:t>
            </w:r>
          </w:p>
          <w:p w14:paraId="115B8445" w14:textId="77777777" w:rsidR="000A0B8E" w:rsidRPr="00771FDD" w:rsidRDefault="000A0B8E">
            <w:pPr>
              <w:spacing w:after="0" w:line="240" w:lineRule="auto"/>
              <w:rPr>
                <w:rFonts w:ascii="Arial" w:eastAsia="Times New Roman" w:hAnsi="Arial" w:cs="Arial"/>
                <w:lang w:eastAsia="en-GB"/>
              </w:rPr>
            </w:pPr>
          </w:p>
        </w:tc>
      </w:tr>
      <w:tr w:rsidR="000A0B8E" w:rsidRPr="000A0B8E" w14:paraId="07FF4BC6" w14:textId="77777777" w:rsidTr="005628F8">
        <w:trPr>
          <w:trHeight w:val="390"/>
        </w:trPr>
        <w:tc>
          <w:tcPr>
            <w:tcW w:w="40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97F00DD" w14:textId="77777777" w:rsidR="000A0B8E" w:rsidRPr="000A0B8E" w:rsidRDefault="000A0B8E" w:rsidP="000A0B8E">
            <w:pPr>
              <w:spacing w:after="0" w:line="240" w:lineRule="auto"/>
              <w:rPr>
                <w:rFonts w:ascii="Arial" w:eastAsia="Times New Roman" w:hAnsi="Arial" w:cs="Arial"/>
                <w:color w:val="000000"/>
                <w:lang w:eastAsia="en-GB"/>
              </w:rPr>
            </w:pPr>
            <w:r w:rsidRPr="000A0B8E">
              <w:rPr>
                <w:rFonts w:ascii="Arial" w:eastAsia="Times New Roman" w:hAnsi="Arial" w:cs="Arial"/>
                <w:color w:val="000000"/>
                <w:lang w:eastAsia="en-GB"/>
              </w:rPr>
              <w:t>Physically Assaulted By A Person</w:t>
            </w:r>
          </w:p>
        </w:tc>
        <w:tc>
          <w:tcPr>
            <w:tcW w:w="383" w:type="dxa"/>
            <w:tcBorders>
              <w:top w:val="single" w:sz="4" w:space="0" w:color="95B3D7"/>
              <w:left w:val="single" w:sz="4" w:space="0" w:color="auto"/>
              <w:bottom w:val="single" w:sz="4" w:space="0" w:color="95B3D7"/>
              <w:right w:val="nil"/>
            </w:tcBorders>
            <w:shd w:val="clear" w:color="DCE6F1" w:fill="DCE6F1"/>
            <w:vAlign w:val="bottom"/>
          </w:tcPr>
          <w:p w14:paraId="6850D8A7" w14:textId="77777777" w:rsidR="000A0B8E" w:rsidRPr="000A0B8E" w:rsidRDefault="000A0B8E" w:rsidP="000A0B8E">
            <w:pPr>
              <w:spacing w:after="0" w:line="240" w:lineRule="auto"/>
              <w:rPr>
                <w:rFonts w:ascii="Arial" w:eastAsia="Times New Roman" w:hAnsi="Arial" w:cs="Arial"/>
                <w:color w:val="000000"/>
                <w:lang w:eastAsia="en-GB"/>
              </w:rPr>
            </w:pPr>
          </w:p>
        </w:tc>
        <w:tc>
          <w:tcPr>
            <w:tcW w:w="860" w:type="dxa"/>
            <w:tcBorders>
              <w:top w:val="single" w:sz="4" w:space="0" w:color="95B3D7"/>
              <w:left w:val="nil"/>
              <w:bottom w:val="single" w:sz="4" w:space="0" w:color="95B3D7"/>
              <w:right w:val="single" w:sz="4" w:space="0" w:color="auto"/>
            </w:tcBorders>
            <w:shd w:val="clear" w:color="DCE6F1" w:fill="DCE6F1"/>
            <w:noWrap/>
            <w:vAlign w:val="bottom"/>
            <w:hideMark/>
          </w:tcPr>
          <w:p w14:paraId="00946B9E" w14:textId="77777777" w:rsidR="000A0B8E" w:rsidRPr="000A0B8E" w:rsidRDefault="000A0B8E" w:rsidP="000A0B8E">
            <w:pPr>
              <w:spacing w:after="0" w:line="240" w:lineRule="auto"/>
              <w:rPr>
                <w:rFonts w:ascii="Arial" w:eastAsia="Times New Roman" w:hAnsi="Arial" w:cs="Arial"/>
                <w:color w:val="000000"/>
                <w:lang w:eastAsia="en-GB"/>
              </w:rPr>
            </w:pPr>
            <w:r w:rsidRPr="000A0B8E">
              <w:rPr>
                <w:rFonts w:ascii="Arial" w:eastAsia="Times New Roman" w:hAnsi="Arial" w:cs="Arial"/>
                <w:color w:val="000000"/>
                <w:lang w:eastAsia="en-GB"/>
              </w:rPr>
              <w:t>19</w:t>
            </w:r>
          </w:p>
        </w:tc>
        <w:tc>
          <w:tcPr>
            <w:tcW w:w="237" w:type="dxa"/>
            <w:tcBorders>
              <w:top w:val="single" w:sz="4" w:space="0" w:color="95B3D7"/>
              <w:left w:val="single" w:sz="4" w:space="0" w:color="auto"/>
              <w:bottom w:val="single" w:sz="4" w:space="0" w:color="95B3D7"/>
              <w:right w:val="nil"/>
            </w:tcBorders>
            <w:shd w:val="clear" w:color="DCE6F1" w:fill="DCE6F1"/>
            <w:vAlign w:val="bottom"/>
          </w:tcPr>
          <w:p w14:paraId="58F143EB" w14:textId="77777777" w:rsidR="000A0B8E" w:rsidRPr="000A0B8E" w:rsidRDefault="000A0B8E" w:rsidP="000A0B8E">
            <w:pPr>
              <w:spacing w:after="0" w:line="240" w:lineRule="auto"/>
              <w:rPr>
                <w:rFonts w:ascii="Arial" w:eastAsia="Times New Roman" w:hAnsi="Arial" w:cs="Arial"/>
                <w:color w:val="000000"/>
                <w:lang w:eastAsia="en-GB"/>
              </w:rPr>
            </w:pPr>
          </w:p>
        </w:tc>
        <w:tc>
          <w:tcPr>
            <w:tcW w:w="660" w:type="dxa"/>
            <w:tcBorders>
              <w:top w:val="single" w:sz="4" w:space="0" w:color="95B3D7"/>
              <w:left w:val="nil"/>
              <w:bottom w:val="single" w:sz="4" w:space="0" w:color="95B3D7"/>
              <w:right w:val="single" w:sz="4" w:space="0" w:color="95B3D7"/>
            </w:tcBorders>
            <w:shd w:val="clear" w:color="DCE6F1" w:fill="DCE6F1"/>
            <w:noWrap/>
            <w:vAlign w:val="bottom"/>
            <w:hideMark/>
          </w:tcPr>
          <w:p w14:paraId="3AC77F11" w14:textId="77777777" w:rsidR="000A0B8E" w:rsidRPr="000A0B8E" w:rsidRDefault="000A0B8E" w:rsidP="000A0B8E">
            <w:pPr>
              <w:spacing w:after="0" w:line="240" w:lineRule="auto"/>
              <w:rPr>
                <w:rFonts w:ascii="Arial" w:eastAsia="Times New Roman" w:hAnsi="Arial" w:cs="Arial"/>
                <w:color w:val="000000"/>
                <w:lang w:eastAsia="en-GB"/>
              </w:rPr>
            </w:pPr>
            <w:r w:rsidRPr="000A0B8E">
              <w:rPr>
                <w:rFonts w:ascii="Arial" w:eastAsia="Times New Roman" w:hAnsi="Arial" w:cs="Arial"/>
                <w:color w:val="000000"/>
                <w:lang w:eastAsia="en-GB"/>
              </w:rPr>
              <w:t>15%</w:t>
            </w:r>
          </w:p>
        </w:tc>
        <w:tc>
          <w:tcPr>
            <w:tcW w:w="10308" w:type="dxa"/>
            <w:tcBorders>
              <w:top w:val="single" w:sz="4" w:space="0" w:color="auto"/>
              <w:bottom w:val="single" w:sz="4" w:space="0" w:color="auto"/>
              <w:right w:val="single" w:sz="4" w:space="0" w:color="auto"/>
            </w:tcBorders>
            <w:shd w:val="clear" w:color="auto" w:fill="auto"/>
          </w:tcPr>
          <w:p w14:paraId="12627550" w14:textId="77777777" w:rsidR="000A0B8E" w:rsidRDefault="0026041E">
            <w:pPr>
              <w:spacing w:after="0" w:line="240" w:lineRule="auto"/>
              <w:rPr>
                <w:rFonts w:ascii="Arial" w:eastAsia="Times New Roman" w:hAnsi="Arial" w:cs="Arial"/>
                <w:color w:val="000000"/>
                <w:lang w:eastAsia="en-GB"/>
              </w:rPr>
            </w:pPr>
            <w:r w:rsidRPr="00771FDD">
              <w:rPr>
                <w:rFonts w:ascii="Arial" w:hAnsi="Arial" w:cs="Arial"/>
              </w:rPr>
              <w:t xml:space="preserve"> </w:t>
            </w:r>
            <w:r w:rsidRPr="00771FDD">
              <w:rPr>
                <w:rFonts w:ascii="Arial" w:eastAsia="Times New Roman" w:hAnsi="Arial" w:cs="Arial"/>
                <w:lang w:eastAsia="en-GB"/>
              </w:rPr>
              <w:t>Adult Social Service</w:t>
            </w:r>
            <w:r w:rsidR="00076A24">
              <w:rPr>
                <w:rFonts w:ascii="Arial" w:eastAsia="Times New Roman" w:hAnsi="Arial" w:cs="Arial"/>
                <w:lang w:eastAsia="en-GB"/>
              </w:rPr>
              <w:t xml:space="preserve"> </w:t>
            </w:r>
            <w:r w:rsidRPr="00771FDD">
              <w:rPr>
                <w:rFonts w:ascii="Arial" w:eastAsia="Times New Roman" w:hAnsi="Arial" w:cs="Arial"/>
                <w:lang w:eastAsia="en-GB"/>
              </w:rPr>
              <w:t>(NRC’s)</w:t>
            </w:r>
            <w:r w:rsidR="00027E18" w:rsidRPr="00771FDD">
              <w:rPr>
                <w:rFonts w:ascii="Arial" w:eastAsia="Times New Roman" w:hAnsi="Arial" w:cs="Arial"/>
                <w:lang w:eastAsia="en-GB"/>
              </w:rPr>
              <w:t xml:space="preserve"> had </w:t>
            </w:r>
            <w:r w:rsidRPr="006C5525">
              <w:rPr>
                <w:rFonts w:ascii="Arial" w:eastAsia="Times New Roman" w:hAnsi="Arial" w:cs="Arial"/>
                <w:b/>
                <w:lang w:eastAsia="en-GB"/>
              </w:rPr>
              <w:t>14</w:t>
            </w:r>
            <w:r w:rsidR="00027E18" w:rsidRPr="00771FDD">
              <w:rPr>
                <w:rFonts w:ascii="Arial" w:eastAsia="Times New Roman" w:hAnsi="Arial" w:cs="Arial"/>
                <w:lang w:eastAsia="en-GB"/>
              </w:rPr>
              <w:t xml:space="preserve"> cases of physical assault</w:t>
            </w:r>
            <w:r w:rsidRPr="00771FDD">
              <w:rPr>
                <w:rFonts w:ascii="Arial" w:eastAsia="Times New Roman" w:hAnsi="Arial" w:cs="Arial"/>
                <w:lang w:eastAsia="en-GB"/>
              </w:rPr>
              <w:t xml:space="preserve">, FIRS </w:t>
            </w:r>
            <w:proofErr w:type="gramStart"/>
            <w:r w:rsidR="00027E18" w:rsidRPr="00771FDD">
              <w:rPr>
                <w:rFonts w:ascii="Arial" w:eastAsia="Times New Roman" w:hAnsi="Arial" w:cs="Arial"/>
                <w:lang w:eastAsia="en-GB"/>
              </w:rPr>
              <w:t xml:space="preserve">had  </w:t>
            </w:r>
            <w:r w:rsidRPr="006C5525">
              <w:rPr>
                <w:rFonts w:ascii="Arial" w:eastAsia="Times New Roman" w:hAnsi="Arial" w:cs="Arial"/>
                <w:b/>
                <w:lang w:eastAsia="en-GB"/>
              </w:rPr>
              <w:t>3</w:t>
            </w:r>
            <w:proofErr w:type="gramEnd"/>
            <w:r w:rsidR="00027E18" w:rsidRPr="00771FDD">
              <w:rPr>
                <w:rFonts w:ascii="Arial" w:eastAsia="Times New Roman" w:hAnsi="Arial" w:cs="Arial"/>
                <w:lang w:eastAsia="en-GB"/>
              </w:rPr>
              <w:t xml:space="preserve"> and </w:t>
            </w:r>
            <w:r w:rsidRPr="00771FDD">
              <w:rPr>
                <w:rFonts w:ascii="Arial" w:eastAsia="Times New Roman" w:hAnsi="Arial" w:cs="Arial"/>
                <w:lang w:eastAsia="en-GB"/>
              </w:rPr>
              <w:t xml:space="preserve">Wealdstone Youth Centre </w:t>
            </w:r>
            <w:r w:rsidR="00027E18" w:rsidRPr="00771FDD">
              <w:rPr>
                <w:rFonts w:ascii="Arial" w:eastAsia="Times New Roman" w:hAnsi="Arial" w:cs="Arial"/>
                <w:lang w:eastAsia="en-GB"/>
              </w:rPr>
              <w:t xml:space="preserve">experienced </w:t>
            </w:r>
            <w:r w:rsidRPr="006C5525">
              <w:rPr>
                <w:rFonts w:ascii="Arial" w:eastAsia="Times New Roman" w:hAnsi="Arial" w:cs="Arial"/>
                <w:b/>
                <w:lang w:eastAsia="en-GB"/>
              </w:rPr>
              <w:t>1</w:t>
            </w:r>
            <w:r w:rsidR="00027E18" w:rsidRPr="00771FDD">
              <w:rPr>
                <w:rFonts w:ascii="Arial" w:eastAsia="Times New Roman" w:hAnsi="Arial" w:cs="Arial"/>
                <w:lang w:eastAsia="en-GB"/>
              </w:rPr>
              <w:t>.</w:t>
            </w:r>
            <w:r w:rsidR="00771FDD" w:rsidRPr="00771FDD">
              <w:rPr>
                <w:rFonts w:ascii="Arial" w:eastAsia="Times New Roman" w:hAnsi="Arial" w:cs="Arial"/>
                <w:color w:val="000000"/>
                <w:lang w:eastAsia="en-GB"/>
              </w:rPr>
              <w:t xml:space="preserve"> These assaults were mainly </w:t>
            </w:r>
            <w:r w:rsidR="00771FDD" w:rsidRPr="00771FDD">
              <w:rPr>
                <w:rFonts w:ascii="Arial" w:eastAsia="Times New Roman" w:hAnsi="Arial" w:cs="Arial"/>
                <w:b/>
                <w:color w:val="000000"/>
                <w:lang w:eastAsia="en-GB"/>
              </w:rPr>
              <w:t>bites</w:t>
            </w:r>
            <w:r w:rsidR="00771FDD" w:rsidRPr="00771FDD">
              <w:rPr>
                <w:rFonts w:ascii="Arial" w:eastAsia="Times New Roman" w:hAnsi="Arial" w:cs="Arial"/>
                <w:color w:val="000000"/>
                <w:lang w:eastAsia="en-GB"/>
              </w:rPr>
              <w:t>,</w:t>
            </w:r>
            <w:r w:rsidR="00771FDD" w:rsidRPr="00771FDD">
              <w:rPr>
                <w:rFonts w:ascii="Arial" w:eastAsia="Times New Roman" w:hAnsi="Arial" w:cs="Arial"/>
                <w:b/>
                <w:color w:val="000000"/>
                <w:lang w:eastAsia="en-GB"/>
              </w:rPr>
              <w:t xml:space="preserve"> scratches</w:t>
            </w:r>
            <w:r w:rsidR="00771FDD" w:rsidRPr="00771FDD">
              <w:rPr>
                <w:rFonts w:ascii="Arial" w:eastAsia="Times New Roman" w:hAnsi="Arial" w:cs="Arial"/>
                <w:color w:val="000000"/>
                <w:lang w:eastAsia="en-GB"/>
              </w:rPr>
              <w:t xml:space="preserve">, </w:t>
            </w:r>
            <w:r w:rsidR="00076A24" w:rsidRPr="00771FDD">
              <w:rPr>
                <w:rFonts w:ascii="Arial" w:eastAsia="Times New Roman" w:hAnsi="Arial" w:cs="Arial"/>
                <w:b/>
                <w:color w:val="000000"/>
                <w:lang w:eastAsia="en-GB"/>
              </w:rPr>
              <w:t>hits</w:t>
            </w:r>
            <w:r w:rsidR="00076A24" w:rsidRPr="00771FDD">
              <w:rPr>
                <w:rFonts w:ascii="Arial" w:eastAsia="Times New Roman" w:hAnsi="Arial" w:cs="Arial"/>
                <w:color w:val="000000"/>
                <w:lang w:eastAsia="en-GB"/>
              </w:rPr>
              <w:t>,</w:t>
            </w:r>
            <w:r w:rsidR="00076A24" w:rsidRPr="00771FDD">
              <w:rPr>
                <w:rFonts w:ascii="Arial" w:eastAsia="Times New Roman" w:hAnsi="Arial" w:cs="Arial"/>
                <w:b/>
                <w:color w:val="000000"/>
                <w:lang w:eastAsia="en-GB"/>
              </w:rPr>
              <w:t xml:space="preserve"> hair</w:t>
            </w:r>
            <w:r w:rsidR="00771FDD" w:rsidRPr="00771FDD">
              <w:rPr>
                <w:rFonts w:ascii="Arial" w:eastAsia="Times New Roman" w:hAnsi="Arial" w:cs="Arial"/>
                <w:b/>
                <w:color w:val="000000"/>
                <w:lang w:eastAsia="en-GB"/>
              </w:rPr>
              <w:t xml:space="preserve"> pulling</w:t>
            </w:r>
            <w:r w:rsidR="00771FDD" w:rsidRPr="00771FDD">
              <w:rPr>
                <w:rFonts w:ascii="Arial" w:eastAsia="Times New Roman" w:hAnsi="Arial" w:cs="Arial"/>
                <w:color w:val="000000"/>
                <w:lang w:eastAsia="en-GB"/>
              </w:rPr>
              <w:t xml:space="preserve"> and </w:t>
            </w:r>
            <w:r w:rsidR="00771FDD" w:rsidRPr="00771FDD">
              <w:rPr>
                <w:rFonts w:ascii="Arial" w:eastAsia="Times New Roman" w:hAnsi="Arial" w:cs="Arial"/>
                <w:b/>
                <w:color w:val="000000"/>
                <w:lang w:eastAsia="en-GB"/>
              </w:rPr>
              <w:t>kicks</w:t>
            </w:r>
            <w:r w:rsidR="00771FDD" w:rsidRPr="00771FDD">
              <w:rPr>
                <w:rFonts w:ascii="Arial" w:eastAsia="Times New Roman" w:hAnsi="Arial" w:cs="Arial"/>
                <w:color w:val="000000"/>
                <w:lang w:eastAsia="en-GB"/>
              </w:rPr>
              <w:t>.</w:t>
            </w:r>
          </w:p>
          <w:p w14:paraId="663B3223" w14:textId="77777777" w:rsidR="00226780" w:rsidRPr="00771FDD" w:rsidRDefault="00226780">
            <w:pPr>
              <w:spacing w:after="0" w:line="240" w:lineRule="auto"/>
              <w:rPr>
                <w:rFonts w:ascii="Arial" w:eastAsia="Times New Roman" w:hAnsi="Arial" w:cs="Arial"/>
                <w:lang w:eastAsia="en-GB"/>
              </w:rPr>
            </w:pPr>
          </w:p>
        </w:tc>
      </w:tr>
      <w:tr w:rsidR="000A0B8E" w:rsidRPr="000A0B8E" w14:paraId="1314168F" w14:textId="77777777" w:rsidTr="005628F8">
        <w:trPr>
          <w:trHeight w:val="390"/>
        </w:trPr>
        <w:tc>
          <w:tcPr>
            <w:tcW w:w="40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80AA359" w14:textId="77777777" w:rsidR="000A0B8E" w:rsidRPr="000A0B8E" w:rsidRDefault="000A0B8E" w:rsidP="000A0B8E">
            <w:pPr>
              <w:spacing w:after="0" w:line="240" w:lineRule="auto"/>
              <w:rPr>
                <w:rFonts w:ascii="Arial" w:eastAsia="Times New Roman" w:hAnsi="Arial" w:cs="Arial"/>
                <w:color w:val="000000"/>
                <w:lang w:eastAsia="en-GB"/>
              </w:rPr>
            </w:pPr>
            <w:r w:rsidRPr="000A0B8E">
              <w:rPr>
                <w:rFonts w:ascii="Arial" w:eastAsia="Times New Roman" w:hAnsi="Arial" w:cs="Arial"/>
                <w:color w:val="000000"/>
                <w:lang w:eastAsia="en-GB"/>
              </w:rPr>
              <w:t>Near Miss</w:t>
            </w:r>
          </w:p>
        </w:tc>
        <w:tc>
          <w:tcPr>
            <w:tcW w:w="383" w:type="dxa"/>
            <w:tcBorders>
              <w:top w:val="single" w:sz="4" w:space="0" w:color="95B3D7"/>
              <w:left w:val="single" w:sz="4" w:space="0" w:color="auto"/>
              <w:bottom w:val="single" w:sz="4" w:space="0" w:color="95B3D7"/>
              <w:right w:val="nil"/>
            </w:tcBorders>
            <w:shd w:val="clear" w:color="auto" w:fill="auto"/>
            <w:vAlign w:val="bottom"/>
          </w:tcPr>
          <w:p w14:paraId="7B2984EA" w14:textId="77777777" w:rsidR="000A0B8E" w:rsidRPr="000A0B8E" w:rsidRDefault="000A0B8E" w:rsidP="000A0B8E">
            <w:pPr>
              <w:spacing w:after="0" w:line="240" w:lineRule="auto"/>
              <w:rPr>
                <w:rFonts w:ascii="Arial" w:eastAsia="Times New Roman" w:hAnsi="Arial" w:cs="Arial"/>
                <w:color w:val="000000"/>
                <w:lang w:eastAsia="en-GB"/>
              </w:rPr>
            </w:pPr>
          </w:p>
        </w:tc>
        <w:tc>
          <w:tcPr>
            <w:tcW w:w="860" w:type="dxa"/>
            <w:tcBorders>
              <w:top w:val="single" w:sz="4" w:space="0" w:color="95B3D7"/>
              <w:left w:val="nil"/>
              <w:bottom w:val="single" w:sz="4" w:space="0" w:color="95B3D7"/>
              <w:right w:val="single" w:sz="4" w:space="0" w:color="auto"/>
            </w:tcBorders>
            <w:shd w:val="clear" w:color="auto" w:fill="auto"/>
            <w:noWrap/>
            <w:vAlign w:val="bottom"/>
            <w:hideMark/>
          </w:tcPr>
          <w:p w14:paraId="02DD0151" w14:textId="77777777" w:rsidR="000A0B8E" w:rsidRPr="000A0B8E" w:rsidRDefault="000A0B8E" w:rsidP="000A0B8E">
            <w:pPr>
              <w:spacing w:after="0" w:line="240" w:lineRule="auto"/>
              <w:rPr>
                <w:rFonts w:ascii="Arial" w:eastAsia="Times New Roman" w:hAnsi="Arial" w:cs="Arial"/>
                <w:color w:val="000000"/>
                <w:lang w:eastAsia="en-GB"/>
              </w:rPr>
            </w:pPr>
            <w:r w:rsidRPr="000A0B8E">
              <w:rPr>
                <w:rFonts w:ascii="Arial" w:eastAsia="Times New Roman" w:hAnsi="Arial" w:cs="Arial"/>
                <w:color w:val="000000"/>
                <w:lang w:eastAsia="en-GB"/>
              </w:rPr>
              <w:t>7</w:t>
            </w:r>
          </w:p>
        </w:tc>
        <w:tc>
          <w:tcPr>
            <w:tcW w:w="237" w:type="dxa"/>
            <w:tcBorders>
              <w:top w:val="single" w:sz="4" w:space="0" w:color="95B3D7"/>
              <w:left w:val="single" w:sz="4" w:space="0" w:color="auto"/>
              <w:bottom w:val="single" w:sz="4" w:space="0" w:color="95B3D7"/>
              <w:right w:val="nil"/>
            </w:tcBorders>
            <w:shd w:val="clear" w:color="auto" w:fill="auto"/>
            <w:vAlign w:val="bottom"/>
          </w:tcPr>
          <w:p w14:paraId="73884116" w14:textId="77777777" w:rsidR="000A0B8E" w:rsidRPr="000A0B8E" w:rsidRDefault="000A0B8E" w:rsidP="000A0B8E">
            <w:pPr>
              <w:spacing w:after="0" w:line="240" w:lineRule="auto"/>
              <w:rPr>
                <w:rFonts w:ascii="Arial" w:eastAsia="Times New Roman" w:hAnsi="Arial" w:cs="Arial"/>
                <w:color w:val="000000"/>
                <w:lang w:eastAsia="en-GB"/>
              </w:rPr>
            </w:pPr>
          </w:p>
        </w:tc>
        <w:tc>
          <w:tcPr>
            <w:tcW w:w="660" w:type="dxa"/>
            <w:tcBorders>
              <w:top w:val="single" w:sz="4" w:space="0" w:color="95B3D7"/>
              <w:left w:val="nil"/>
              <w:bottom w:val="single" w:sz="4" w:space="0" w:color="95B3D7"/>
              <w:right w:val="single" w:sz="4" w:space="0" w:color="95B3D7"/>
            </w:tcBorders>
            <w:shd w:val="clear" w:color="auto" w:fill="auto"/>
            <w:noWrap/>
            <w:vAlign w:val="bottom"/>
            <w:hideMark/>
          </w:tcPr>
          <w:p w14:paraId="4D35DFD5" w14:textId="77777777" w:rsidR="000A0B8E" w:rsidRPr="000A0B8E" w:rsidRDefault="000A0B8E" w:rsidP="000A0B8E">
            <w:pPr>
              <w:spacing w:after="0" w:line="240" w:lineRule="auto"/>
              <w:rPr>
                <w:rFonts w:ascii="Arial" w:eastAsia="Times New Roman" w:hAnsi="Arial" w:cs="Arial"/>
                <w:color w:val="000000"/>
                <w:lang w:eastAsia="en-GB"/>
              </w:rPr>
            </w:pPr>
            <w:r w:rsidRPr="000A0B8E">
              <w:rPr>
                <w:rFonts w:ascii="Arial" w:eastAsia="Times New Roman" w:hAnsi="Arial" w:cs="Arial"/>
                <w:color w:val="000000"/>
                <w:lang w:eastAsia="en-GB"/>
              </w:rPr>
              <w:t>6%</w:t>
            </w:r>
          </w:p>
        </w:tc>
        <w:tc>
          <w:tcPr>
            <w:tcW w:w="10308" w:type="dxa"/>
            <w:tcBorders>
              <w:top w:val="single" w:sz="4" w:space="0" w:color="auto"/>
              <w:bottom w:val="single" w:sz="4" w:space="0" w:color="auto"/>
              <w:right w:val="single" w:sz="4" w:space="0" w:color="auto"/>
            </w:tcBorders>
            <w:shd w:val="clear" w:color="auto" w:fill="auto"/>
          </w:tcPr>
          <w:p w14:paraId="26D8BC15" w14:textId="77777777" w:rsidR="000A0B8E" w:rsidRDefault="00CB6F57">
            <w:pPr>
              <w:spacing w:after="0" w:line="240" w:lineRule="auto"/>
              <w:rPr>
                <w:rFonts w:ascii="Arial" w:eastAsia="Times New Roman" w:hAnsi="Arial" w:cs="Arial"/>
                <w:lang w:eastAsia="en-GB"/>
              </w:rPr>
            </w:pPr>
            <w:r w:rsidRPr="00771FDD">
              <w:rPr>
                <w:rFonts w:ascii="Arial" w:eastAsia="Times New Roman" w:hAnsi="Arial" w:cs="Arial"/>
                <w:lang w:eastAsia="en-GB"/>
              </w:rPr>
              <w:t xml:space="preserve">Adult social services </w:t>
            </w:r>
            <w:r w:rsidR="0026041E" w:rsidRPr="00771FDD">
              <w:rPr>
                <w:rFonts w:ascii="Arial" w:eastAsia="Times New Roman" w:hAnsi="Arial" w:cs="Arial"/>
                <w:lang w:eastAsia="en-GB"/>
              </w:rPr>
              <w:t>(</w:t>
            </w:r>
            <w:proofErr w:type="spellStart"/>
            <w:r w:rsidR="0026041E" w:rsidRPr="00771FDD">
              <w:rPr>
                <w:rFonts w:ascii="Arial" w:eastAsia="Times New Roman" w:hAnsi="Arial" w:cs="Arial"/>
                <w:lang w:eastAsia="en-GB"/>
              </w:rPr>
              <w:t>Milmans</w:t>
            </w:r>
            <w:proofErr w:type="spellEnd"/>
            <w:r w:rsidR="0026041E" w:rsidRPr="00771FDD">
              <w:rPr>
                <w:rFonts w:ascii="Arial" w:eastAsia="Times New Roman" w:hAnsi="Arial" w:cs="Arial"/>
                <w:lang w:eastAsia="en-GB"/>
              </w:rPr>
              <w:t xml:space="preserve"> Elders 2 and Vaughn NRC 1)</w:t>
            </w:r>
            <w:r w:rsidR="00771FDD" w:rsidRPr="00771FDD">
              <w:rPr>
                <w:rFonts w:ascii="Arial" w:eastAsia="Times New Roman" w:hAnsi="Arial" w:cs="Arial"/>
                <w:lang w:eastAsia="en-GB"/>
              </w:rPr>
              <w:t xml:space="preserve"> experienced </w:t>
            </w:r>
            <w:r w:rsidR="00771FDD" w:rsidRPr="006C5525">
              <w:rPr>
                <w:rFonts w:ascii="Arial" w:eastAsia="Times New Roman" w:hAnsi="Arial" w:cs="Arial"/>
                <w:b/>
                <w:lang w:eastAsia="en-GB"/>
              </w:rPr>
              <w:t xml:space="preserve">3 </w:t>
            </w:r>
            <w:r w:rsidR="00771FDD" w:rsidRPr="00771FDD">
              <w:rPr>
                <w:rFonts w:ascii="Arial" w:eastAsia="Times New Roman" w:hAnsi="Arial" w:cs="Arial"/>
                <w:lang w:eastAsia="en-GB"/>
              </w:rPr>
              <w:t xml:space="preserve">cases </w:t>
            </w:r>
            <w:r w:rsidR="006A5BE8">
              <w:rPr>
                <w:rFonts w:ascii="Arial" w:eastAsia="Times New Roman" w:hAnsi="Arial" w:cs="Arial"/>
                <w:lang w:eastAsia="en-GB"/>
              </w:rPr>
              <w:t xml:space="preserve">of Near Miss </w:t>
            </w:r>
            <w:r w:rsidR="00771FDD" w:rsidRPr="00771FDD">
              <w:rPr>
                <w:rFonts w:ascii="Arial" w:eastAsia="Times New Roman" w:hAnsi="Arial" w:cs="Arial"/>
                <w:lang w:eastAsia="en-GB"/>
              </w:rPr>
              <w:t xml:space="preserve">while </w:t>
            </w:r>
            <w:r w:rsidR="00771FDD" w:rsidRPr="006C5525">
              <w:rPr>
                <w:rFonts w:ascii="Arial" w:eastAsia="Times New Roman" w:hAnsi="Arial" w:cs="Arial"/>
                <w:b/>
                <w:lang w:eastAsia="en-GB"/>
              </w:rPr>
              <w:t>3</w:t>
            </w:r>
            <w:r w:rsidR="00771FDD" w:rsidRPr="00771FDD">
              <w:rPr>
                <w:rFonts w:ascii="Arial" w:eastAsia="Times New Roman" w:hAnsi="Arial" w:cs="Arial"/>
                <w:lang w:eastAsia="en-GB"/>
              </w:rPr>
              <w:t xml:space="preserve"> occurred at FIRS</w:t>
            </w:r>
          </w:p>
          <w:p w14:paraId="63B432F7" w14:textId="77777777" w:rsidR="00226780" w:rsidRPr="00771FDD" w:rsidRDefault="00226780">
            <w:pPr>
              <w:spacing w:after="0" w:line="240" w:lineRule="auto"/>
              <w:rPr>
                <w:rFonts w:ascii="Arial" w:eastAsia="Times New Roman" w:hAnsi="Arial" w:cs="Arial"/>
                <w:lang w:eastAsia="en-GB"/>
              </w:rPr>
            </w:pPr>
          </w:p>
        </w:tc>
      </w:tr>
      <w:tr w:rsidR="000A0B8E" w:rsidRPr="000A0B8E" w14:paraId="6829F300" w14:textId="77777777" w:rsidTr="005628F8">
        <w:trPr>
          <w:trHeight w:val="390"/>
        </w:trPr>
        <w:tc>
          <w:tcPr>
            <w:tcW w:w="40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4B223DA" w14:textId="77777777" w:rsidR="000A0B8E" w:rsidRPr="000A0B8E" w:rsidRDefault="000A0B8E" w:rsidP="000A0B8E">
            <w:pPr>
              <w:spacing w:after="0" w:line="240" w:lineRule="auto"/>
              <w:rPr>
                <w:rFonts w:ascii="Arial" w:eastAsia="Times New Roman" w:hAnsi="Arial" w:cs="Arial"/>
                <w:color w:val="000000"/>
                <w:lang w:eastAsia="en-GB"/>
              </w:rPr>
            </w:pPr>
            <w:r w:rsidRPr="000A0B8E">
              <w:rPr>
                <w:rFonts w:ascii="Arial" w:eastAsia="Times New Roman" w:hAnsi="Arial" w:cs="Arial"/>
                <w:color w:val="000000"/>
                <w:lang w:eastAsia="en-GB"/>
              </w:rPr>
              <w:t>Physical Contact (Not Assault)</w:t>
            </w:r>
          </w:p>
        </w:tc>
        <w:tc>
          <w:tcPr>
            <w:tcW w:w="383" w:type="dxa"/>
            <w:tcBorders>
              <w:top w:val="single" w:sz="4" w:space="0" w:color="95B3D7"/>
              <w:left w:val="single" w:sz="4" w:space="0" w:color="auto"/>
              <w:bottom w:val="single" w:sz="4" w:space="0" w:color="95B3D7"/>
              <w:right w:val="nil"/>
            </w:tcBorders>
            <w:shd w:val="clear" w:color="DCE6F1" w:fill="DCE6F1"/>
            <w:vAlign w:val="bottom"/>
          </w:tcPr>
          <w:p w14:paraId="411602A4" w14:textId="77777777" w:rsidR="000A0B8E" w:rsidRPr="000A0B8E" w:rsidRDefault="000A0B8E" w:rsidP="000A0B8E">
            <w:pPr>
              <w:spacing w:after="0" w:line="240" w:lineRule="auto"/>
              <w:rPr>
                <w:rFonts w:ascii="Arial" w:eastAsia="Times New Roman" w:hAnsi="Arial" w:cs="Arial"/>
                <w:color w:val="000000"/>
                <w:lang w:eastAsia="en-GB"/>
              </w:rPr>
            </w:pPr>
          </w:p>
        </w:tc>
        <w:tc>
          <w:tcPr>
            <w:tcW w:w="860" w:type="dxa"/>
            <w:tcBorders>
              <w:top w:val="single" w:sz="4" w:space="0" w:color="95B3D7"/>
              <w:left w:val="nil"/>
              <w:bottom w:val="single" w:sz="4" w:space="0" w:color="95B3D7"/>
              <w:right w:val="single" w:sz="4" w:space="0" w:color="auto"/>
            </w:tcBorders>
            <w:shd w:val="clear" w:color="DCE6F1" w:fill="DCE6F1"/>
            <w:noWrap/>
            <w:vAlign w:val="bottom"/>
            <w:hideMark/>
          </w:tcPr>
          <w:p w14:paraId="04701A02" w14:textId="77777777" w:rsidR="000A0B8E" w:rsidRPr="000A0B8E" w:rsidRDefault="000A0B8E" w:rsidP="000A0B8E">
            <w:pPr>
              <w:spacing w:after="0" w:line="240" w:lineRule="auto"/>
              <w:rPr>
                <w:rFonts w:ascii="Arial" w:eastAsia="Times New Roman" w:hAnsi="Arial" w:cs="Arial"/>
                <w:color w:val="000000"/>
                <w:lang w:eastAsia="en-GB"/>
              </w:rPr>
            </w:pPr>
            <w:r w:rsidRPr="000A0B8E">
              <w:rPr>
                <w:rFonts w:ascii="Arial" w:eastAsia="Times New Roman" w:hAnsi="Arial" w:cs="Arial"/>
                <w:color w:val="000000"/>
                <w:lang w:eastAsia="en-GB"/>
              </w:rPr>
              <w:t>6</w:t>
            </w:r>
          </w:p>
        </w:tc>
        <w:tc>
          <w:tcPr>
            <w:tcW w:w="237" w:type="dxa"/>
            <w:tcBorders>
              <w:top w:val="single" w:sz="4" w:space="0" w:color="95B3D7"/>
              <w:left w:val="single" w:sz="4" w:space="0" w:color="auto"/>
              <w:bottom w:val="single" w:sz="4" w:space="0" w:color="95B3D7"/>
              <w:right w:val="nil"/>
            </w:tcBorders>
            <w:shd w:val="clear" w:color="DCE6F1" w:fill="DCE6F1"/>
            <w:vAlign w:val="bottom"/>
          </w:tcPr>
          <w:p w14:paraId="5BA27CB1" w14:textId="77777777" w:rsidR="000A0B8E" w:rsidRPr="000A0B8E" w:rsidRDefault="000A0B8E" w:rsidP="000A0B8E">
            <w:pPr>
              <w:spacing w:after="0" w:line="240" w:lineRule="auto"/>
              <w:rPr>
                <w:rFonts w:ascii="Arial" w:eastAsia="Times New Roman" w:hAnsi="Arial" w:cs="Arial"/>
                <w:color w:val="000000"/>
                <w:lang w:eastAsia="en-GB"/>
              </w:rPr>
            </w:pPr>
          </w:p>
        </w:tc>
        <w:tc>
          <w:tcPr>
            <w:tcW w:w="660" w:type="dxa"/>
            <w:tcBorders>
              <w:top w:val="single" w:sz="4" w:space="0" w:color="95B3D7"/>
              <w:left w:val="nil"/>
              <w:bottom w:val="single" w:sz="4" w:space="0" w:color="95B3D7"/>
              <w:right w:val="single" w:sz="4" w:space="0" w:color="95B3D7"/>
            </w:tcBorders>
            <w:shd w:val="clear" w:color="DCE6F1" w:fill="DCE6F1"/>
            <w:noWrap/>
            <w:vAlign w:val="bottom"/>
            <w:hideMark/>
          </w:tcPr>
          <w:p w14:paraId="03967476" w14:textId="77777777" w:rsidR="000A0B8E" w:rsidRPr="000A0B8E" w:rsidRDefault="000A0B8E" w:rsidP="000A0B8E">
            <w:pPr>
              <w:spacing w:after="0" w:line="240" w:lineRule="auto"/>
              <w:rPr>
                <w:rFonts w:ascii="Arial" w:eastAsia="Times New Roman" w:hAnsi="Arial" w:cs="Arial"/>
                <w:color w:val="000000"/>
                <w:lang w:eastAsia="en-GB"/>
              </w:rPr>
            </w:pPr>
            <w:r w:rsidRPr="000A0B8E">
              <w:rPr>
                <w:rFonts w:ascii="Arial" w:eastAsia="Times New Roman" w:hAnsi="Arial" w:cs="Arial"/>
                <w:color w:val="000000"/>
                <w:lang w:eastAsia="en-GB"/>
              </w:rPr>
              <w:t>5%</w:t>
            </w:r>
          </w:p>
        </w:tc>
        <w:tc>
          <w:tcPr>
            <w:tcW w:w="10308" w:type="dxa"/>
            <w:tcBorders>
              <w:top w:val="single" w:sz="4" w:space="0" w:color="auto"/>
              <w:bottom w:val="single" w:sz="4" w:space="0" w:color="auto"/>
              <w:right w:val="single" w:sz="4" w:space="0" w:color="auto"/>
            </w:tcBorders>
            <w:shd w:val="clear" w:color="auto" w:fill="auto"/>
          </w:tcPr>
          <w:p w14:paraId="3DFE8465" w14:textId="77777777" w:rsidR="000A0B8E" w:rsidRPr="00771FDD" w:rsidRDefault="00CB6F57">
            <w:pPr>
              <w:spacing w:after="0" w:line="240" w:lineRule="auto"/>
              <w:rPr>
                <w:rFonts w:ascii="Arial" w:eastAsia="Times New Roman" w:hAnsi="Arial" w:cs="Arial"/>
                <w:lang w:eastAsia="en-GB"/>
              </w:rPr>
            </w:pPr>
            <w:r w:rsidRPr="00771FDD">
              <w:rPr>
                <w:rFonts w:ascii="Arial" w:eastAsia="Times New Roman" w:hAnsi="Arial" w:cs="Arial"/>
                <w:lang w:eastAsia="en-GB"/>
              </w:rPr>
              <w:t>Adult social services</w:t>
            </w:r>
            <w:r w:rsidR="0026041E" w:rsidRPr="00771FDD">
              <w:rPr>
                <w:rFonts w:ascii="Arial" w:eastAsia="Times New Roman" w:hAnsi="Arial" w:cs="Arial"/>
                <w:lang w:eastAsia="en-GB"/>
              </w:rPr>
              <w:t>(Vaughn NRC)</w:t>
            </w:r>
            <w:r w:rsidRPr="00771FDD">
              <w:rPr>
                <w:rFonts w:ascii="Arial" w:eastAsia="Times New Roman" w:hAnsi="Arial" w:cs="Arial"/>
                <w:lang w:eastAsia="en-GB"/>
              </w:rPr>
              <w:t xml:space="preserve"> </w:t>
            </w:r>
            <w:r w:rsidRPr="006C5525">
              <w:rPr>
                <w:rFonts w:ascii="Arial" w:eastAsia="Times New Roman" w:hAnsi="Arial" w:cs="Arial"/>
                <w:b/>
                <w:lang w:eastAsia="en-GB"/>
              </w:rPr>
              <w:t>2</w:t>
            </w:r>
            <w:r w:rsidR="0026041E" w:rsidRPr="00771FDD">
              <w:rPr>
                <w:rFonts w:ascii="Arial" w:eastAsia="Times New Roman" w:hAnsi="Arial" w:cs="Arial"/>
                <w:lang w:eastAsia="en-GB"/>
              </w:rPr>
              <w:t xml:space="preserve">,Cedars children Centre </w:t>
            </w:r>
            <w:r w:rsidR="0026041E" w:rsidRPr="006C5525">
              <w:rPr>
                <w:rFonts w:ascii="Arial" w:eastAsia="Times New Roman" w:hAnsi="Arial" w:cs="Arial"/>
                <w:b/>
                <w:lang w:eastAsia="en-GB"/>
              </w:rPr>
              <w:t xml:space="preserve">2 </w:t>
            </w:r>
            <w:r w:rsidR="0026041E" w:rsidRPr="00771FDD">
              <w:rPr>
                <w:rFonts w:ascii="Arial" w:eastAsia="Times New Roman" w:hAnsi="Arial" w:cs="Arial"/>
                <w:lang w:eastAsia="en-GB"/>
              </w:rPr>
              <w:t xml:space="preserve">and FIRS </w:t>
            </w:r>
            <w:r w:rsidR="0026041E" w:rsidRPr="006C5525">
              <w:rPr>
                <w:rFonts w:ascii="Arial" w:eastAsia="Times New Roman" w:hAnsi="Arial" w:cs="Arial"/>
                <w:b/>
                <w:lang w:eastAsia="en-GB"/>
              </w:rPr>
              <w:t>2</w:t>
            </w:r>
            <w:r w:rsidR="0026041E" w:rsidRPr="00771FDD">
              <w:rPr>
                <w:rFonts w:ascii="Arial" w:eastAsia="Times New Roman" w:hAnsi="Arial" w:cs="Arial"/>
                <w:lang w:eastAsia="en-GB"/>
              </w:rPr>
              <w:t xml:space="preserve"> </w:t>
            </w:r>
            <w:r w:rsidR="00771FDD" w:rsidRPr="00771FDD">
              <w:rPr>
                <w:rFonts w:ascii="Arial" w:eastAsia="Times New Roman" w:hAnsi="Arial" w:cs="Arial"/>
                <w:lang w:eastAsia="en-GB"/>
              </w:rPr>
              <w:t>Examples include</w:t>
            </w:r>
            <w:r w:rsidR="00771FDD" w:rsidRPr="00771FDD">
              <w:rPr>
                <w:rFonts w:ascii="Arial" w:eastAsia="Times New Roman" w:hAnsi="Arial" w:cs="Arial"/>
                <w:b/>
                <w:lang w:eastAsia="en-GB"/>
              </w:rPr>
              <w:t>; bumping into others,</w:t>
            </w:r>
            <w:r w:rsidR="00771FDD" w:rsidRPr="00771FDD">
              <w:rPr>
                <w:rFonts w:ascii="Arial" w:eastAsia="Times New Roman" w:hAnsi="Arial" w:cs="Arial"/>
                <w:lang w:eastAsia="en-GB"/>
              </w:rPr>
              <w:t xml:space="preserve"> </w:t>
            </w:r>
          </w:p>
        </w:tc>
      </w:tr>
    </w:tbl>
    <w:p w14:paraId="2C5C3ED0" w14:textId="77777777" w:rsidR="000A0B8E" w:rsidRDefault="000A0B8E" w:rsidP="000A0B8E">
      <w:pPr>
        <w:rPr>
          <w:rFonts w:ascii="Arial" w:hAnsi="Arial" w:cs="Arial"/>
        </w:rPr>
      </w:pPr>
    </w:p>
    <w:p w14:paraId="69E2760B" w14:textId="77777777" w:rsidR="000A0B8E" w:rsidRDefault="000A0B8E" w:rsidP="000A0B8E">
      <w:pPr>
        <w:rPr>
          <w:rFonts w:ascii="Arial" w:hAnsi="Arial" w:cs="Arial"/>
        </w:rPr>
        <w:sectPr w:rsidR="000A0B8E" w:rsidSect="000A0B8E">
          <w:type w:val="continuous"/>
          <w:pgSz w:w="16838" w:h="11906" w:orient="landscape"/>
          <w:pgMar w:top="567" w:right="340" w:bottom="1440" w:left="340" w:header="709" w:footer="709" w:gutter="0"/>
          <w:cols w:space="708"/>
          <w:docGrid w:linePitch="360"/>
        </w:sectPr>
      </w:pPr>
    </w:p>
    <w:p w14:paraId="2FD784F3" w14:textId="77777777" w:rsidR="000A0B8E" w:rsidRPr="002512E1" w:rsidRDefault="000A0B8E" w:rsidP="000A0B8E">
      <w:pPr>
        <w:rPr>
          <w:rFonts w:ascii="Arial" w:hAnsi="Arial" w:cs="Arial"/>
          <w:b/>
          <w:bCs/>
          <w:color w:val="000000"/>
          <w:sz w:val="28"/>
          <w:szCs w:val="28"/>
        </w:rPr>
      </w:pPr>
      <w:r>
        <w:rPr>
          <w:rFonts w:ascii="Arial" w:hAnsi="Arial" w:cs="Arial"/>
          <w:b/>
          <w:bCs/>
          <w:color w:val="000000"/>
          <w:sz w:val="28"/>
          <w:szCs w:val="28"/>
        </w:rPr>
        <w:lastRenderedPageBreak/>
        <w:t>CLASSIFICATION BY OCCUPATION</w:t>
      </w:r>
    </w:p>
    <w:tbl>
      <w:tblPr>
        <w:tblStyle w:val="TableGrid"/>
        <w:tblW w:w="16404" w:type="dxa"/>
        <w:tblLook w:val="04A0" w:firstRow="1" w:lastRow="0" w:firstColumn="1" w:lastColumn="0" w:noHBand="0" w:noVBand="1"/>
      </w:tblPr>
      <w:tblGrid>
        <w:gridCol w:w="8202"/>
        <w:gridCol w:w="8202"/>
      </w:tblGrid>
      <w:tr w:rsidR="000A0B8E" w14:paraId="2BE67DED" w14:textId="77777777" w:rsidTr="00A17C5F">
        <w:trPr>
          <w:trHeight w:val="3669"/>
        </w:trPr>
        <w:tc>
          <w:tcPr>
            <w:tcW w:w="8202" w:type="dxa"/>
            <w:tcBorders>
              <w:top w:val="nil"/>
              <w:left w:val="nil"/>
              <w:bottom w:val="nil"/>
              <w:right w:val="nil"/>
            </w:tcBorders>
          </w:tcPr>
          <w:tbl>
            <w:tblPr>
              <w:tblW w:w="7954" w:type="dxa"/>
              <w:tblLook w:val="04A0" w:firstRow="1" w:lastRow="0" w:firstColumn="1" w:lastColumn="0" w:noHBand="0" w:noVBand="1"/>
            </w:tblPr>
            <w:tblGrid>
              <w:gridCol w:w="3825"/>
              <w:gridCol w:w="236"/>
              <w:gridCol w:w="3893"/>
            </w:tblGrid>
            <w:tr w:rsidR="003F0397" w:rsidRPr="000A0B8E" w14:paraId="0FA30AF9" w14:textId="77777777" w:rsidTr="003F0397">
              <w:trPr>
                <w:trHeight w:val="330"/>
              </w:trPr>
              <w:tc>
                <w:tcPr>
                  <w:tcW w:w="3825"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7A1428E7" w14:textId="77777777" w:rsidR="003F0397" w:rsidRPr="000A0B8E" w:rsidRDefault="003F0397" w:rsidP="000A0B8E">
                  <w:pPr>
                    <w:spacing w:after="0" w:line="240" w:lineRule="auto"/>
                    <w:rPr>
                      <w:rFonts w:ascii="Arial" w:eastAsia="Times New Roman" w:hAnsi="Arial" w:cs="Arial"/>
                      <w:b/>
                      <w:bCs/>
                      <w:color w:val="FFFFFF"/>
                      <w:lang w:eastAsia="en-GB"/>
                    </w:rPr>
                  </w:pPr>
                  <w:r w:rsidRPr="000A0B8E">
                    <w:rPr>
                      <w:rFonts w:ascii="Arial" w:eastAsia="Times New Roman" w:hAnsi="Arial" w:cs="Arial"/>
                      <w:b/>
                      <w:bCs/>
                      <w:color w:val="FFFFFF"/>
                      <w:lang w:eastAsia="en-GB"/>
                    </w:rPr>
                    <w:t>Who was involved</w:t>
                  </w:r>
                </w:p>
              </w:tc>
              <w:tc>
                <w:tcPr>
                  <w:tcW w:w="236" w:type="dxa"/>
                  <w:tcBorders>
                    <w:top w:val="single" w:sz="4" w:space="0" w:color="95B3D7"/>
                    <w:left w:val="single" w:sz="4" w:space="0" w:color="auto"/>
                    <w:bottom w:val="single" w:sz="4" w:space="0" w:color="95B3D7"/>
                    <w:right w:val="nil"/>
                  </w:tcBorders>
                  <w:shd w:val="clear" w:color="4F81BD" w:fill="4F81BD"/>
                  <w:vAlign w:val="bottom"/>
                </w:tcPr>
                <w:p w14:paraId="727222D2" w14:textId="77777777" w:rsidR="003F0397" w:rsidRPr="000A0B8E" w:rsidRDefault="003F0397" w:rsidP="003F0397">
                  <w:pPr>
                    <w:spacing w:after="0" w:line="240" w:lineRule="auto"/>
                    <w:rPr>
                      <w:rFonts w:ascii="Arial" w:eastAsia="Times New Roman" w:hAnsi="Arial" w:cs="Arial"/>
                      <w:b/>
                      <w:bCs/>
                      <w:color w:val="FFFFFF"/>
                      <w:lang w:eastAsia="en-GB"/>
                    </w:rPr>
                  </w:pPr>
                </w:p>
              </w:tc>
              <w:tc>
                <w:tcPr>
                  <w:tcW w:w="3893" w:type="dxa"/>
                  <w:tcBorders>
                    <w:top w:val="single" w:sz="4" w:space="0" w:color="95B3D7"/>
                    <w:left w:val="nil"/>
                    <w:bottom w:val="single" w:sz="4" w:space="0" w:color="95B3D7"/>
                    <w:right w:val="single" w:sz="4" w:space="0" w:color="95B3D7"/>
                  </w:tcBorders>
                  <w:shd w:val="clear" w:color="4F81BD" w:fill="4F81BD"/>
                  <w:noWrap/>
                  <w:vAlign w:val="bottom"/>
                  <w:hideMark/>
                </w:tcPr>
                <w:p w14:paraId="1FAECAB3" w14:textId="77777777" w:rsidR="003F0397" w:rsidRPr="000A0B8E" w:rsidRDefault="003F0397" w:rsidP="000A0B8E">
                  <w:pPr>
                    <w:spacing w:after="0" w:line="240" w:lineRule="auto"/>
                    <w:rPr>
                      <w:rFonts w:ascii="Arial" w:eastAsia="Times New Roman" w:hAnsi="Arial" w:cs="Arial"/>
                      <w:b/>
                      <w:bCs/>
                      <w:color w:val="FFFFFF"/>
                      <w:lang w:eastAsia="en-GB"/>
                    </w:rPr>
                  </w:pPr>
                  <w:r w:rsidRPr="000A0B8E">
                    <w:rPr>
                      <w:rFonts w:ascii="Arial" w:eastAsia="Times New Roman" w:hAnsi="Arial" w:cs="Arial"/>
                      <w:b/>
                      <w:bCs/>
                      <w:color w:val="FFFFFF"/>
                      <w:lang w:eastAsia="en-GB"/>
                    </w:rPr>
                    <w:t xml:space="preserve"> Count of who was involved</w:t>
                  </w:r>
                </w:p>
              </w:tc>
            </w:tr>
            <w:tr w:rsidR="003F0397" w:rsidRPr="000A0B8E" w14:paraId="4185E4A0" w14:textId="77777777" w:rsidTr="003F0397">
              <w:trPr>
                <w:trHeight w:val="330"/>
              </w:trPr>
              <w:tc>
                <w:tcPr>
                  <w:tcW w:w="3825"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CE8B30B" w14:textId="77777777" w:rsidR="003F0397" w:rsidRPr="000A0B8E" w:rsidRDefault="003F0397" w:rsidP="000A0B8E">
                  <w:pPr>
                    <w:spacing w:after="0" w:line="240" w:lineRule="auto"/>
                    <w:rPr>
                      <w:rFonts w:ascii="Arial" w:eastAsia="Times New Roman" w:hAnsi="Arial" w:cs="Arial"/>
                      <w:color w:val="000000"/>
                      <w:lang w:eastAsia="en-GB"/>
                    </w:rPr>
                  </w:pPr>
                  <w:r w:rsidRPr="000A0B8E">
                    <w:rPr>
                      <w:rFonts w:ascii="Arial" w:eastAsia="Times New Roman" w:hAnsi="Arial" w:cs="Arial"/>
                      <w:color w:val="000000"/>
                      <w:lang w:eastAsia="en-GB"/>
                    </w:rPr>
                    <w:t>Employee</w:t>
                  </w:r>
                </w:p>
              </w:tc>
              <w:tc>
                <w:tcPr>
                  <w:tcW w:w="236" w:type="dxa"/>
                  <w:tcBorders>
                    <w:top w:val="single" w:sz="4" w:space="0" w:color="95B3D7"/>
                    <w:left w:val="single" w:sz="4" w:space="0" w:color="auto"/>
                    <w:bottom w:val="single" w:sz="4" w:space="0" w:color="95B3D7"/>
                    <w:right w:val="nil"/>
                  </w:tcBorders>
                  <w:shd w:val="clear" w:color="DCE6F1" w:fill="DCE6F1"/>
                  <w:vAlign w:val="bottom"/>
                </w:tcPr>
                <w:p w14:paraId="06299CDE" w14:textId="77777777" w:rsidR="003F0397" w:rsidRPr="000A0B8E" w:rsidRDefault="003F0397" w:rsidP="003F0397">
                  <w:pPr>
                    <w:spacing w:after="0" w:line="240" w:lineRule="auto"/>
                    <w:rPr>
                      <w:rFonts w:ascii="Arial" w:eastAsia="Times New Roman" w:hAnsi="Arial" w:cs="Arial"/>
                      <w:color w:val="000000"/>
                      <w:lang w:eastAsia="en-GB"/>
                    </w:rPr>
                  </w:pPr>
                </w:p>
              </w:tc>
              <w:tc>
                <w:tcPr>
                  <w:tcW w:w="3893" w:type="dxa"/>
                  <w:tcBorders>
                    <w:top w:val="single" w:sz="4" w:space="0" w:color="95B3D7"/>
                    <w:left w:val="nil"/>
                    <w:bottom w:val="single" w:sz="4" w:space="0" w:color="95B3D7"/>
                    <w:right w:val="single" w:sz="4" w:space="0" w:color="95B3D7"/>
                  </w:tcBorders>
                  <w:shd w:val="clear" w:color="DCE6F1" w:fill="DCE6F1"/>
                  <w:noWrap/>
                  <w:vAlign w:val="bottom"/>
                  <w:hideMark/>
                </w:tcPr>
                <w:p w14:paraId="0573AB79" w14:textId="77777777" w:rsidR="003F0397" w:rsidRPr="000A0B8E" w:rsidRDefault="003F0397" w:rsidP="000A0B8E">
                  <w:pPr>
                    <w:spacing w:after="0" w:line="240" w:lineRule="auto"/>
                    <w:jc w:val="right"/>
                    <w:rPr>
                      <w:rFonts w:ascii="Arial" w:eastAsia="Times New Roman" w:hAnsi="Arial" w:cs="Arial"/>
                      <w:color w:val="000000"/>
                      <w:lang w:eastAsia="en-GB"/>
                    </w:rPr>
                  </w:pPr>
                  <w:r w:rsidRPr="000A0B8E">
                    <w:rPr>
                      <w:rFonts w:ascii="Arial" w:eastAsia="Times New Roman" w:hAnsi="Arial" w:cs="Arial"/>
                      <w:color w:val="000000"/>
                      <w:lang w:eastAsia="en-GB"/>
                    </w:rPr>
                    <w:t>52</w:t>
                  </w:r>
                </w:p>
              </w:tc>
            </w:tr>
            <w:tr w:rsidR="003F0397" w:rsidRPr="000A0B8E" w14:paraId="3AD80376" w14:textId="77777777" w:rsidTr="003F0397">
              <w:trPr>
                <w:trHeight w:val="330"/>
              </w:trPr>
              <w:tc>
                <w:tcPr>
                  <w:tcW w:w="3825"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8A09349" w14:textId="77777777" w:rsidR="003F0397" w:rsidRPr="000A0B8E" w:rsidRDefault="003F0397" w:rsidP="000A0B8E">
                  <w:pPr>
                    <w:spacing w:after="0" w:line="240" w:lineRule="auto"/>
                    <w:rPr>
                      <w:rFonts w:ascii="Arial" w:eastAsia="Times New Roman" w:hAnsi="Arial" w:cs="Arial"/>
                      <w:color w:val="000000"/>
                      <w:lang w:eastAsia="en-GB"/>
                    </w:rPr>
                  </w:pPr>
                  <w:r w:rsidRPr="000A0B8E">
                    <w:rPr>
                      <w:rFonts w:ascii="Arial" w:eastAsia="Times New Roman" w:hAnsi="Arial" w:cs="Arial"/>
                      <w:color w:val="000000"/>
                      <w:lang w:eastAsia="en-GB"/>
                    </w:rPr>
                    <w:t>Employee - Agency</w:t>
                  </w:r>
                </w:p>
              </w:tc>
              <w:tc>
                <w:tcPr>
                  <w:tcW w:w="236" w:type="dxa"/>
                  <w:tcBorders>
                    <w:top w:val="single" w:sz="4" w:space="0" w:color="95B3D7"/>
                    <w:left w:val="single" w:sz="4" w:space="0" w:color="auto"/>
                    <w:bottom w:val="single" w:sz="4" w:space="0" w:color="95B3D7"/>
                    <w:right w:val="nil"/>
                  </w:tcBorders>
                  <w:shd w:val="clear" w:color="auto" w:fill="auto"/>
                  <w:vAlign w:val="bottom"/>
                </w:tcPr>
                <w:p w14:paraId="533F2418" w14:textId="77777777" w:rsidR="003F0397" w:rsidRPr="000A0B8E" w:rsidRDefault="003F0397" w:rsidP="003F0397">
                  <w:pPr>
                    <w:spacing w:after="0" w:line="240" w:lineRule="auto"/>
                    <w:rPr>
                      <w:rFonts w:ascii="Arial" w:eastAsia="Times New Roman" w:hAnsi="Arial" w:cs="Arial"/>
                      <w:color w:val="000000"/>
                      <w:lang w:eastAsia="en-GB"/>
                    </w:rPr>
                  </w:pPr>
                </w:p>
              </w:tc>
              <w:tc>
                <w:tcPr>
                  <w:tcW w:w="3893" w:type="dxa"/>
                  <w:tcBorders>
                    <w:top w:val="single" w:sz="4" w:space="0" w:color="95B3D7"/>
                    <w:left w:val="nil"/>
                    <w:bottom w:val="single" w:sz="4" w:space="0" w:color="95B3D7"/>
                    <w:right w:val="single" w:sz="4" w:space="0" w:color="95B3D7"/>
                  </w:tcBorders>
                  <w:shd w:val="clear" w:color="auto" w:fill="auto"/>
                  <w:noWrap/>
                  <w:vAlign w:val="bottom"/>
                  <w:hideMark/>
                </w:tcPr>
                <w:p w14:paraId="38589EFC" w14:textId="77777777" w:rsidR="003F0397" w:rsidRPr="000A0B8E" w:rsidRDefault="003F0397" w:rsidP="000A0B8E">
                  <w:pPr>
                    <w:spacing w:after="0" w:line="240" w:lineRule="auto"/>
                    <w:jc w:val="right"/>
                    <w:rPr>
                      <w:rFonts w:ascii="Arial" w:eastAsia="Times New Roman" w:hAnsi="Arial" w:cs="Arial"/>
                      <w:color w:val="000000"/>
                      <w:lang w:eastAsia="en-GB"/>
                    </w:rPr>
                  </w:pPr>
                  <w:r w:rsidRPr="000A0B8E">
                    <w:rPr>
                      <w:rFonts w:ascii="Arial" w:eastAsia="Times New Roman" w:hAnsi="Arial" w:cs="Arial"/>
                      <w:color w:val="000000"/>
                      <w:lang w:eastAsia="en-GB"/>
                    </w:rPr>
                    <w:t>4</w:t>
                  </w:r>
                </w:p>
              </w:tc>
            </w:tr>
            <w:tr w:rsidR="003F0397" w:rsidRPr="000A0B8E" w14:paraId="008CBEE5" w14:textId="77777777" w:rsidTr="003F0397">
              <w:trPr>
                <w:trHeight w:val="330"/>
              </w:trPr>
              <w:tc>
                <w:tcPr>
                  <w:tcW w:w="3825"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C099E83" w14:textId="77777777" w:rsidR="003F0397" w:rsidRPr="000A0B8E" w:rsidRDefault="003F0397" w:rsidP="000A0B8E">
                  <w:pPr>
                    <w:spacing w:after="0" w:line="240" w:lineRule="auto"/>
                    <w:rPr>
                      <w:rFonts w:ascii="Arial" w:eastAsia="Times New Roman" w:hAnsi="Arial" w:cs="Arial"/>
                      <w:color w:val="000000"/>
                      <w:lang w:eastAsia="en-GB"/>
                    </w:rPr>
                  </w:pPr>
                  <w:r w:rsidRPr="000A0B8E">
                    <w:rPr>
                      <w:rFonts w:ascii="Arial" w:eastAsia="Times New Roman" w:hAnsi="Arial" w:cs="Arial"/>
                      <w:color w:val="000000"/>
                      <w:lang w:eastAsia="en-GB"/>
                    </w:rPr>
                    <w:t>Others</w:t>
                  </w:r>
                </w:p>
              </w:tc>
              <w:tc>
                <w:tcPr>
                  <w:tcW w:w="236" w:type="dxa"/>
                  <w:tcBorders>
                    <w:top w:val="single" w:sz="4" w:space="0" w:color="95B3D7"/>
                    <w:left w:val="single" w:sz="4" w:space="0" w:color="auto"/>
                    <w:bottom w:val="single" w:sz="4" w:space="0" w:color="95B3D7"/>
                    <w:right w:val="nil"/>
                  </w:tcBorders>
                  <w:shd w:val="clear" w:color="DCE6F1" w:fill="DCE6F1"/>
                  <w:vAlign w:val="bottom"/>
                </w:tcPr>
                <w:p w14:paraId="6812B67E" w14:textId="77777777" w:rsidR="003F0397" w:rsidRPr="000A0B8E" w:rsidRDefault="003F0397" w:rsidP="003F0397">
                  <w:pPr>
                    <w:spacing w:after="0" w:line="240" w:lineRule="auto"/>
                    <w:rPr>
                      <w:rFonts w:ascii="Arial" w:eastAsia="Times New Roman" w:hAnsi="Arial" w:cs="Arial"/>
                      <w:color w:val="000000"/>
                      <w:lang w:eastAsia="en-GB"/>
                    </w:rPr>
                  </w:pPr>
                </w:p>
              </w:tc>
              <w:tc>
                <w:tcPr>
                  <w:tcW w:w="3893" w:type="dxa"/>
                  <w:tcBorders>
                    <w:top w:val="single" w:sz="4" w:space="0" w:color="95B3D7"/>
                    <w:left w:val="nil"/>
                    <w:bottom w:val="single" w:sz="4" w:space="0" w:color="95B3D7"/>
                    <w:right w:val="single" w:sz="4" w:space="0" w:color="95B3D7"/>
                  </w:tcBorders>
                  <w:shd w:val="clear" w:color="DCE6F1" w:fill="DCE6F1"/>
                  <w:noWrap/>
                  <w:vAlign w:val="bottom"/>
                  <w:hideMark/>
                </w:tcPr>
                <w:p w14:paraId="30EFF4BD" w14:textId="77777777" w:rsidR="003F0397" w:rsidRPr="000A0B8E" w:rsidRDefault="003F0397" w:rsidP="000A0B8E">
                  <w:pPr>
                    <w:spacing w:after="0" w:line="240" w:lineRule="auto"/>
                    <w:jc w:val="right"/>
                    <w:rPr>
                      <w:rFonts w:ascii="Arial" w:eastAsia="Times New Roman" w:hAnsi="Arial" w:cs="Arial"/>
                      <w:color w:val="000000"/>
                      <w:lang w:eastAsia="en-GB"/>
                    </w:rPr>
                  </w:pPr>
                  <w:r w:rsidRPr="000A0B8E">
                    <w:rPr>
                      <w:rFonts w:ascii="Arial" w:eastAsia="Times New Roman" w:hAnsi="Arial" w:cs="Arial"/>
                      <w:color w:val="000000"/>
                      <w:lang w:eastAsia="en-GB"/>
                    </w:rPr>
                    <w:t>71</w:t>
                  </w:r>
                </w:p>
              </w:tc>
            </w:tr>
            <w:tr w:rsidR="003F0397" w:rsidRPr="000A0B8E" w14:paraId="77418FA1" w14:textId="77777777" w:rsidTr="003F0397">
              <w:trPr>
                <w:trHeight w:val="330"/>
              </w:trPr>
              <w:tc>
                <w:tcPr>
                  <w:tcW w:w="3825"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2840E91" w14:textId="77777777" w:rsidR="003F0397" w:rsidRPr="000A0B8E" w:rsidRDefault="003F0397" w:rsidP="000A0B8E">
                  <w:pPr>
                    <w:spacing w:after="0" w:line="240" w:lineRule="auto"/>
                    <w:rPr>
                      <w:rFonts w:ascii="Arial" w:eastAsia="Times New Roman" w:hAnsi="Arial" w:cs="Arial"/>
                      <w:color w:val="000000"/>
                      <w:lang w:eastAsia="en-GB"/>
                    </w:rPr>
                  </w:pPr>
                  <w:r w:rsidRPr="000A0B8E">
                    <w:rPr>
                      <w:rFonts w:ascii="Arial" w:eastAsia="Times New Roman" w:hAnsi="Arial" w:cs="Arial"/>
                      <w:color w:val="000000"/>
                      <w:lang w:eastAsia="en-GB"/>
                    </w:rPr>
                    <w:t>Grand Total</w:t>
                  </w:r>
                </w:p>
              </w:tc>
              <w:tc>
                <w:tcPr>
                  <w:tcW w:w="236" w:type="dxa"/>
                  <w:tcBorders>
                    <w:top w:val="single" w:sz="4" w:space="0" w:color="95B3D7"/>
                    <w:left w:val="single" w:sz="4" w:space="0" w:color="auto"/>
                    <w:bottom w:val="single" w:sz="4" w:space="0" w:color="95B3D7"/>
                    <w:right w:val="nil"/>
                  </w:tcBorders>
                  <w:shd w:val="clear" w:color="auto" w:fill="auto"/>
                  <w:vAlign w:val="bottom"/>
                </w:tcPr>
                <w:p w14:paraId="0F2F8D13" w14:textId="77777777" w:rsidR="003F0397" w:rsidRPr="000A0B8E" w:rsidRDefault="003F0397" w:rsidP="003F0397">
                  <w:pPr>
                    <w:spacing w:after="0" w:line="240" w:lineRule="auto"/>
                    <w:rPr>
                      <w:rFonts w:ascii="Arial" w:eastAsia="Times New Roman" w:hAnsi="Arial" w:cs="Arial"/>
                      <w:color w:val="000000"/>
                      <w:lang w:eastAsia="en-GB"/>
                    </w:rPr>
                  </w:pPr>
                </w:p>
              </w:tc>
              <w:tc>
                <w:tcPr>
                  <w:tcW w:w="3893" w:type="dxa"/>
                  <w:tcBorders>
                    <w:top w:val="single" w:sz="4" w:space="0" w:color="95B3D7"/>
                    <w:left w:val="nil"/>
                    <w:bottom w:val="single" w:sz="4" w:space="0" w:color="95B3D7"/>
                    <w:right w:val="single" w:sz="4" w:space="0" w:color="95B3D7"/>
                  </w:tcBorders>
                  <w:shd w:val="clear" w:color="auto" w:fill="auto"/>
                  <w:noWrap/>
                  <w:vAlign w:val="bottom"/>
                  <w:hideMark/>
                </w:tcPr>
                <w:p w14:paraId="2E43B9F4" w14:textId="77777777" w:rsidR="003F0397" w:rsidRPr="000A0B8E" w:rsidRDefault="003F0397" w:rsidP="000A0B8E">
                  <w:pPr>
                    <w:spacing w:after="0" w:line="240" w:lineRule="auto"/>
                    <w:jc w:val="right"/>
                    <w:rPr>
                      <w:rFonts w:ascii="Arial" w:eastAsia="Times New Roman" w:hAnsi="Arial" w:cs="Arial"/>
                      <w:color w:val="000000"/>
                      <w:lang w:eastAsia="en-GB"/>
                    </w:rPr>
                  </w:pPr>
                  <w:r w:rsidRPr="000A0B8E">
                    <w:rPr>
                      <w:rFonts w:ascii="Arial" w:eastAsia="Times New Roman" w:hAnsi="Arial" w:cs="Arial"/>
                      <w:color w:val="000000"/>
                      <w:lang w:eastAsia="en-GB"/>
                    </w:rPr>
                    <w:t>127</w:t>
                  </w:r>
                </w:p>
              </w:tc>
            </w:tr>
          </w:tbl>
          <w:p w14:paraId="29300EB6" w14:textId="77777777" w:rsidR="000A0B8E" w:rsidRDefault="000A0B8E" w:rsidP="000A0B8E">
            <w:pPr>
              <w:rPr>
                <w:rFonts w:ascii="Arial" w:hAnsi="Arial" w:cs="Arial"/>
              </w:rPr>
            </w:pPr>
          </w:p>
        </w:tc>
        <w:tc>
          <w:tcPr>
            <w:tcW w:w="8202" w:type="dxa"/>
            <w:tcBorders>
              <w:top w:val="nil"/>
              <w:left w:val="nil"/>
              <w:bottom w:val="nil"/>
              <w:right w:val="nil"/>
            </w:tcBorders>
          </w:tcPr>
          <w:p w14:paraId="33B117B0" w14:textId="77777777" w:rsidR="000A0B8E" w:rsidRDefault="000A0B8E" w:rsidP="000A0B8E">
            <w:pPr>
              <w:rPr>
                <w:rFonts w:ascii="Arial" w:hAnsi="Arial" w:cs="Arial"/>
              </w:rPr>
            </w:pPr>
            <w:r>
              <w:rPr>
                <w:noProof/>
                <w:lang w:eastAsia="en-GB"/>
              </w:rPr>
              <w:drawing>
                <wp:inline distT="0" distB="0" distL="0" distR="0" wp14:anchorId="5A552BCB" wp14:editId="107DF12D">
                  <wp:extent cx="4791075" cy="2914650"/>
                  <wp:effectExtent l="0" t="0" r="952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4479AF69" w14:textId="77777777" w:rsidR="000A0B8E" w:rsidRDefault="000A0B8E" w:rsidP="000A0B8E">
      <w:pPr>
        <w:rPr>
          <w:rFonts w:ascii="Arial" w:hAnsi="Arial" w:cs="Arial"/>
        </w:rPr>
      </w:pPr>
    </w:p>
    <w:p w14:paraId="0B4B1F79" w14:textId="77777777" w:rsidR="00A17C5F" w:rsidRDefault="00A17C5F" w:rsidP="00A17C5F">
      <w:pPr>
        <w:spacing w:after="0" w:line="240" w:lineRule="auto"/>
        <w:rPr>
          <w:rFonts w:ascii="Arial" w:hAnsi="Arial" w:cs="Arial"/>
        </w:rPr>
      </w:pPr>
      <w:r>
        <w:rPr>
          <w:rFonts w:ascii="Arial" w:hAnsi="Arial" w:cs="Arial"/>
        </w:rPr>
        <w:t>NOTE:</w:t>
      </w:r>
    </w:p>
    <w:p w14:paraId="5C030DA4" w14:textId="77777777" w:rsidR="00A17C5F" w:rsidRDefault="00A17C5F" w:rsidP="00A17C5F">
      <w:pPr>
        <w:spacing w:after="0" w:line="240" w:lineRule="auto"/>
        <w:rPr>
          <w:rFonts w:ascii="Arial" w:hAnsi="Arial" w:cs="Arial"/>
        </w:rPr>
      </w:pPr>
    </w:p>
    <w:p w14:paraId="7C2F3E9E" w14:textId="77777777" w:rsidR="00A17C5F" w:rsidRDefault="00A17C5F" w:rsidP="00A17C5F">
      <w:pPr>
        <w:spacing w:after="0" w:line="240" w:lineRule="auto"/>
        <w:rPr>
          <w:rFonts w:ascii="Arial" w:hAnsi="Arial" w:cs="Arial"/>
        </w:rPr>
      </w:pPr>
      <w:r>
        <w:rPr>
          <w:rFonts w:ascii="Arial" w:hAnsi="Arial" w:cs="Arial"/>
        </w:rPr>
        <w:t xml:space="preserve">Others include Members of the Public, Service Users, Tenant, Clients, Volunteers and sometimes No individual involved (This can be seen in incidents relating to property damage due to deterioration, weather etc.)                                                                                                                                                                                                  </w:t>
      </w:r>
    </w:p>
    <w:p w14:paraId="3B821EC5" w14:textId="77777777" w:rsidR="000A0B8E" w:rsidRDefault="000A0B8E" w:rsidP="000A0B8E">
      <w:pPr>
        <w:rPr>
          <w:rFonts w:ascii="Arial" w:hAnsi="Arial" w:cs="Arial"/>
        </w:rPr>
      </w:pPr>
    </w:p>
    <w:p w14:paraId="09E350A6" w14:textId="77777777" w:rsidR="005927BC" w:rsidRDefault="005927BC" w:rsidP="000A0B8E">
      <w:pPr>
        <w:rPr>
          <w:rFonts w:ascii="Arial" w:hAnsi="Arial" w:cs="Arial"/>
        </w:rPr>
        <w:sectPr w:rsidR="005927BC" w:rsidSect="000A0B8E">
          <w:pgSz w:w="16838" w:h="11906" w:orient="landscape"/>
          <w:pgMar w:top="567" w:right="340" w:bottom="1440" w:left="340" w:header="709" w:footer="709" w:gutter="0"/>
          <w:cols w:space="708"/>
          <w:docGrid w:linePitch="360"/>
        </w:sectPr>
      </w:pPr>
    </w:p>
    <w:p w14:paraId="7099A50D" w14:textId="77777777" w:rsidR="005927BC" w:rsidRDefault="005927BC" w:rsidP="000A0B8E">
      <w:pPr>
        <w:rPr>
          <w:rFonts w:ascii="Arial" w:hAnsi="Arial" w:cs="Arial"/>
          <w:b/>
          <w:bCs/>
          <w:color w:val="000000"/>
          <w:sz w:val="28"/>
          <w:szCs w:val="28"/>
        </w:rPr>
      </w:pPr>
      <w:r w:rsidRPr="002512E1">
        <w:rPr>
          <w:rFonts w:ascii="Arial" w:hAnsi="Arial" w:cs="Arial"/>
          <w:b/>
          <w:sz w:val="28"/>
          <w:szCs w:val="28"/>
        </w:rPr>
        <w:lastRenderedPageBreak/>
        <w:t>Accident / Incident Analysis</w:t>
      </w:r>
      <w:r w:rsidRPr="002512E1">
        <w:rPr>
          <w:rFonts w:ascii="Arial" w:hAnsi="Arial" w:cs="Arial"/>
          <w:b/>
          <w:bCs/>
          <w:color w:val="000000"/>
          <w:sz w:val="28"/>
          <w:szCs w:val="28"/>
        </w:rPr>
        <w:t xml:space="preserve"> Report for Quarter 1 to Quarter 4 (1</w:t>
      </w:r>
      <w:r w:rsidRPr="002512E1">
        <w:rPr>
          <w:rFonts w:ascii="Arial" w:hAnsi="Arial" w:cs="Arial"/>
          <w:b/>
          <w:bCs/>
          <w:color w:val="000000"/>
          <w:sz w:val="28"/>
          <w:szCs w:val="28"/>
          <w:vertAlign w:val="superscript"/>
        </w:rPr>
        <w:t>st</w:t>
      </w:r>
      <w:r w:rsidRPr="002512E1">
        <w:rPr>
          <w:rFonts w:ascii="Arial" w:hAnsi="Arial" w:cs="Arial"/>
          <w:b/>
          <w:bCs/>
          <w:color w:val="000000"/>
          <w:sz w:val="28"/>
          <w:szCs w:val="28"/>
        </w:rPr>
        <w:t xml:space="preserve"> April 2019 – 31</w:t>
      </w:r>
      <w:r w:rsidRPr="002512E1">
        <w:rPr>
          <w:rFonts w:ascii="Arial" w:hAnsi="Arial" w:cs="Arial"/>
          <w:b/>
          <w:bCs/>
          <w:color w:val="000000"/>
          <w:sz w:val="28"/>
          <w:szCs w:val="28"/>
          <w:vertAlign w:val="superscript"/>
        </w:rPr>
        <w:t>st</w:t>
      </w:r>
      <w:r w:rsidRPr="002512E1">
        <w:rPr>
          <w:rFonts w:ascii="Arial" w:hAnsi="Arial" w:cs="Arial"/>
          <w:b/>
          <w:bCs/>
          <w:color w:val="000000"/>
          <w:sz w:val="28"/>
          <w:szCs w:val="28"/>
        </w:rPr>
        <w:t xml:space="preserve"> March 2020) </w:t>
      </w:r>
      <w:r>
        <w:rPr>
          <w:rFonts w:ascii="Arial" w:hAnsi="Arial" w:cs="Arial"/>
          <w:b/>
          <w:bCs/>
          <w:color w:val="000000"/>
          <w:sz w:val="28"/>
          <w:szCs w:val="28"/>
        </w:rPr>
        <w:t>– Resources</w:t>
      </w:r>
    </w:p>
    <w:tbl>
      <w:tblPr>
        <w:tblStyle w:val="TableGrid"/>
        <w:tblW w:w="16570" w:type="dxa"/>
        <w:tblLook w:val="04A0" w:firstRow="1" w:lastRow="0" w:firstColumn="1" w:lastColumn="0" w:noHBand="0" w:noVBand="1"/>
      </w:tblPr>
      <w:tblGrid>
        <w:gridCol w:w="8285"/>
        <w:gridCol w:w="8285"/>
      </w:tblGrid>
      <w:tr w:rsidR="005927BC" w14:paraId="15A20747" w14:textId="77777777" w:rsidTr="00C37C83">
        <w:trPr>
          <w:trHeight w:val="2231"/>
        </w:trPr>
        <w:tc>
          <w:tcPr>
            <w:tcW w:w="8285" w:type="dxa"/>
            <w:tcBorders>
              <w:top w:val="nil"/>
              <w:left w:val="nil"/>
              <w:bottom w:val="nil"/>
              <w:right w:val="nil"/>
            </w:tcBorders>
          </w:tcPr>
          <w:tbl>
            <w:tblPr>
              <w:tblW w:w="6180" w:type="dxa"/>
              <w:tblLook w:val="04A0" w:firstRow="1" w:lastRow="0" w:firstColumn="1" w:lastColumn="0" w:noHBand="0" w:noVBand="1"/>
            </w:tblPr>
            <w:tblGrid>
              <w:gridCol w:w="4660"/>
              <w:gridCol w:w="1520"/>
            </w:tblGrid>
            <w:tr w:rsidR="005927BC" w:rsidRPr="005927BC" w14:paraId="270DE1D3" w14:textId="77777777" w:rsidTr="000B32A2">
              <w:trPr>
                <w:trHeight w:val="300"/>
              </w:trPr>
              <w:tc>
                <w:tcPr>
                  <w:tcW w:w="4660"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515DDF21" w14:textId="77777777" w:rsidR="005927BC" w:rsidRPr="005927BC" w:rsidRDefault="004B4186" w:rsidP="005927BC">
                  <w:pPr>
                    <w:spacing w:after="0" w:line="240" w:lineRule="auto"/>
                    <w:rPr>
                      <w:rFonts w:ascii="Arial" w:eastAsia="Times New Roman" w:hAnsi="Arial" w:cs="Arial"/>
                      <w:b/>
                      <w:bCs/>
                      <w:color w:val="FFFFFF"/>
                      <w:lang w:eastAsia="en-GB"/>
                    </w:rPr>
                  </w:pPr>
                  <w:r>
                    <w:rPr>
                      <w:rFonts w:ascii="Arial" w:eastAsia="Times New Roman" w:hAnsi="Arial" w:cs="Arial"/>
                      <w:b/>
                      <w:bCs/>
                      <w:color w:val="FFFFFF"/>
                      <w:lang w:eastAsia="en-GB"/>
                    </w:rPr>
                    <w:t>Type of Accident/Incident</w:t>
                  </w:r>
                </w:p>
              </w:tc>
              <w:tc>
                <w:tcPr>
                  <w:tcW w:w="1520" w:type="dxa"/>
                  <w:tcBorders>
                    <w:top w:val="single" w:sz="4" w:space="0" w:color="95B3D7"/>
                    <w:left w:val="single" w:sz="4" w:space="0" w:color="auto"/>
                    <w:bottom w:val="single" w:sz="4" w:space="0" w:color="95B3D7"/>
                    <w:right w:val="single" w:sz="4" w:space="0" w:color="95B3D7"/>
                  </w:tcBorders>
                  <w:shd w:val="clear" w:color="DCE6F1" w:fill="538DD5"/>
                  <w:noWrap/>
                  <w:vAlign w:val="bottom"/>
                  <w:hideMark/>
                </w:tcPr>
                <w:p w14:paraId="1945D520" w14:textId="77777777" w:rsidR="005927BC" w:rsidRPr="004B4186" w:rsidRDefault="004B4186" w:rsidP="005927BC">
                  <w:pPr>
                    <w:spacing w:after="0" w:line="240" w:lineRule="auto"/>
                    <w:rPr>
                      <w:rFonts w:ascii="Arial" w:eastAsia="Times New Roman" w:hAnsi="Arial" w:cs="Arial"/>
                      <w:bCs/>
                      <w:color w:val="FFFFFF"/>
                      <w:lang w:eastAsia="en-GB"/>
                    </w:rPr>
                  </w:pPr>
                  <w:r w:rsidRPr="004B4186">
                    <w:rPr>
                      <w:rFonts w:ascii="Arial" w:eastAsia="Times New Roman" w:hAnsi="Arial" w:cs="Arial"/>
                      <w:bCs/>
                      <w:color w:val="FFFFFF"/>
                      <w:lang w:eastAsia="en-GB"/>
                    </w:rPr>
                    <w:t xml:space="preserve">Count of </w:t>
                  </w:r>
                  <w:r w:rsidR="005927BC" w:rsidRPr="004B4186">
                    <w:rPr>
                      <w:rFonts w:ascii="Arial" w:eastAsia="Times New Roman" w:hAnsi="Arial" w:cs="Arial"/>
                      <w:bCs/>
                      <w:color w:val="FFFFFF"/>
                      <w:lang w:eastAsia="en-GB"/>
                    </w:rPr>
                    <w:t>Type of Incident</w:t>
                  </w:r>
                </w:p>
              </w:tc>
            </w:tr>
            <w:tr w:rsidR="005927BC" w:rsidRPr="005927BC" w14:paraId="29D020C6" w14:textId="77777777" w:rsidTr="000B32A2">
              <w:trPr>
                <w:trHeight w:val="285"/>
              </w:trPr>
              <w:tc>
                <w:tcPr>
                  <w:tcW w:w="466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A9D3424" w14:textId="77777777" w:rsidR="005927BC" w:rsidRPr="005927BC" w:rsidRDefault="005927BC" w:rsidP="005927BC">
                  <w:pPr>
                    <w:spacing w:after="0" w:line="240" w:lineRule="auto"/>
                    <w:rPr>
                      <w:rFonts w:ascii="Arial" w:eastAsia="Times New Roman" w:hAnsi="Arial" w:cs="Arial"/>
                      <w:color w:val="000000"/>
                      <w:lang w:eastAsia="en-GB"/>
                    </w:rPr>
                  </w:pPr>
                  <w:r w:rsidRPr="005927BC">
                    <w:rPr>
                      <w:rFonts w:ascii="Arial" w:eastAsia="Times New Roman" w:hAnsi="Arial" w:cs="Arial"/>
                      <w:color w:val="000000"/>
                      <w:lang w:eastAsia="en-GB"/>
                    </w:rPr>
                    <w:t>Allergic Reaction/Anaphylaxis</w:t>
                  </w:r>
                </w:p>
              </w:tc>
              <w:tc>
                <w:tcPr>
                  <w:tcW w:w="1520"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5BE636C6" w14:textId="77777777" w:rsidR="005927BC" w:rsidRPr="005927BC" w:rsidRDefault="005927BC" w:rsidP="005927BC">
                  <w:pPr>
                    <w:spacing w:after="0" w:line="240" w:lineRule="auto"/>
                    <w:jc w:val="right"/>
                    <w:rPr>
                      <w:rFonts w:ascii="Arial" w:eastAsia="Times New Roman" w:hAnsi="Arial" w:cs="Arial"/>
                      <w:color w:val="000000"/>
                      <w:lang w:eastAsia="en-GB"/>
                    </w:rPr>
                  </w:pPr>
                  <w:r w:rsidRPr="005927BC">
                    <w:rPr>
                      <w:rFonts w:ascii="Arial" w:eastAsia="Times New Roman" w:hAnsi="Arial" w:cs="Arial"/>
                      <w:color w:val="000000"/>
                      <w:lang w:eastAsia="en-GB"/>
                    </w:rPr>
                    <w:t>1</w:t>
                  </w:r>
                </w:p>
              </w:tc>
            </w:tr>
            <w:tr w:rsidR="005927BC" w:rsidRPr="005927BC" w14:paraId="76A24E56" w14:textId="77777777" w:rsidTr="000B32A2">
              <w:trPr>
                <w:trHeight w:val="285"/>
              </w:trPr>
              <w:tc>
                <w:tcPr>
                  <w:tcW w:w="466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086136A" w14:textId="77777777" w:rsidR="005927BC" w:rsidRPr="005927BC" w:rsidRDefault="005927BC" w:rsidP="005927BC">
                  <w:pPr>
                    <w:spacing w:after="0" w:line="240" w:lineRule="auto"/>
                    <w:rPr>
                      <w:rFonts w:ascii="Arial" w:eastAsia="Times New Roman" w:hAnsi="Arial" w:cs="Arial"/>
                      <w:color w:val="000000"/>
                      <w:lang w:eastAsia="en-GB"/>
                    </w:rPr>
                  </w:pPr>
                  <w:r w:rsidRPr="005927BC">
                    <w:rPr>
                      <w:rFonts w:ascii="Arial" w:eastAsia="Times New Roman" w:hAnsi="Arial" w:cs="Arial"/>
                      <w:color w:val="000000"/>
                      <w:lang w:eastAsia="en-GB"/>
                    </w:rPr>
                    <w:t>Feeling faint / Unconsciousness</w:t>
                  </w:r>
                </w:p>
              </w:tc>
              <w:tc>
                <w:tcPr>
                  <w:tcW w:w="1520"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22A387ED" w14:textId="77777777" w:rsidR="005927BC" w:rsidRPr="005927BC" w:rsidRDefault="005927BC" w:rsidP="005927BC">
                  <w:pPr>
                    <w:spacing w:after="0" w:line="240" w:lineRule="auto"/>
                    <w:jc w:val="right"/>
                    <w:rPr>
                      <w:rFonts w:ascii="Arial" w:eastAsia="Times New Roman" w:hAnsi="Arial" w:cs="Arial"/>
                      <w:color w:val="000000"/>
                      <w:lang w:eastAsia="en-GB"/>
                    </w:rPr>
                  </w:pPr>
                  <w:r w:rsidRPr="005927BC">
                    <w:rPr>
                      <w:rFonts w:ascii="Arial" w:eastAsia="Times New Roman" w:hAnsi="Arial" w:cs="Arial"/>
                      <w:color w:val="000000"/>
                      <w:lang w:eastAsia="en-GB"/>
                    </w:rPr>
                    <w:t>2</w:t>
                  </w:r>
                </w:p>
              </w:tc>
            </w:tr>
            <w:tr w:rsidR="005927BC" w:rsidRPr="005927BC" w14:paraId="3454702D" w14:textId="77777777" w:rsidTr="000B32A2">
              <w:trPr>
                <w:trHeight w:val="285"/>
              </w:trPr>
              <w:tc>
                <w:tcPr>
                  <w:tcW w:w="466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BA41EC5" w14:textId="77777777" w:rsidR="005927BC" w:rsidRPr="005927BC" w:rsidRDefault="005927BC" w:rsidP="005927BC">
                  <w:pPr>
                    <w:spacing w:after="0" w:line="240" w:lineRule="auto"/>
                    <w:rPr>
                      <w:rFonts w:ascii="Arial" w:eastAsia="Times New Roman" w:hAnsi="Arial" w:cs="Arial"/>
                      <w:color w:val="000000"/>
                      <w:lang w:eastAsia="en-GB"/>
                    </w:rPr>
                  </w:pPr>
                  <w:r w:rsidRPr="005927BC">
                    <w:rPr>
                      <w:rFonts w:ascii="Arial" w:eastAsia="Times New Roman" w:hAnsi="Arial" w:cs="Arial"/>
                      <w:color w:val="000000"/>
                      <w:lang w:eastAsia="en-GB"/>
                    </w:rPr>
                    <w:t>Hit Something Fixed Or Stationary</w:t>
                  </w:r>
                </w:p>
              </w:tc>
              <w:tc>
                <w:tcPr>
                  <w:tcW w:w="1520"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723D4A33" w14:textId="77777777" w:rsidR="005927BC" w:rsidRPr="005927BC" w:rsidRDefault="005927BC" w:rsidP="005927BC">
                  <w:pPr>
                    <w:spacing w:after="0" w:line="240" w:lineRule="auto"/>
                    <w:jc w:val="right"/>
                    <w:rPr>
                      <w:rFonts w:ascii="Arial" w:eastAsia="Times New Roman" w:hAnsi="Arial" w:cs="Arial"/>
                      <w:color w:val="000000"/>
                      <w:lang w:eastAsia="en-GB"/>
                    </w:rPr>
                  </w:pPr>
                  <w:r w:rsidRPr="005927BC">
                    <w:rPr>
                      <w:rFonts w:ascii="Arial" w:eastAsia="Times New Roman" w:hAnsi="Arial" w:cs="Arial"/>
                      <w:color w:val="000000"/>
                      <w:lang w:eastAsia="en-GB"/>
                    </w:rPr>
                    <w:t>1</w:t>
                  </w:r>
                </w:p>
              </w:tc>
            </w:tr>
            <w:tr w:rsidR="005927BC" w:rsidRPr="005927BC" w14:paraId="31097C01" w14:textId="77777777" w:rsidTr="000B32A2">
              <w:trPr>
                <w:trHeight w:val="285"/>
              </w:trPr>
              <w:tc>
                <w:tcPr>
                  <w:tcW w:w="466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6604CAF" w14:textId="77777777" w:rsidR="005927BC" w:rsidRPr="005927BC" w:rsidRDefault="005927BC" w:rsidP="005927BC">
                  <w:pPr>
                    <w:spacing w:after="0" w:line="240" w:lineRule="auto"/>
                    <w:rPr>
                      <w:rFonts w:ascii="Arial" w:eastAsia="Times New Roman" w:hAnsi="Arial" w:cs="Arial"/>
                      <w:color w:val="000000"/>
                      <w:lang w:eastAsia="en-GB"/>
                    </w:rPr>
                  </w:pPr>
                  <w:r w:rsidRPr="005927BC">
                    <w:rPr>
                      <w:rFonts w:ascii="Arial" w:eastAsia="Times New Roman" w:hAnsi="Arial" w:cs="Arial"/>
                      <w:color w:val="000000"/>
                      <w:lang w:eastAsia="en-GB"/>
                    </w:rPr>
                    <w:t xml:space="preserve">Infestation </w:t>
                  </w:r>
                </w:p>
              </w:tc>
              <w:tc>
                <w:tcPr>
                  <w:tcW w:w="1520"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576AA359" w14:textId="77777777" w:rsidR="005927BC" w:rsidRPr="005927BC" w:rsidRDefault="005927BC" w:rsidP="005927BC">
                  <w:pPr>
                    <w:spacing w:after="0" w:line="240" w:lineRule="auto"/>
                    <w:jc w:val="right"/>
                    <w:rPr>
                      <w:rFonts w:ascii="Arial" w:eastAsia="Times New Roman" w:hAnsi="Arial" w:cs="Arial"/>
                      <w:color w:val="000000"/>
                      <w:lang w:eastAsia="en-GB"/>
                    </w:rPr>
                  </w:pPr>
                  <w:r w:rsidRPr="005927BC">
                    <w:rPr>
                      <w:rFonts w:ascii="Arial" w:eastAsia="Times New Roman" w:hAnsi="Arial" w:cs="Arial"/>
                      <w:color w:val="000000"/>
                      <w:lang w:eastAsia="en-GB"/>
                    </w:rPr>
                    <w:t>1</w:t>
                  </w:r>
                </w:p>
              </w:tc>
            </w:tr>
            <w:tr w:rsidR="005927BC" w:rsidRPr="005927BC" w14:paraId="5219B7D4" w14:textId="77777777" w:rsidTr="000B32A2">
              <w:trPr>
                <w:trHeight w:val="285"/>
              </w:trPr>
              <w:tc>
                <w:tcPr>
                  <w:tcW w:w="466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3E6F0B4" w14:textId="77777777" w:rsidR="005927BC" w:rsidRPr="005927BC" w:rsidRDefault="005927BC" w:rsidP="005927BC">
                  <w:pPr>
                    <w:spacing w:after="0" w:line="240" w:lineRule="auto"/>
                    <w:rPr>
                      <w:rFonts w:ascii="Arial" w:eastAsia="Times New Roman" w:hAnsi="Arial" w:cs="Arial"/>
                      <w:color w:val="000000"/>
                      <w:lang w:eastAsia="en-GB"/>
                    </w:rPr>
                  </w:pPr>
                  <w:r w:rsidRPr="005927BC">
                    <w:rPr>
                      <w:rFonts w:ascii="Arial" w:eastAsia="Times New Roman" w:hAnsi="Arial" w:cs="Arial"/>
                      <w:color w:val="000000"/>
                      <w:lang w:eastAsia="en-GB"/>
                    </w:rPr>
                    <w:t>Medical Emergency</w:t>
                  </w:r>
                </w:p>
              </w:tc>
              <w:tc>
                <w:tcPr>
                  <w:tcW w:w="1520"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5DAD0806" w14:textId="77777777" w:rsidR="005927BC" w:rsidRPr="005927BC" w:rsidRDefault="005927BC" w:rsidP="005927BC">
                  <w:pPr>
                    <w:spacing w:after="0" w:line="240" w:lineRule="auto"/>
                    <w:jc w:val="right"/>
                    <w:rPr>
                      <w:rFonts w:ascii="Arial" w:eastAsia="Times New Roman" w:hAnsi="Arial" w:cs="Arial"/>
                      <w:color w:val="000000"/>
                      <w:lang w:eastAsia="en-GB"/>
                    </w:rPr>
                  </w:pPr>
                  <w:r w:rsidRPr="005927BC">
                    <w:rPr>
                      <w:rFonts w:ascii="Arial" w:eastAsia="Times New Roman" w:hAnsi="Arial" w:cs="Arial"/>
                      <w:color w:val="000000"/>
                      <w:lang w:eastAsia="en-GB"/>
                    </w:rPr>
                    <w:t>1</w:t>
                  </w:r>
                </w:p>
              </w:tc>
            </w:tr>
            <w:tr w:rsidR="005927BC" w:rsidRPr="005927BC" w14:paraId="6BF6867B" w14:textId="77777777" w:rsidTr="000B32A2">
              <w:trPr>
                <w:trHeight w:val="300"/>
              </w:trPr>
              <w:tc>
                <w:tcPr>
                  <w:tcW w:w="466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FAE1E33" w14:textId="77777777" w:rsidR="005927BC" w:rsidRPr="005927BC" w:rsidRDefault="005927BC" w:rsidP="005927BC">
                  <w:pPr>
                    <w:spacing w:after="0" w:line="240" w:lineRule="auto"/>
                    <w:rPr>
                      <w:rFonts w:ascii="Arial" w:eastAsia="Times New Roman" w:hAnsi="Arial" w:cs="Arial"/>
                      <w:color w:val="000000"/>
                      <w:lang w:eastAsia="en-GB"/>
                    </w:rPr>
                  </w:pPr>
                  <w:r w:rsidRPr="005927BC">
                    <w:rPr>
                      <w:rFonts w:ascii="Arial" w:eastAsia="Times New Roman" w:hAnsi="Arial" w:cs="Arial"/>
                      <w:color w:val="000000"/>
                      <w:lang w:eastAsia="en-GB"/>
                    </w:rPr>
                    <w:t>Physically Assaulted By A Person</w:t>
                  </w:r>
                </w:p>
              </w:tc>
              <w:tc>
                <w:tcPr>
                  <w:tcW w:w="1520"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15C970BC" w14:textId="77777777" w:rsidR="005927BC" w:rsidRPr="005927BC" w:rsidRDefault="005927BC" w:rsidP="005927BC">
                  <w:pPr>
                    <w:spacing w:after="0" w:line="240" w:lineRule="auto"/>
                    <w:jc w:val="right"/>
                    <w:rPr>
                      <w:rFonts w:ascii="Arial" w:eastAsia="Times New Roman" w:hAnsi="Arial" w:cs="Arial"/>
                      <w:color w:val="000000"/>
                      <w:lang w:eastAsia="en-GB"/>
                    </w:rPr>
                  </w:pPr>
                  <w:r w:rsidRPr="005927BC">
                    <w:rPr>
                      <w:rFonts w:ascii="Arial" w:eastAsia="Times New Roman" w:hAnsi="Arial" w:cs="Arial"/>
                      <w:color w:val="000000"/>
                      <w:lang w:eastAsia="en-GB"/>
                    </w:rPr>
                    <w:t>1</w:t>
                  </w:r>
                </w:p>
              </w:tc>
            </w:tr>
            <w:tr w:rsidR="005927BC" w:rsidRPr="005927BC" w14:paraId="4191A124" w14:textId="77777777" w:rsidTr="000B32A2">
              <w:trPr>
                <w:trHeight w:val="300"/>
              </w:trPr>
              <w:tc>
                <w:tcPr>
                  <w:tcW w:w="466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B9200A3" w14:textId="77777777" w:rsidR="005927BC" w:rsidRPr="005927BC" w:rsidRDefault="005927BC" w:rsidP="005927BC">
                  <w:pPr>
                    <w:spacing w:after="0" w:line="240" w:lineRule="auto"/>
                    <w:rPr>
                      <w:rFonts w:ascii="Arial" w:eastAsia="Times New Roman" w:hAnsi="Arial" w:cs="Arial"/>
                      <w:color w:val="000000"/>
                      <w:lang w:eastAsia="en-GB"/>
                    </w:rPr>
                  </w:pPr>
                  <w:r w:rsidRPr="005927BC">
                    <w:rPr>
                      <w:rFonts w:ascii="Arial" w:eastAsia="Times New Roman" w:hAnsi="Arial" w:cs="Arial"/>
                      <w:color w:val="000000"/>
                      <w:lang w:eastAsia="en-GB"/>
                    </w:rPr>
                    <w:t>Slipped, Tripped Or Fell On The Same Level</w:t>
                  </w:r>
                </w:p>
              </w:tc>
              <w:tc>
                <w:tcPr>
                  <w:tcW w:w="1520"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5B2F530B" w14:textId="77777777" w:rsidR="005927BC" w:rsidRPr="005927BC" w:rsidRDefault="005927BC" w:rsidP="005927BC">
                  <w:pPr>
                    <w:spacing w:after="0" w:line="240" w:lineRule="auto"/>
                    <w:jc w:val="right"/>
                    <w:rPr>
                      <w:rFonts w:ascii="Arial" w:eastAsia="Times New Roman" w:hAnsi="Arial" w:cs="Arial"/>
                      <w:color w:val="000000"/>
                      <w:lang w:eastAsia="en-GB"/>
                    </w:rPr>
                  </w:pPr>
                  <w:r w:rsidRPr="005927BC">
                    <w:rPr>
                      <w:rFonts w:ascii="Arial" w:eastAsia="Times New Roman" w:hAnsi="Arial" w:cs="Arial"/>
                      <w:color w:val="000000"/>
                      <w:lang w:eastAsia="en-GB"/>
                    </w:rPr>
                    <w:t>1</w:t>
                  </w:r>
                </w:p>
              </w:tc>
            </w:tr>
            <w:tr w:rsidR="005927BC" w:rsidRPr="000B32A2" w14:paraId="7816DE5E" w14:textId="77777777" w:rsidTr="000B32A2">
              <w:trPr>
                <w:trHeight w:val="285"/>
              </w:trPr>
              <w:tc>
                <w:tcPr>
                  <w:tcW w:w="466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ADFBB3F" w14:textId="77777777" w:rsidR="005927BC" w:rsidRPr="000B32A2" w:rsidRDefault="005927BC" w:rsidP="005927BC">
                  <w:pPr>
                    <w:spacing w:after="0" w:line="240" w:lineRule="auto"/>
                    <w:rPr>
                      <w:rFonts w:ascii="Arial" w:eastAsia="Times New Roman" w:hAnsi="Arial" w:cs="Arial"/>
                      <w:b/>
                      <w:color w:val="000000"/>
                      <w:lang w:eastAsia="en-GB"/>
                    </w:rPr>
                  </w:pPr>
                  <w:r w:rsidRPr="000B32A2">
                    <w:rPr>
                      <w:rFonts w:ascii="Arial" w:eastAsia="Times New Roman" w:hAnsi="Arial" w:cs="Arial"/>
                      <w:b/>
                      <w:color w:val="000000"/>
                      <w:lang w:eastAsia="en-GB"/>
                    </w:rPr>
                    <w:t>Grand Total</w:t>
                  </w:r>
                </w:p>
              </w:tc>
              <w:tc>
                <w:tcPr>
                  <w:tcW w:w="1520"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441F1935" w14:textId="77777777" w:rsidR="005927BC" w:rsidRPr="000B32A2" w:rsidRDefault="005927BC" w:rsidP="005927BC">
                  <w:pPr>
                    <w:spacing w:after="0" w:line="240" w:lineRule="auto"/>
                    <w:jc w:val="right"/>
                    <w:rPr>
                      <w:rFonts w:ascii="Arial" w:eastAsia="Times New Roman" w:hAnsi="Arial" w:cs="Arial"/>
                      <w:b/>
                      <w:color w:val="000000"/>
                      <w:lang w:eastAsia="en-GB"/>
                    </w:rPr>
                  </w:pPr>
                  <w:r w:rsidRPr="000B32A2">
                    <w:rPr>
                      <w:rFonts w:ascii="Arial" w:eastAsia="Times New Roman" w:hAnsi="Arial" w:cs="Arial"/>
                      <w:b/>
                      <w:color w:val="000000"/>
                      <w:lang w:eastAsia="en-GB"/>
                    </w:rPr>
                    <w:t>8</w:t>
                  </w:r>
                </w:p>
              </w:tc>
            </w:tr>
          </w:tbl>
          <w:p w14:paraId="205DAD5E" w14:textId="77777777" w:rsidR="005927BC" w:rsidRDefault="005927BC" w:rsidP="000A0B8E">
            <w:pPr>
              <w:rPr>
                <w:rFonts w:ascii="Arial" w:hAnsi="Arial" w:cs="Arial"/>
              </w:rPr>
            </w:pPr>
          </w:p>
        </w:tc>
        <w:tc>
          <w:tcPr>
            <w:tcW w:w="8285" w:type="dxa"/>
            <w:tcBorders>
              <w:top w:val="nil"/>
              <w:left w:val="nil"/>
              <w:bottom w:val="nil"/>
              <w:right w:val="nil"/>
            </w:tcBorders>
          </w:tcPr>
          <w:p w14:paraId="44D0B44F" w14:textId="77777777" w:rsidR="005927BC" w:rsidRDefault="00C37C83" w:rsidP="000A0B8E">
            <w:pPr>
              <w:rPr>
                <w:rFonts w:ascii="Arial" w:hAnsi="Arial" w:cs="Arial"/>
              </w:rPr>
            </w:pPr>
            <w:r>
              <w:rPr>
                <w:noProof/>
                <w:lang w:eastAsia="en-GB"/>
              </w:rPr>
              <w:drawing>
                <wp:inline distT="0" distB="0" distL="0" distR="0" wp14:anchorId="4A9A0A70" wp14:editId="128F4248">
                  <wp:extent cx="4572000" cy="1952625"/>
                  <wp:effectExtent l="0" t="0" r="1905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03FDFAB3" w14:textId="77777777" w:rsidR="005927BC" w:rsidRPr="000B32A2" w:rsidRDefault="000B32A2" w:rsidP="000B32A2">
      <w:pPr>
        <w:tabs>
          <w:tab w:val="left" w:pos="1035"/>
        </w:tabs>
        <w:rPr>
          <w:rFonts w:ascii="Arial" w:hAnsi="Arial" w:cs="Arial"/>
          <w:b/>
          <w:sz w:val="28"/>
          <w:szCs w:val="28"/>
        </w:rPr>
      </w:pPr>
      <w:r w:rsidRPr="000B32A2">
        <w:rPr>
          <w:rFonts w:ascii="Arial" w:hAnsi="Arial" w:cs="Arial"/>
          <w:b/>
          <w:sz w:val="28"/>
          <w:szCs w:val="28"/>
        </w:rPr>
        <w:tab/>
      </w:r>
    </w:p>
    <w:p w14:paraId="41875894" w14:textId="77777777" w:rsidR="000B32A2" w:rsidRPr="000B32A2" w:rsidRDefault="000B32A2" w:rsidP="000A0B8E">
      <w:pPr>
        <w:rPr>
          <w:rFonts w:ascii="Arial" w:hAnsi="Arial" w:cs="Arial"/>
          <w:b/>
          <w:sz w:val="28"/>
          <w:szCs w:val="28"/>
        </w:rPr>
      </w:pPr>
      <w:r w:rsidRPr="000B32A2">
        <w:rPr>
          <w:rFonts w:ascii="Arial" w:hAnsi="Arial" w:cs="Arial"/>
          <w:b/>
          <w:sz w:val="28"/>
          <w:szCs w:val="28"/>
        </w:rPr>
        <w:t>Classification by Occupation</w:t>
      </w:r>
    </w:p>
    <w:tbl>
      <w:tblPr>
        <w:tblStyle w:val="TableGrid"/>
        <w:tblW w:w="0" w:type="auto"/>
        <w:tblLook w:val="04A0" w:firstRow="1" w:lastRow="0" w:firstColumn="1" w:lastColumn="0" w:noHBand="0" w:noVBand="1"/>
      </w:tblPr>
      <w:tblGrid>
        <w:gridCol w:w="8148"/>
        <w:gridCol w:w="8226"/>
      </w:tblGrid>
      <w:tr w:rsidR="000B32A2" w14:paraId="09AF87F3" w14:textId="77777777" w:rsidTr="000B32A2">
        <w:tc>
          <w:tcPr>
            <w:tcW w:w="8187" w:type="dxa"/>
            <w:tcBorders>
              <w:top w:val="nil"/>
              <w:left w:val="nil"/>
              <w:bottom w:val="nil"/>
              <w:right w:val="nil"/>
            </w:tcBorders>
          </w:tcPr>
          <w:tbl>
            <w:tblPr>
              <w:tblW w:w="6363" w:type="dxa"/>
              <w:tblLook w:val="04A0" w:firstRow="1" w:lastRow="0" w:firstColumn="1" w:lastColumn="0" w:noHBand="0" w:noVBand="1"/>
            </w:tblPr>
            <w:tblGrid>
              <w:gridCol w:w="3229"/>
              <w:gridCol w:w="3134"/>
            </w:tblGrid>
            <w:tr w:rsidR="000B32A2" w:rsidRPr="000B32A2" w14:paraId="5C960E53" w14:textId="77777777" w:rsidTr="000B32A2">
              <w:trPr>
                <w:trHeight w:val="316"/>
              </w:trPr>
              <w:tc>
                <w:tcPr>
                  <w:tcW w:w="3229" w:type="dxa"/>
                  <w:tcBorders>
                    <w:top w:val="single" w:sz="8" w:space="0" w:color="366092"/>
                    <w:left w:val="single" w:sz="4" w:space="0" w:color="95B3D7"/>
                    <w:bottom w:val="single" w:sz="4" w:space="0" w:color="95B3D7"/>
                    <w:right w:val="single" w:sz="4" w:space="0" w:color="auto"/>
                  </w:tcBorders>
                  <w:shd w:val="clear" w:color="4F81BD" w:fill="4F81BD"/>
                  <w:noWrap/>
                  <w:vAlign w:val="bottom"/>
                  <w:hideMark/>
                </w:tcPr>
                <w:p w14:paraId="005DFE69" w14:textId="77777777" w:rsidR="000B32A2" w:rsidRPr="004B4186" w:rsidRDefault="004B4186" w:rsidP="000B32A2">
                  <w:pPr>
                    <w:spacing w:after="0" w:line="240" w:lineRule="auto"/>
                    <w:rPr>
                      <w:rFonts w:ascii="Arial" w:eastAsia="Times New Roman" w:hAnsi="Arial" w:cs="Arial"/>
                      <w:bCs/>
                      <w:color w:val="FFFFFF"/>
                      <w:lang w:eastAsia="en-GB"/>
                    </w:rPr>
                  </w:pPr>
                  <w:r w:rsidRPr="004B4186">
                    <w:rPr>
                      <w:rFonts w:ascii="Arial" w:eastAsia="Times New Roman" w:hAnsi="Arial" w:cs="Arial"/>
                      <w:bCs/>
                      <w:color w:val="FFFFFF"/>
                      <w:lang w:eastAsia="en-GB"/>
                    </w:rPr>
                    <w:t>Who was involved</w:t>
                  </w:r>
                </w:p>
              </w:tc>
              <w:tc>
                <w:tcPr>
                  <w:tcW w:w="3134" w:type="dxa"/>
                  <w:tcBorders>
                    <w:top w:val="single" w:sz="8" w:space="0" w:color="366092"/>
                    <w:left w:val="single" w:sz="4" w:space="0" w:color="auto"/>
                    <w:bottom w:val="single" w:sz="4" w:space="0" w:color="95B3D7"/>
                    <w:right w:val="single" w:sz="4" w:space="0" w:color="95B3D7"/>
                  </w:tcBorders>
                  <w:shd w:val="clear" w:color="4F81BD" w:fill="4F81BD"/>
                  <w:noWrap/>
                  <w:vAlign w:val="bottom"/>
                  <w:hideMark/>
                </w:tcPr>
                <w:p w14:paraId="30F5B10D" w14:textId="77777777" w:rsidR="000B32A2" w:rsidRPr="004B4186" w:rsidRDefault="004B4186" w:rsidP="000B32A2">
                  <w:pPr>
                    <w:spacing w:after="0" w:line="240" w:lineRule="auto"/>
                    <w:rPr>
                      <w:rFonts w:ascii="Arial" w:eastAsia="Times New Roman" w:hAnsi="Arial" w:cs="Arial"/>
                      <w:bCs/>
                      <w:color w:val="FFFFFF"/>
                      <w:lang w:eastAsia="en-GB"/>
                    </w:rPr>
                  </w:pPr>
                  <w:r w:rsidRPr="004B4186">
                    <w:rPr>
                      <w:rFonts w:ascii="Arial" w:eastAsia="Times New Roman" w:hAnsi="Arial" w:cs="Arial"/>
                      <w:bCs/>
                      <w:color w:val="FFFFFF"/>
                      <w:lang w:eastAsia="en-GB"/>
                    </w:rPr>
                    <w:t xml:space="preserve">Count of </w:t>
                  </w:r>
                  <w:r w:rsidR="000B32A2" w:rsidRPr="004B4186">
                    <w:rPr>
                      <w:rFonts w:ascii="Arial" w:eastAsia="Times New Roman" w:hAnsi="Arial" w:cs="Arial"/>
                      <w:bCs/>
                      <w:color w:val="FFFFFF"/>
                      <w:lang w:eastAsia="en-GB"/>
                    </w:rPr>
                    <w:t>Who Was Involved</w:t>
                  </w:r>
                </w:p>
              </w:tc>
            </w:tr>
            <w:tr w:rsidR="000B32A2" w:rsidRPr="000B32A2" w14:paraId="00DCA802" w14:textId="77777777" w:rsidTr="000B32A2">
              <w:trPr>
                <w:trHeight w:val="316"/>
              </w:trPr>
              <w:tc>
                <w:tcPr>
                  <w:tcW w:w="3229"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3B05CC6" w14:textId="77777777" w:rsidR="000B32A2" w:rsidRPr="000B32A2" w:rsidRDefault="000B32A2" w:rsidP="000B32A2">
                  <w:pPr>
                    <w:spacing w:after="0" w:line="240" w:lineRule="auto"/>
                    <w:rPr>
                      <w:rFonts w:ascii="Arial" w:eastAsia="Times New Roman" w:hAnsi="Arial" w:cs="Arial"/>
                      <w:color w:val="000000"/>
                      <w:lang w:eastAsia="en-GB"/>
                    </w:rPr>
                  </w:pPr>
                  <w:r w:rsidRPr="000B32A2">
                    <w:rPr>
                      <w:rFonts w:ascii="Arial" w:eastAsia="Times New Roman" w:hAnsi="Arial" w:cs="Arial"/>
                      <w:color w:val="000000"/>
                      <w:lang w:eastAsia="en-GB"/>
                    </w:rPr>
                    <w:t>Employee</w:t>
                  </w:r>
                </w:p>
              </w:tc>
              <w:tc>
                <w:tcPr>
                  <w:tcW w:w="3134"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1FE3CA82" w14:textId="77777777" w:rsidR="000B32A2" w:rsidRPr="000B32A2" w:rsidRDefault="000B32A2" w:rsidP="000B32A2">
                  <w:pPr>
                    <w:spacing w:after="0" w:line="240" w:lineRule="auto"/>
                    <w:jc w:val="right"/>
                    <w:rPr>
                      <w:rFonts w:ascii="Arial" w:eastAsia="Times New Roman" w:hAnsi="Arial" w:cs="Arial"/>
                      <w:color w:val="000000"/>
                      <w:lang w:eastAsia="en-GB"/>
                    </w:rPr>
                  </w:pPr>
                  <w:r w:rsidRPr="000B32A2">
                    <w:rPr>
                      <w:rFonts w:ascii="Arial" w:eastAsia="Times New Roman" w:hAnsi="Arial" w:cs="Arial"/>
                      <w:color w:val="000000"/>
                      <w:lang w:eastAsia="en-GB"/>
                    </w:rPr>
                    <w:t>5</w:t>
                  </w:r>
                </w:p>
              </w:tc>
            </w:tr>
            <w:tr w:rsidR="000B32A2" w:rsidRPr="000B32A2" w14:paraId="619A29AD" w14:textId="77777777" w:rsidTr="000B32A2">
              <w:trPr>
                <w:trHeight w:val="300"/>
              </w:trPr>
              <w:tc>
                <w:tcPr>
                  <w:tcW w:w="3229"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C2612D8" w14:textId="77777777" w:rsidR="000B32A2" w:rsidRPr="000B32A2" w:rsidRDefault="000B32A2" w:rsidP="000B32A2">
                  <w:pPr>
                    <w:spacing w:after="0" w:line="240" w:lineRule="auto"/>
                    <w:rPr>
                      <w:rFonts w:ascii="Arial" w:eastAsia="Times New Roman" w:hAnsi="Arial" w:cs="Arial"/>
                      <w:color w:val="000000"/>
                      <w:lang w:eastAsia="en-GB"/>
                    </w:rPr>
                  </w:pPr>
                  <w:r w:rsidRPr="000B32A2">
                    <w:rPr>
                      <w:rFonts w:ascii="Arial" w:eastAsia="Times New Roman" w:hAnsi="Arial" w:cs="Arial"/>
                      <w:color w:val="000000"/>
                      <w:lang w:eastAsia="en-GB"/>
                    </w:rPr>
                    <w:t>Employee - Agency</w:t>
                  </w:r>
                </w:p>
              </w:tc>
              <w:tc>
                <w:tcPr>
                  <w:tcW w:w="3134"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4BADB233" w14:textId="77777777" w:rsidR="000B32A2" w:rsidRPr="000B32A2" w:rsidRDefault="000B32A2" w:rsidP="000B32A2">
                  <w:pPr>
                    <w:spacing w:after="0" w:line="240" w:lineRule="auto"/>
                    <w:jc w:val="right"/>
                    <w:rPr>
                      <w:rFonts w:ascii="Arial" w:eastAsia="Times New Roman" w:hAnsi="Arial" w:cs="Arial"/>
                      <w:color w:val="000000"/>
                      <w:lang w:eastAsia="en-GB"/>
                    </w:rPr>
                  </w:pPr>
                  <w:r w:rsidRPr="000B32A2">
                    <w:rPr>
                      <w:rFonts w:ascii="Arial" w:eastAsia="Times New Roman" w:hAnsi="Arial" w:cs="Arial"/>
                      <w:color w:val="000000"/>
                      <w:lang w:eastAsia="en-GB"/>
                    </w:rPr>
                    <w:t>2</w:t>
                  </w:r>
                </w:p>
              </w:tc>
            </w:tr>
            <w:tr w:rsidR="000B32A2" w:rsidRPr="000B32A2" w14:paraId="0C0E2602" w14:textId="77777777" w:rsidTr="000B32A2">
              <w:trPr>
                <w:trHeight w:val="300"/>
              </w:trPr>
              <w:tc>
                <w:tcPr>
                  <w:tcW w:w="3229"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23DBD98" w14:textId="77777777" w:rsidR="000B32A2" w:rsidRPr="000B32A2" w:rsidRDefault="000B32A2" w:rsidP="000B32A2">
                  <w:pPr>
                    <w:spacing w:after="0" w:line="240" w:lineRule="auto"/>
                    <w:rPr>
                      <w:rFonts w:ascii="Arial" w:eastAsia="Times New Roman" w:hAnsi="Arial" w:cs="Arial"/>
                      <w:color w:val="000000"/>
                      <w:lang w:eastAsia="en-GB"/>
                    </w:rPr>
                  </w:pPr>
                  <w:r w:rsidRPr="000B32A2">
                    <w:rPr>
                      <w:rFonts w:ascii="Arial" w:eastAsia="Times New Roman" w:hAnsi="Arial" w:cs="Arial"/>
                      <w:color w:val="000000"/>
                      <w:lang w:eastAsia="en-GB"/>
                    </w:rPr>
                    <w:t>Others</w:t>
                  </w:r>
                </w:p>
              </w:tc>
              <w:tc>
                <w:tcPr>
                  <w:tcW w:w="3134"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459F51B3" w14:textId="77777777" w:rsidR="000B32A2" w:rsidRPr="000B32A2" w:rsidRDefault="000B32A2" w:rsidP="000B32A2">
                  <w:pPr>
                    <w:spacing w:after="0" w:line="240" w:lineRule="auto"/>
                    <w:jc w:val="right"/>
                    <w:rPr>
                      <w:rFonts w:ascii="Arial" w:eastAsia="Times New Roman" w:hAnsi="Arial" w:cs="Arial"/>
                      <w:color w:val="000000"/>
                      <w:lang w:eastAsia="en-GB"/>
                    </w:rPr>
                  </w:pPr>
                  <w:r w:rsidRPr="000B32A2">
                    <w:rPr>
                      <w:rFonts w:ascii="Arial" w:eastAsia="Times New Roman" w:hAnsi="Arial" w:cs="Arial"/>
                      <w:color w:val="000000"/>
                      <w:lang w:eastAsia="en-GB"/>
                    </w:rPr>
                    <w:t>1</w:t>
                  </w:r>
                </w:p>
              </w:tc>
            </w:tr>
            <w:tr w:rsidR="000B32A2" w:rsidRPr="000B32A2" w14:paraId="66EDEDC8" w14:textId="77777777" w:rsidTr="000B32A2">
              <w:trPr>
                <w:trHeight w:val="316"/>
              </w:trPr>
              <w:tc>
                <w:tcPr>
                  <w:tcW w:w="3229" w:type="dxa"/>
                  <w:tcBorders>
                    <w:top w:val="single" w:sz="4" w:space="0" w:color="366092"/>
                    <w:left w:val="single" w:sz="4" w:space="0" w:color="95B3D7"/>
                    <w:bottom w:val="single" w:sz="8" w:space="0" w:color="366092"/>
                    <w:right w:val="single" w:sz="4" w:space="0" w:color="auto"/>
                  </w:tcBorders>
                  <w:shd w:val="clear" w:color="auto" w:fill="auto"/>
                  <w:noWrap/>
                  <w:vAlign w:val="bottom"/>
                  <w:hideMark/>
                </w:tcPr>
                <w:p w14:paraId="15D4D65F" w14:textId="77777777" w:rsidR="000B32A2" w:rsidRPr="000B32A2" w:rsidRDefault="000B32A2" w:rsidP="000B32A2">
                  <w:pPr>
                    <w:spacing w:after="0" w:line="240" w:lineRule="auto"/>
                    <w:rPr>
                      <w:rFonts w:ascii="Arial" w:eastAsia="Times New Roman" w:hAnsi="Arial" w:cs="Arial"/>
                      <w:b/>
                      <w:bCs/>
                      <w:color w:val="000000"/>
                      <w:lang w:eastAsia="en-GB"/>
                    </w:rPr>
                  </w:pPr>
                  <w:r w:rsidRPr="000B32A2">
                    <w:rPr>
                      <w:rFonts w:ascii="Arial" w:eastAsia="Times New Roman" w:hAnsi="Arial" w:cs="Arial"/>
                      <w:b/>
                      <w:bCs/>
                      <w:color w:val="000000"/>
                      <w:lang w:eastAsia="en-GB"/>
                    </w:rPr>
                    <w:t>Grand Total</w:t>
                  </w:r>
                </w:p>
              </w:tc>
              <w:tc>
                <w:tcPr>
                  <w:tcW w:w="3134" w:type="dxa"/>
                  <w:tcBorders>
                    <w:top w:val="single" w:sz="4" w:space="0" w:color="366092"/>
                    <w:left w:val="single" w:sz="4" w:space="0" w:color="auto"/>
                    <w:bottom w:val="single" w:sz="8" w:space="0" w:color="366092"/>
                    <w:right w:val="single" w:sz="4" w:space="0" w:color="95B3D7"/>
                  </w:tcBorders>
                  <w:shd w:val="clear" w:color="auto" w:fill="auto"/>
                  <w:noWrap/>
                  <w:vAlign w:val="bottom"/>
                  <w:hideMark/>
                </w:tcPr>
                <w:p w14:paraId="2130C478" w14:textId="77777777" w:rsidR="000B32A2" w:rsidRPr="000B32A2" w:rsidRDefault="000B32A2" w:rsidP="000B32A2">
                  <w:pPr>
                    <w:spacing w:after="0" w:line="240" w:lineRule="auto"/>
                    <w:jc w:val="right"/>
                    <w:rPr>
                      <w:rFonts w:ascii="Arial" w:eastAsia="Times New Roman" w:hAnsi="Arial" w:cs="Arial"/>
                      <w:b/>
                      <w:bCs/>
                      <w:color w:val="000000"/>
                      <w:lang w:eastAsia="en-GB"/>
                    </w:rPr>
                  </w:pPr>
                  <w:r w:rsidRPr="000B32A2">
                    <w:rPr>
                      <w:rFonts w:ascii="Arial" w:eastAsia="Times New Roman" w:hAnsi="Arial" w:cs="Arial"/>
                      <w:b/>
                      <w:bCs/>
                      <w:color w:val="000000"/>
                      <w:lang w:eastAsia="en-GB"/>
                    </w:rPr>
                    <w:t>8</w:t>
                  </w:r>
                </w:p>
              </w:tc>
            </w:tr>
          </w:tbl>
          <w:p w14:paraId="50C808B7" w14:textId="77777777" w:rsidR="000B32A2" w:rsidRDefault="000B32A2" w:rsidP="000A0B8E">
            <w:pPr>
              <w:rPr>
                <w:rFonts w:ascii="Arial" w:hAnsi="Arial" w:cs="Arial"/>
              </w:rPr>
            </w:pPr>
          </w:p>
        </w:tc>
        <w:tc>
          <w:tcPr>
            <w:tcW w:w="8187" w:type="dxa"/>
            <w:tcBorders>
              <w:top w:val="nil"/>
              <w:left w:val="nil"/>
              <w:bottom w:val="nil"/>
              <w:right w:val="nil"/>
            </w:tcBorders>
          </w:tcPr>
          <w:p w14:paraId="25034660" w14:textId="77777777" w:rsidR="000B32A2" w:rsidRDefault="000B32A2" w:rsidP="000A0B8E">
            <w:pPr>
              <w:rPr>
                <w:rFonts w:ascii="Arial" w:hAnsi="Arial" w:cs="Arial"/>
              </w:rPr>
            </w:pPr>
            <w:r>
              <w:rPr>
                <w:noProof/>
                <w:lang w:eastAsia="en-GB"/>
              </w:rPr>
              <w:drawing>
                <wp:inline distT="0" distB="0" distL="0" distR="0" wp14:anchorId="1CEE8499" wp14:editId="05619D27">
                  <wp:extent cx="5076825" cy="2400300"/>
                  <wp:effectExtent l="0" t="0" r="9525"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2DFF3C29" w14:textId="77777777" w:rsidR="00DC6E4A" w:rsidRDefault="000B32A2" w:rsidP="000B32A2">
      <w:pPr>
        <w:rPr>
          <w:rFonts w:ascii="Arial" w:hAnsi="Arial" w:cs="Arial"/>
        </w:rPr>
        <w:sectPr w:rsidR="00DC6E4A" w:rsidSect="000A0B8E">
          <w:pgSz w:w="16838" w:h="11906" w:orient="landscape"/>
          <w:pgMar w:top="567" w:right="340" w:bottom="1440" w:left="340" w:header="709" w:footer="709" w:gutter="0"/>
          <w:cols w:space="708"/>
          <w:docGrid w:linePitch="360"/>
        </w:sectPr>
      </w:pPr>
      <w:r w:rsidRPr="000B32A2">
        <w:rPr>
          <w:rFonts w:ascii="Arial" w:hAnsi="Arial" w:cs="Arial"/>
          <w:b/>
        </w:rPr>
        <w:t>Note:</w:t>
      </w:r>
      <w:r w:rsidR="00C37C83">
        <w:rPr>
          <w:rFonts w:ascii="Arial" w:hAnsi="Arial" w:cs="Arial"/>
        </w:rPr>
        <w:t xml:space="preserve"> Other here refers to a Tenant</w:t>
      </w:r>
      <w:r w:rsidR="00DC2AB3">
        <w:rPr>
          <w:rFonts w:ascii="Arial" w:hAnsi="Arial" w:cs="Arial"/>
        </w:rPr>
        <w:t xml:space="preserve"> and 3 </w:t>
      </w:r>
      <w:r w:rsidR="009460F6">
        <w:rPr>
          <w:rFonts w:ascii="Arial" w:hAnsi="Arial" w:cs="Arial"/>
        </w:rPr>
        <w:t xml:space="preserve">of these </w:t>
      </w:r>
      <w:proofErr w:type="gramStart"/>
      <w:r w:rsidR="009460F6">
        <w:rPr>
          <w:rFonts w:ascii="Arial" w:hAnsi="Arial" w:cs="Arial"/>
        </w:rPr>
        <w:t>incidents</w:t>
      </w:r>
      <w:r w:rsidR="000A2FF2">
        <w:rPr>
          <w:rFonts w:ascii="Arial" w:hAnsi="Arial" w:cs="Arial"/>
        </w:rPr>
        <w:t>(</w:t>
      </w:r>
      <w:proofErr w:type="gramEnd"/>
      <w:r w:rsidR="000A2FF2">
        <w:rPr>
          <w:rFonts w:ascii="Arial" w:hAnsi="Arial" w:cs="Arial"/>
        </w:rPr>
        <w:t>Infestation, Medical Emergency, Slips, Trips and Falls)</w:t>
      </w:r>
      <w:r w:rsidR="009460F6">
        <w:rPr>
          <w:rFonts w:ascii="Arial" w:hAnsi="Arial" w:cs="Arial"/>
        </w:rPr>
        <w:t xml:space="preserve"> occurred at</w:t>
      </w:r>
      <w:r w:rsidR="00DC2AB3">
        <w:rPr>
          <w:rFonts w:ascii="Arial" w:hAnsi="Arial" w:cs="Arial"/>
        </w:rPr>
        <w:t xml:space="preserve"> Customer Service </w:t>
      </w:r>
      <w:r w:rsidR="000A2FF2">
        <w:rPr>
          <w:rFonts w:ascii="Arial" w:hAnsi="Arial" w:cs="Arial"/>
        </w:rPr>
        <w:t>and IT, Allergic Reaction &amp; Feeling Faint-Legal &amp; Governance Resources Hub, Hit something Fixed or stationary -</w:t>
      </w:r>
      <w:r w:rsidR="00DC2AB3">
        <w:rPr>
          <w:rFonts w:ascii="Arial" w:hAnsi="Arial" w:cs="Arial"/>
        </w:rPr>
        <w:t>Finance</w:t>
      </w:r>
      <w:r w:rsidR="000A2FF2">
        <w:rPr>
          <w:rFonts w:ascii="Arial" w:hAnsi="Arial" w:cs="Arial"/>
        </w:rPr>
        <w:t xml:space="preserve"> and Physical Assault -Strategic Commissioning.</w:t>
      </w:r>
    </w:p>
    <w:p w14:paraId="33B3C44A" w14:textId="77777777" w:rsidR="000A0B8E" w:rsidRDefault="00C37C83" w:rsidP="000B32A2">
      <w:pPr>
        <w:rPr>
          <w:rFonts w:ascii="Arial" w:hAnsi="Arial" w:cs="Arial"/>
          <w:b/>
          <w:bCs/>
          <w:color w:val="000000"/>
          <w:sz w:val="28"/>
          <w:szCs w:val="28"/>
        </w:rPr>
      </w:pPr>
      <w:r w:rsidRPr="002512E1">
        <w:rPr>
          <w:rFonts w:ascii="Arial" w:hAnsi="Arial" w:cs="Arial"/>
          <w:b/>
          <w:sz w:val="28"/>
          <w:szCs w:val="28"/>
        </w:rPr>
        <w:lastRenderedPageBreak/>
        <w:t>Accident / Incident Analysis</w:t>
      </w:r>
      <w:r w:rsidRPr="002512E1">
        <w:rPr>
          <w:rFonts w:ascii="Arial" w:hAnsi="Arial" w:cs="Arial"/>
          <w:b/>
          <w:bCs/>
          <w:color w:val="000000"/>
          <w:sz w:val="28"/>
          <w:szCs w:val="28"/>
        </w:rPr>
        <w:t xml:space="preserve"> Report for Quarter 1 to Quarter 4 (1</w:t>
      </w:r>
      <w:r w:rsidRPr="002512E1">
        <w:rPr>
          <w:rFonts w:ascii="Arial" w:hAnsi="Arial" w:cs="Arial"/>
          <w:b/>
          <w:bCs/>
          <w:color w:val="000000"/>
          <w:sz w:val="28"/>
          <w:szCs w:val="28"/>
          <w:vertAlign w:val="superscript"/>
        </w:rPr>
        <w:t>st</w:t>
      </w:r>
      <w:r w:rsidRPr="002512E1">
        <w:rPr>
          <w:rFonts w:ascii="Arial" w:hAnsi="Arial" w:cs="Arial"/>
          <w:b/>
          <w:bCs/>
          <w:color w:val="000000"/>
          <w:sz w:val="28"/>
          <w:szCs w:val="28"/>
        </w:rPr>
        <w:t xml:space="preserve"> April 2019 – 31</w:t>
      </w:r>
      <w:r w:rsidRPr="002512E1">
        <w:rPr>
          <w:rFonts w:ascii="Arial" w:hAnsi="Arial" w:cs="Arial"/>
          <w:b/>
          <w:bCs/>
          <w:color w:val="000000"/>
          <w:sz w:val="28"/>
          <w:szCs w:val="28"/>
          <w:vertAlign w:val="superscript"/>
        </w:rPr>
        <w:t>st</w:t>
      </w:r>
      <w:r w:rsidRPr="002512E1">
        <w:rPr>
          <w:rFonts w:ascii="Arial" w:hAnsi="Arial" w:cs="Arial"/>
          <w:b/>
          <w:bCs/>
          <w:color w:val="000000"/>
          <w:sz w:val="28"/>
          <w:szCs w:val="28"/>
        </w:rPr>
        <w:t xml:space="preserve"> March 2020) </w:t>
      </w:r>
      <w:r>
        <w:rPr>
          <w:rFonts w:ascii="Arial" w:hAnsi="Arial" w:cs="Arial"/>
          <w:b/>
          <w:bCs/>
          <w:color w:val="000000"/>
          <w:sz w:val="28"/>
          <w:szCs w:val="28"/>
        </w:rPr>
        <w:t>– Schools</w:t>
      </w:r>
    </w:p>
    <w:p w14:paraId="127E2B18" w14:textId="77777777" w:rsidR="00C37C83" w:rsidRDefault="00C37C83" w:rsidP="000B32A2">
      <w:pPr>
        <w:rPr>
          <w:rFonts w:ascii="Arial" w:hAnsi="Arial" w:cs="Arial"/>
        </w:rPr>
        <w:sectPr w:rsidR="00C37C83" w:rsidSect="000A0B8E">
          <w:pgSz w:w="16838" w:h="11906" w:orient="landscape"/>
          <w:pgMar w:top="567" w:right="340" w:bottom="1440" w:left="340" w:header="709" w:footer="709" w:gutter="0"/>
          <w:cols w:space="708"/>
          <w:docGrid w:linePitch="360"/>
        </w:sectPr>
      </w:pPr>
    </w:p>
    <w:p w14:paraId="0D47F3E4" w14:textId="77777777" w:rsidR="00C37C83" w:rsidRDefault="00C37C83" w:rsidP="000B32A2">
      <w:pPr>
        <w:rPr>
          <w:rFonts w:ascii="Arial" w:hAnsi="Arial" w:cs="Arial"/>
        </w:rPr>
        <w:sectPr w:rsidR="00C37C83" w:rsidSect="00C37C83">
          <w:type w:val="continuous"/>
          <w:pgSz w:w="16838" w:h="11906" w:orient="landscape"/>
          <w:pgMar w:top="567" w:right="340" w:bottom="1440" w:left="340" w:header="709" w:footer="709" w:gutter="0"/>
          <w:cols w:space="708"/>
          <w:docGrid w:linePitch="360"/>
        </w:sectPr>
      </w:pPr>
    </w:p>
    <w:tbl>
      <w:tblPr>
        <w:tblW w:w="7530" w:type="dxa"/>
        <w:tblInd w:w="93" w:type="dxa"/>
        <w:tblLook w:val="04A0" w:firstRow="1" w:lastRow="0" w:firstColumn="1" w:lastColumn="0" w:noHBand="0" w:noVBand="1"/>
      </w:tblPr>
      <w:tblGrid>
        <w:gridCol w:w="5410"/>
        <w:gridCol w:w="2120"/>
      </w:tblGrid>
      <w:tr w:rsidR="00C37C83" w:rsidRPr="00C37C83" w14:paraId="791E3B18" w14:textId="77777777" w:rsidTr="00C37C83">
        <w:trPr>
          <w:trHeight w:val="300"/>
          <w:tblHeader/>
        </w:trPr>
        <w:tc>
          <w:tcPr>
            <w:tcW w:w="5410"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1C641FD6" w14:textId="77777777" w:rsidR="00C37C83" w:rsidRPr="00C37C83" w:rsidRDefault="00C37C83" w:rsidP="00C37C83">
            <w:pPr>
              <w:spacing w:after="0" w:line="240" w:lineRule="auto"/>
              <w:rPr>
                <w:rFonts w:ascii="Arial" w:eastAsia="Times New Roman" w:hAnsi="Arial" w:cs="Arial"/>
                <w:b/>
                <w:bCs/>
                <w:color w:val="FFFFFF"/>
                <w:lang w:eastAsia="en-GB"/>
              </w:rPr>
            </w:pPr>
            <w:r w:rsidRPr="00C37C83">
              <w:rPr>
                <w:rFonts w:ascii="Arial" w:eastAsia="Times New Roman" w:hAnsi="Arial" w:cs="Arial"/>
                <w:b/>
                <w:bCs/>
                <w:color w:val="FFFFFF"/>
                <w:lang w:eastAsia="en-GB"/>
              </w:rPr>
              <w:lastRenderedPageBreak/>
              <w:t>Row Labels</w:t>
            </w:r>
          </w:p>
        </w:tc>
        <w:tc>
          <w:tcPr>
            <w:tcW w:w="2120" w:type="dxa"/>
            <w:tcBorders>
              <w:top w:val="single" w:sz="4" w:space="0" w:color="95B3D7"/>
              <w:left w:val="nil"/>
              <w:bottom w:val="single" w:sz="4" w:space="0" w:color="95B3D7"/>
              <w:right w:val="single" w:sz="4" w:space="0" w:color="95B3D7"/>
            </w:tcBorders>
            <w:shd w:val="clear" w:color="DCE6F1" w:fill="538DD5"/>
            <w:noWrap/>
            <w:vAlign w:val="bottom"/>
            <w:hideMark/>
          </w:tcPr>
          <w:p w14:paraId="48261C73" w14:textId="77777777" w:rsidR="00C37C83" w:rsidRPr="00C37C83" w:rsidRDefault="00C37C83" w:rsidP="00C37C83">
            <w:pPr>
              <w:spacing w:after="0" w:line="240" w:lineRule="auto"/>
              <w:rPr>
                <w:rFonts w:ascii="Arial" w:eastAsia="Times New Roman" w:hAnsi="Arial" w:cs="Arial"/>
                <w:b/>
                <w:bCs/>
                <w:color w:val="FFFFFF"/>
                <w:lang w:eastAsia="en-GB"/>
              </w:rPr>
            </w:pPr>
            <w:r w:rsidRPr="00C37C83">
              <w:rPr>
                <w:rFonts w:ascii="Arial" w:eastAsia="Times New Roman" w:hAnsi="Arial" w:cs="Arial"/>
                <w:b/>
                <w:bCs/>
                <w:color w:val="FFFFFF"/>
                <w:lang w:eastAsia="en-GB"/>
              </w:rPr>
              <w:t>Type of Incident</w:t>
            </w:r>
          </w:p>
        </w:tc>
      </w:tr>
      <w:tr w:rsidR="00C37C83" w:rsidRPr="00C37C83" w14:paraId="355591EB"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7CE0753"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Burns</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55FBBB84"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2</w:t>
            </w:r>
          </w:p>
        </w:tc>
      </w:tr>
      <w:tr w:rsidR="00C37C83" w:rsidRPr="00C37C83" w14:paraId="46C15A9B"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ECBAB7B"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Challenging Behaviour</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567E4F9F"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230</w:t>
            </w:r>
          </w:p>
        </w:tc>
      </w:tr>
      <w:tr w:rsidR="00C37C83" w:rsidRPr="00C37C83" w14:paraId="1A815E64"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2BDCFF8"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Choking / Asphyxiation</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46E00089"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1</w:t>
            </w:r>
          </w:p>
        </w:tc>
      </w:tr>
      <w:tr w:rsidR="00C37C83" w:rsidRPr="00C37C83" w14:paraId="6329876F"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00EEBE8"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Contact With Hot Surface</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077D0B5C"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1</w:t>
            </w:r>
          </w:p>
        </w:tc>
      </w:tr>
      <w:tr w:rsidR="00C37C83" w:rsidRPr="00C37C83" w14:paraId="11429652"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B3DA44F"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Contact With Sharp Object</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16D555A0"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6</w:t>
            </w:r>
          </w:p>
        </w:tc>
      </w:tr>
      <w:tr w:rsidR="00C37C83" w:rsidRPr="00C37C83" w14:paraId="4084997E"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28D8E4C"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Exposure To, Or In Contact With, A Harmful Substance</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4B98D087"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3</w:t>
            </w:r>
          </w:p>
        </w:tc>
      </w:tr>
      <w:tr w:rsidR="00C37C83" w:rsidRPr="00C37C83" w14:paraId="428B6532"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A01576E"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Feeling faint / Unconsciousness</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6083FCF0"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4</w:t>
            </w:r>
          </w:p>
        </w:tc>
      </w:tr>
      <w:tr w:rsidR="00C37C83" w:rsidRPr="00C37C83" w14:paraId="6BD6AAFC"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8B5F91D"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Fell From A Height (State Height in Notes)</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7822D873"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26</w:t>
            </w:r>
          </w:p>
        </w:tc>
      </w:tr>
      <w:tr w:rsidR="00C37C83" w:rsidRPr="00C37C83" w14:paraId="2C5F88EF"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56A8574"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 xml:space="preserve">Foreign Object </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028E6905"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1</w:t>
            </w:r>
          </w:p>
        </w:tc>
      </w:tr>
      <w:tr w:rsidR="00C37C83" w:rsidRPr="00C37C83" w14:paraId="4C2D0BCB"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815016E"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Hit By A Moving Vehicle</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08E4CA2E"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1</w:t>
            </w:r>
          </w:p>
        </w:tc>
      </w:tr>
      <w:tr w:rsidR="00C37C83" w:rsidRPr="00C37C83" w14:paraId="73213E2F"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72A56B7"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Hit By A Moving, Flying Or Falling Object</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2E4DA0DE"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32</w:t>
            </w:r>
          </w:p>
        </w:tc>
      </w:tr>
      <w:tr w:rsidR="00C37C83" w:rsidRPr="00C37C83" w14:paraId="5E809AF8"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D5B9399"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Hit Something Fixed Or Stationary</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1D3A3E9C"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31</w:t>
            </w:r>
          </w:p>
        </w:tc>
      </w:tr>
      <w:tr w:rsidR="00C37C83" w:rsidRPr="00C37C83" w14:paraId="20B76093"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6C6140F"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Incident with Vandalism</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77FC2F81"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1</w:t>
            </w:r>
          </w:p>
        </w:tc>
      </w:tr>
      <w:tr w:rsidR="00C37C83" w:rsidRPr="00C37C83" w14:paraId="7989A18B" w14:textId="77777777" w:rsidTr="00C37C83">
        <w:trPr>
          <w:trHeight w:val="300"/>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600B2DB"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Indecent Exposure (removal of clothing)</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53DA5206"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2</w:t>
            </w:r>
          </w:p>
        </w:tc>
      </w:tr>
      <w:tr w:rsidR="00C37C83" w:rsidRPr="00C37C83" w14:paraId="336A355E"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0074AE2"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lastRenderedPageBreak/>
              <w:t>Injured While Handling, Lifting Or Carrying</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22D07D78"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6</w:t>
            </w:r>
          </w:p>
        </w:tc>
      </w:tr>
      <w:tr w:rsidR="00C37C83" w:rsidRPr="00C37C83" w14:paraId="7272433B"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C8E29A6"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Insect or Animal Bite</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44E07842"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1</w:t>
            </w:r>
          </w:p>
        </w:tc>
      </w:tr>
      <w:tr w:rsidR="00C37C83" w:rsidRPr="00C37C83" w14:paraId="3ACF3E23"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48A24AC"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Medical Emergency</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62ADA63C"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4</w:t>
            </w:r>
          </w:p>
        </w:tc>
      </w:tr>
      <w:tr w:rsidR="00C37C83" w:rsidRPr="00C37C83" w14:paraId="3173C217"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B8FA599"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Near Miss</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10D0B31B"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16</w:t>
            </w:r>
          </w:p>
        </w:tc>
      </w:tr>
      <w:tr w:rsidR="00C37C83" w:rsidRPr="00C37C83" w14:paraId="61D297AB"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0E9B76F"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Nosebleed</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612EF750"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2</w:t>
            </w:r>
          </w:p>
        </w:tc>
      </w:tr>
      <w:tr w:rsidR="00C37C83" w:rsidRPr="00C37C83" w14:paraId="549FACB9"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71172A1"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Physical Contact (Not Assault)</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23677FD4"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59</w:t>
            </w:r>
          </w:p>
        </w:tc>
      </w:tr>
      <w:tr w:rsidR="00C37C83" w:rsidRPr="00C37C83" w14:paraId="362FC3B3"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CB224B4"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Physical injury from an unknown origin</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2936CBA8"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11</w:t>
            </w:r>
          </w:p>
        </w:tc>
      </w:tr>
      <w:tr w:rsidR="00C37C83" w:rsidRPr="00C37C83" w14:paraId="62DA3B13"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173716F"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Physically Assaulted By A Person</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24D38D23"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176</w:t>
            </w:r>
          </w:p>
        </w:tc>
      </w:tr>
      <w:tr w:rsidR="00C37C83" w:rsidRPr="00C37C83" w14:paraId="56C3C68B"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9192D0E"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Property Damage</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05E2542C"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1</w:t>
            </w:r>
          </w:p>
        </w:tc>
      </w:tr>
      <w:tr w:rsidR="00C37C83" w:rsidRPr="00C37C83" w14:paraId="7FDD30C6"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FA4A2EE"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Seizure</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5A0B5588"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11</w:t>
            </w:r>
          </w:p>
        </w:tc>
      </w:tr>
      <w:tr w:rsidR="00C37C83" w:rsidRPr="00C37C83" w14:paraId="572AD863"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3A50B1F"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Self-harm</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4DA89361"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10</w:t>
            </w:r>
          </w:p>
        </w:tc>
      </w:tr>
      <w:tr w:rsidR="00C37C83" w:rsidRPr="00C37C83" w14:paraId="6C4EA4B7"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1BC3A3D"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Slipped, Tripped Or Fell On The Same Level</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4D12FBB1"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113</w:t>
            </w:r>
          </w:p>
        </w:tc>
      </w:tr>
      <w:tr w:rsidR="00C37C83" w:rsidRPr="00C37C83" w14:paraId="34162171"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0120482"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Sports Injury</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6E43A4CC"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13</w:t>
            </w:r>
          </w:p>
        </w:tc>
      </w:tr>
      <w:tr w:rsidR="00C37C83" w:rsidRPr="00C37C83" w14:paraId="02A6F1C5"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00DC54A" w14:textId="77777777" w:rsidR="00C37C83" w:rsidRPr="00C37C83" w:rsidRDefault="00C37C83" w:rsidP="00C37C83">
            <w:pPr>
              <w:spacing w:after="0" w:line="240" w:lineRule="auto"/>
              <w:rPr>
                <w:rFonts w:ascii="Arial" w:eastAsia="Times New Roman" w:hAnsi="Arial" w:cs="Arial"/>
                <w:color w:val="000000"/>
                <w:lang w:eastAsia="en-GB"/>
              </w:rPr>
            </w:pPr>
            <w:r w:rsidRPr="00C37C83">
              <w:rPr>
                <w:rFonts w:ascii="Arial" w:eastAsia="Times New Roman" w:hAnsi="Arial" w:cs="Arial"/>
                <w:color w:val="000000"/>
                <w:lang w:eastAsia="en-GB"/>
              </w:rPr>
              <w:t>Trapped</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3B568E89" w14:textId="77777777" w:rsidR="00C37C83" w:rsidRPr="00C37C83" w:rsidRDefault="00C37C83" w:rsidP="00C37C83">
            <w:pPr>
              <w:spacing w:after="0" w:line="240" w:lineRule="auto"/>
              <w:jc w:val="right"/>
              <w:rPr>
                <w:rFonts w:ascii="Arial" w:eastAsia="Times New Roman" w:hAnsi="Arial" w:cs="Arial"/>
                <w:color w:val="000000"/>
                <w:lang w:eastAsia="en-GB"/>
              </w:rPr>
            </w:pPr>
            <w:r w:rsidRPr="00C37C83">
              <w:rPr>
                <w:rFonts w:ascii="Arial" w:eastAsia="Times New Roman" w:hAnsi="Arial" w:cs="Arial"/>
                <w:color w:val="000000"/>
                <w:lang w:eastAsia="en-GB"/>
              </w:rPr>
              <w:t>9</w:t>
            </w:r>
          </w:p>
        </w:tc>
      </w:tr>
      <w:tr w:rsidR="00C37C83" w:rsidRPr="00C37C83" w14:paraId="393598D6" w14:textId="77777777" w:rsidTr="00C37C83">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995B76E" w14:textId="77777777" w:rsidR="00C37C83" w:rsidRPr="00C37C83" w:rsidRDefault="00C37C83" w:rsidP="00C37C83">
            <w:pPr>
              <w:spacing w:after="0" w:line="240" w:lineRule="auto"/>
              <w:rPr>
                <w:rFonts w:ascii="Arial" w:eastAsia="Times New Roman" w:hAnsi="Arial" w:cs="Arial"/>
                <w:b/>
                <w:color w:val="000000"/>
                <w:lang w:eastAsia="en-GB"/>
              </w:rPr>
            </w:pPr>
            <w:r w:rsidRPr="00C37C83">
              <w:rPr>
                <w:rFonts w:ascii="Arial" w:eastAsia="Times New Roman" w:hAnsi="Arial" w:cs="Arial"/>
                <w:b/>
                <w:color w:val="000000"/>
                <w:lang w:eastAsia="en-GB"/>
              </w:rPr>
              <w:t>Grand Total</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5FAADEE3" w14:textId="77777777" w:rsidR="00C37C83" w:rsidRPr="00C37C83" w:rsidRDefault="00C37C83" w:rsidP="00C37C83">
            <w:pPr>
              <w:spacing w:after="0" w:line="240" w:lineRule="auto"/>
              <w:jc w:val="right"/>
              <w:rPr>
                <w:rFonts w:ascii="Arial" w:eastAsia="Times New Roman" w:hAnsi="Arial" w:cs="Arial"/>
                <w:b/>
                <w:color w:val="000000"/>
                <w:lang w:eastAsia="en-GB"/>
              </w:rPr>
            </w:pPr>
            <w:r w:rsidRPr="00C37C83">
              <w:rPr>
                <w:rFonts w:ascii="Arial" w:eastAsia="Times New Roman" w:hAnsi="Arial" w:cs="Arial"/>
                <w:b/>
                <w:color w:val="000000"/>
                <w:lang w:eastAsia="en-GB"/>
              </w:rPr>
              <w:t>773</w:t>
            </w:r>
          </w:p>
        </w:tc>
      </w:tr>
    </w:tbl>
    <w:p w14:paraId="58351292" w14:textId="77777777" w:rsidR="00C37C83" w:rsidRDefault="00C37C83" w:rsidP="000B32A2">
      <w:pPr>
        <w:rPr>
          <w:rFonts w:ascii="Arial" w:hAnsi="Arial" w:cs="Arial"/>
        </w:rPr>
        <w:sectPr w:rsidR="00C37C83" w:rsidSect="00C37C83">
          <w:type w:val="continuous"/>
          <w:pgSz w:w="16838" w:h="11906" w:orient="landscape"/>
          <w:pgMar w:top="567" w:right="340" w:bottom="1440" w:left="340" w:header="709" w:footer="709" w:gutter="0"/>
          <w:cols w:num="2" w:space="708"/>
          <w:docGrid w:linePitch="360"/>
        </w:sectPr>
      </w:pPr>
    </w:p>
    <w:p w14:paraId="07165A29" w14:textId="77777777" w:rsidR="00C37C83" w:rsidRDefault="00C37C83" w:rsidP="000B32A2">
      <w:pPr>
        <w:rPr>
          <w:rFonts w:ascii="Arial" w:hAnsi="Arial" w:cs="Arial"/>
        </w:rPr>
      </w:pPr>
    </w:p>
    <w:p w14:paraId="7F8D98AE" w14:textId="77777777" w:rsidR="00677FE9" w:rsidRDefault="00677FE9" w:rsidP="000B32A2">
      <w:pPr>
        <w:rPr>
          <w:rFonts w:ascii="Arial" w:hAnsi="Arial" w:cs="Arial"/>
        </w:rPr>
        <w:sectPr w:rsidR="00677FE9" w:rsidSect="00677FE9">
          <w:type w:val="continuous"/>
          <w:pgSz w:w="16838" w:h="11906" w:orient="landscape"/>
          <w:pgMar w:top="567" w:right="340" w:bottom="1440" w:left="340" w:header="709" w:footer="709" w:gutter="0"/>
          <w:cols w:space="708"/>
          <w:docGrid w:linePitch="360"/>
        </w:sectPr>
      </w:pPr>
      <w:r>
        <w:rPr>
          <w:rFonts w:ascii="Arial" w:hAnsi="Arial" w:cs="Arial"/>
        </w:rPr>
        <w:t>A Chart showing this data can be seen below.</w:t>
      </w:r>
    </w:p>
    <w:p w14:paraId="7627377B" w14:textId="77777777" w:rsidR="00C37C83" w:rsidRDefault="00C37C83" w:rsidP="000B32A2">
      <w:pPr>
        <w:rPr>
          <w:rFonts w:ascii="Arial" w:hAnsi="Arial" w:cs="Arial"/>
        </w:rPr>
        <w:sectPr w:rsidR="00C37C83" w:rsidSect="00C37C83">
          <w:type w:val="continuous"/>
          <w:pgSz w:w="16838" w:h="11906" w:orient="landscape"/>
          <w:pgMar w:top="567" w:right="340" w:bottom="1440" w:left="340" w:header="709" w:footer="709" w:gutter="0"/>
          <w:cols w:space="708"/>
          <w:docGrid w:linePitch="360"/>
        </w:sectPr>
      </w:pPr>
      <w:r>
        <w:rPr>
          <w:noProof/>
          <w:lang w:eastAsia="en-GB"/>
        </w:rPr>
        <w:lastRenderedPageBreak/>
        <w:drawing>
          <wp:inline distT="0" distB="0" distL="0" distR="0" wp14:anchorId="0CD6A428" wp14:editId="216454D8">
            <wp:extent cx="10191750" cy="29337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8855A7" w14:textId="77777777" w:rsidR="00C37C83" w:rsidRDefault="00C77049" w:rsidP="000B32A2">
      <w:pPr>
        <w:rPr>
          <w:rFonts w:ascii="Arial" w:hAnsi="Arial" w:cs="Arial"/>
        </w:rPr>
      </w:pPr>
      <w:r>
        <w:rPr>
          <w:rFonts w:ascii="Arial" w:hAnsi="Arial" w:cs="Arial"/>
        </w:rPr>
        <w:lastRenderedPageBreak/>
        <w:t>NOTE</w:t>
      </w:r>
    </w:p>
    <w:p w14:paraId="5E4ADE21" w14:textId="77777777" w:rsidR="00C77049" w:rsidRDefault="00C77049" w:rsidP="00C77049">
      <w:pPr>
        <w:spacing w:after="0" w:line="240" w:lineRule="auto"/>
        <w:rPr>
          <w:rFonts w:ascii="Arial" w:eastAsia="Times New Roman" w:hAnsi="Arial" w:cs="Arial"/>
          <w:b/>
          <w:bCs/>
          <w:color w:val="FFFFFF"/>
          <w:lang w:eastAsia="en-GB"/>
        </w:rPr>
        <w:sectPr w:rsidR="00C77049" w:rsidSect="00C37C83">
          <w:type w:val="continuous"/>
          <w:pgSz w:w="16838" w:h="11906" w:orient="landscape"/>
          <w:pgMar w:top="567" w:right="340" w:bottom="1440" w:left="340" w:header="709" w:footer="709" w:gutter="0"/>
          <w:cols w:num="2" w:space="708"/>
          <w:docGrid w:linePitch="360"/>
        </w:sectPr>
      </w:pPr>
    </w:p>
    <w:tbl>
      <w:tblPr>
        <w:tblW w:w="16078" w:type="dxa"/>
        <w:tblInd w:w="93" w:type="dxa"/>
        <w:tblLook w:val="04A0" w:firstRow="1" w:lastRow="0" w:firstColumn="1" w:lastColumn="0" w:noHBand="0" w:noVBand="1"/>
      </w:tblPr>
      <w:tblGrid>
        <w:gridCol w:w="3417"/>
        <w:gridCol w:w="1843"/>
        <w:gridCol w:w="963"/>
        <w:gridCol w:w="9855"/>
      </w:tblGrid>
      <w:tr w:rsidR="00C77049" w:rsidRPr="00C77049" w14:paraId="0DE6D283" w14:textId="77777777" w:rsidTr="00FA389E">
        <w:trPr>
          <w:trHeight w:val="300"/>
        </w:trPr>
        <w:tc>
          <w:tcPr>
            <w:tcW w:w="3417"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7938787E" w14:textId="77777777" w:rsidR="00C77049" w:rsidRPr="00C77049" w:rsidRDefault="004B4186" w:rsidP="00C77049">
            <w:pPr>
              <w:spacing w:after="0" w:line="240" w:lineRule="auto"/>
              <w:rPr>
                <w:rFonts w:ascii="Arial" w:eastAsia="Times New Roman" w:hAnsi="Arial" w:cs="Arial"/>
                <w:b/>
                <w:bCs/>
                <w:color w:val="FFFFFF"/>
                <w:lang w:eastAsia="en-GB"/>
              </w:rPr>
            </w:pPr>
            <w:r>
              <w:rPr>
                <w:rFonts w:ascii="Arial" w:eastAsia="Times New Roman" w:hAnsi="Arial" w:cs="Arial"/>
                <w:b/>
                <w:bCs/>
                <w:color w:val="FFFFFF"/>
                <w:lang w:eastAsia="en-GB"/>
              </w:rPr>
              <w:lastRenderedPageBreak/>
              <w:t>Top 5 Accidents/Incidents in Schools</w:t>
            </w:r>
          </w:p>
        </w:tc>
        <w:tc>
          <w:tcPr>
            <w:tcW w:w="1843" w:type="dxa"/>
            <w:tcBorders>
              <w:top w:val="single" w:sz="4" w:space="0" w:color="95B3D7"/>
              <w:left w:val="single" w:sz="4" w:space="0" w:color="auto"/>
              <w:bottom w:val="single" w:sz="4" w:space="0" w:color="95B3D7"/>
              <w:right w:val="single" w:sz="4" w:space="0" w:color="auto"/>
            </w:tcBorders>
            <w:shd w:val="clear" w:color="DCE6F1" w:fill="538DD5"/>
            <w:noWrap/>
            <w:vAlign w:val="bottom"/>
            <w:hideMark/>
          </w:tcPr>
          <w:p w14:paraId="0673782E" w14:textId="77777777" w:rsidR="00C77049" w:rsidRPr="00C77049" w:rsidRDefault="00C77049" w:rsidP="00C77049">
            <w:pPr>
              <w:spacing w:after="0" w:line="240" w:lineRule="auto"/>
              <w:rPr>
                <w:rFonts w:ascii="Arial" w:eastAsia="Times New Roman" w:hAnsi="Arial" w:cs="Arial"/>
                <w:b/>
                <w:bCs/>
                <w:color w:val="FFFFFF"/>
                <w:lang w:eastAsia="en-GB"/>
              </w:rPr>
            </w:pPr>
            <w:r w:rsidRPr="00C77049">
              <w:rPr>
                <w:rFonts w:ascii="Arial" w:eastAsia="Times New Roman" w:hAnsi="Arial" w:cs="Arial"/>
                <w:b/>
                <w:bCs/>
                <w:color w:val="FFFFFF"/>
                <w:lang w:eastAsia="en-GB"/>
              </w:rPr>
              <w:t>Type of Incident</w:t>
            </w:r>
          </w:p>
        </w:tc>
        <w:tc>
          <w:tcPr>
            <w:tcW w:w="963" w:type="dxa"/>
            <w:tcBorders>
              <w:top w:val="single" w:sz="4" w:space="0" w:color="95B3D7"/>
              <w:left w:val="single" w:sz="4" w:space="0" w:color="auto"/>
              <w:bottom w:val="single" w:sz="4" w:space="0" w:color="95B3D7"/>
              <w:right w:val="single" w:sz="4" w:space="0" w:color="95B3D7"/>
            </w:tcBorders>
            <w:shd w:val="clear" w:color="4F81BD" w:fill="4F81BD"/>
            <w:noWrap/>
            <w:vAlign w:val="bottom"/>
            <w:hideMark/>
          </w:tcPr>
          <w:p w14:paraId="16D640AC" w14:textId="77777777" w:rsidR="00C77049" w:rsidRPr="00C77049" w:rsidRDefault="00C77049" w:rsidP="00C77049">
            <w:pPr>
              <w:spacing w:after="0" w:line="240" w:lineRule="auto"/>
              <w:rPr>
                <w:rFonts w:ascii="Arial" w:eastAsia="Times New Roman" w:hAnsi="Arial" w:cs="Arial"/>
                <w:b/>
                <w:bCs/>
                <w:color w:val="FFFFFF"/>
                <w:lang w:eastAsia="en-GB"/>
              </w:rPr>
            </w:pPr>
            <w:r w:rsidRPr="00C77049">
              <w:rPr>
                <w:rFonts w:ascii="Arial" w:eastAsia="Times New Roman" w:hAnsi="Arial" w:cs="Arial"/>
                <w:b/>
                <w:bCs/>
                <w:color w:val="FFFFFF"/>
                <w:lang w:eastAsia="en-GB"/>
              </w:rPr>
              <w:t>%</w:t>
            </w:r>
          </w:p>
        </w:tc>
        <w:tc>
          <w:tcPr>
            <w:tcW w:w="9855" w:type="dxa"/>
            <w:vMerge w:val="restart"/>
            <w:tcBorders>
              <w:top w:val="single" w:sz="4" w:space="0" w:color="auto"/>
              <w:right w:val="single" w:sz="4" w:space="0" w:color="auto"/>
            </w:tcBorders>
            <w:shd w:val="clear" w:color="auto" w:fill="auto"/>
          </w:tcPr>
          <w:p w14:paraId="347BD6A9" w14:textId="77777777" w:rsidR="00C77049" w:rsidRPr="006C5525" w:rsidRDefault="005A0841">
            <w:pPr>
              <w:spacing w:after="0" w:line="240" w:lineRule="auto"/>
              <w:rPr>
                <w:rFonts w:ascii="Arial" w:eastAsia="Times New Roman" w:hAnsi="Arial" w:cs="Arial"/>
                <w:sz w:val="20"/>
                <w:szCs w:val="20"/>
                <w:lang w:eastAsia="en-GB"/>
              </w:rPr>
            </w:pPr>
            <w:r w:rsidRPr="006C5525">
              <w:rPr>
                <w:rFonts w:ascii="Arial" w:eastAsia="Times New Roman" w:hAnsi="Arial" w:cs="Arial"/>
                <w:sz w:val="20"/>
                <w:szCs w:val="20"/>
                <w:lang w:eastAsia="en-GB"/>
              </w:rPr>
              <w:t xml:space="preserve">Woodlands School had </w:t>
            </w:r>
            <w:r w:rsidRPr="006C5525">
              <w:rPr>
                <w:rFonts w:ascii="Arial" w:eastAsia="Times New Roman" w:hAnsi="Arial" w:cs="Arial"/>
                <w:b/>
                <w:sz w:val="20"/>
                <w:szCs w:val="20"/>
                <w:lang w:eastAsia="en-GB"/>
              </w:rPr>
              <w:t>2</w:t>
            </w:r>
            <w:r w:rsidR="00CD700D" w:rsidRPr="006C5525">
              <w:rPr>
                <w:rFonts w:ascii="Arial" w:eastAsia="Times New Roman" w:hAnsi="Arial" w:cs="Arial"/>
                <w:b/>
                <w:sz w:val="20"/>
                <w:szCs w:val="20"/>
                <w:lang w:eastAsia="en-GB"/>
              </w:rPr>
              <w:t>15</w:t>
            </w:r>
            <w:r w:rsidR="00CD700D" w:rsidRPr="006C5525">
              <w:rPr>
                <w:rFonts w:ascii="Arial" w:eastAsia="Times New Roman" w:hAnsi="Arial" w:cs="Arial"/>
                <w:sz w:val="20"/>
                <w:szCs w:val="20"/>
                <w:lang w:eastAsia="en-GB"/>
              </w:rPr>
              <w:t xml:space="preserve"> cases while Kingsley High School had </w:t>
            </w:r>
            <w:r w:rsidR="00CD700D" w:rsidRPr="006C5525">
              <w:rPr>
                <w:rFonts w:ascii="Arial" w:eastAsia="Times New Roman" w:hAnsi="Arial" w:cs="Arial"/>
                <w:b/>
                <w:sz w:val="20"/>
                <w:szCs w:val="20"/>
                <w:lang w:eastAsia="en-GB"/>
              </w:rPr>
              <w:t>15</w:t>
            </w:r>
            <w:r w:rsidR="00CD700D" w:rsidRPr="006C5525">
              <w:rPr>
                <w:rFonts w:ascii="Arial" w:eastAsia="Times New Roman" w:hAnsi="Arial" w:cs="Arial"/>
                <w:sz w:val="20"/>
                <w:szCs w:val="20"/>
                <w:lang w:eastAsia="en-GB"/>
              </w:rPr>
              <w:t xml:space="preserve"> cases of Challenging Behaviour .This is because both schools are Special Needs Schools. </w:t>
            </w:r>
            <w:proofErr w:type="spellStart"/>
            <w:r w:rsidR="00CD700D" w:rsidRPr="006C5525">
              <w:rPr>
                <w:rFonts w:ascii="Arial" w:eastAsia="Times New Roman" w:hAnsi="Arial" w:cs="Arial"/>
                <w:sz w:val="20"/>
                <w:szCs w:val="20"/>
                <w:lang w:eastAsia="en-GB"/>
              </w:rPr>
              <w:t>Elmgrove</w:t>
            </w:r>
            <w:proofErr w:type="spellEnd"/>
            <w:r w:rsidR="00CD700D" w:rsidRPr="006C5525">
              <w:rPr>
                <w:rFonts w:ascii="Arial" w:eastAsia="Times New Roman" w:hAnsi="Arial" w:cs="Arial"/>
                <w:sz w:val="20"/>
                <w:szCs w:val="20"/>
                <w:lang w:eastAsia="en-GB"/>
              </w:rPr>
              <w:t xml:space="preserve"> Primary School had</w:t>
            </w:r>
            <w:r w:rsidR="00CD700D" w:rsidRPr="006C5525">
              <w:rPr>
                <w:rFonts w:ascii="Arial" w:eastAsia="Times New Roman" w:hAnsi="Arial" w:cs="Arial"/>
                <w:b/>
                <w:sz w:val="20"/>
                <w:szCs w:val="20"/>
                <w:lang w:eastAsia="en-GB"/>
              </w:rPr>
              <w:t xml:space="preserve"> 2</w:t>
            </w:r>
            <w:r w:rsidR="00CD700D" w:rsidRPr="006C5525">
              <w:rPr>
                <w:rFonts w:ascii="Arial" w:eastAsia="Times New Roman" w:hAnsi="Arial" w:cs="Arial"/>
                <w:sz w:val="20"/>
                <w:szCs w:val="20"/>
                <w:lang w:eastAsia="en-GB"/>
              </w:rPr>
              <w:t xml:space="preserve"> Cases while St </w:t>
            </w:r>
            <w:proofErr w:type="spellStart"/>
            <w:r w:rsidR="00CD700D" w:rsidRPr="006C5525">
              <w:rPr>
                <w:rFonts w:ascii="Arial" w:eastAsia="Times New Roman" w:hAnsi="Arial" w:cs="Arial"/>
                <w:sz w:val="20"/>
                <w:szCs w:val="20"/>
                <w:lang w:eastAsia="en-GB"/>
              </w:rPr>
              <w:t>Josephs</w:t>
            </w:r>
            <w:proofErr w:type="spellEnd"/>
            <w:r w:rsidR="00CD700D" w:rsidRPr="006C5525">
              <w:rPr>
                <w:rFonts w:ascii="Arial" w:eastAsia="Times New Roman" w:hAnsi="Arial" w:cs="Arial"/>
                <w:sz w:val="20"/>
                <w:szCs w:val="20"/>
                <w:lang w:eastAsia="en-GB"/>
              </w:rPr>
              <w:t xml:space="preserve"> Catholic School had </w:t>
            </w:r>
            <w:r w:rsidR="00CD700D" w:rsidRPr="006C5525">
              <w:rPr>
                <w:rFonts w:ascii="Arial" w:eastAsia="Times New Roman" w:hAnsi="Arial" w:cs="Arial"/>
                <w:b/>
                <w:sz w:val="20"/>
                <w:szCs w:val="20"/>
                <w:lang w:eastAsia="en-GB"/>
              </w:rPr>
              <w:t>1</w:t>
            </w:r>
            <w:r w:rsidR="00CD700D" w:rsidRPr="006C5525">
              <w:rPr>
                <w:rFonts w:ascii="Arial" w:eastAsia="Times New Roman" w:hAnsi="Arial" w:cs="Arial"/>
                <w:sz w:val="20"/>
                <w:szCs w:val="20"/>
                <w:lang w:eastAsia="en-GB"/>
              </w:rPr>
              <w:t xml:space="preserve"> Case. Some examples include </w:t>
            </w:r>
            <w:r w:rsidR="00CD700D" w:rsidRPr="006C5525">
              <w:rPr>
                <w:rFonts w:ascii="Arial" w:eastAsia="Times New Roman" w:hAnsi="Arial" w:cs="Arial"/>
                <w:b/>
                <w:sz w:val="20"/>
                <w:szCs w:val="20"/>
                <w:lang w:eastAsia="en-GB"/>
              </w:rPr>
              <w:t>Violent and aggressive behaviours</w:t>
            </w:r>
          </w:p>
        </w:tc>
      </w:tr>
      <w:tr w:rsidR="00C77049" w:rsidRPr="00C77049" w14:paraId="0A1FF678" w14:textId="77777777" w:rsidTr="00C77049">
        <w:trPr>
          <w:trHeight w:val="285"/>
        </w:trPr>
        <w:tc>
          <w:tcPr>
            <w:tcW w:w="341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B269925" w14:textId="77777777" w:rsidR="00C77049" w:rsidRPr="00C77049" w:rsidRDefault="00C77049" w:rsidP="00C77049">
            <w:pPr>
              <w:spacing w:after="0" w:line="240" w:lineRule="auto"/>
              <w:rPr>
                <w:rFonts w:ascii="Arial" w:eastAsia="Times New Roman" w:hAnsi="Arial" w:cs="Arial"/>
                <w:color w:val="000000"/>
                <w:lang w:eastAsia="en-GB"/>
              </w:rPr>
            </w:pPr>
            <w:r w:rsidRPr="00C77049">
              <w:rPr>
                <w:rFonts w:ascii="Arial" w:eastAsia="Times New Roman" w:hAnsi="Arial" w:cs="Arial"/>
                <w:color w:val="000000"/>
                <w:lang w:eastAsia="en-GB"/>
              </w:rPr>
              <w:t>Challenging Behaviour</w:t>
            </w:r>
          </w:p>
        </w:tc>
        <w:tc>
          <w:tcPr>
            <w:tcW w:w="1843"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42CE0B11" w14:textId="77777777" w:rsidR="00C77049" w:rsidRPr="00C77049" w:rsidRDefault="00C77049" w:rsidP="00C77049">
            <w:pPr>
              <w:spacing w:after="0" w:line="240" w:lineRule="auto"/>
              <w:jc w:val="right"/>
              <w:rPr>
                <w:rFonts w:ascii="Arial" w:eastAsia="Times New Roman" w:hAnsi="Arial" w:cs="Arial"/>
                <w:color w:val="000000"/>
                <w:lang w:eastAsia="en-GB"/>
              </w:rPr>
            </w:pPr>
            <w:r w:rsidRPr="00C77049">
              <w:rPr>
                <w:rFonts w:ascii="Arial" w:eastAsia="Times New Roman" w:hAnsi="Arial" w:cs="Arial"/>
                <w:color w:val="000000"/>
                <w:lang w:eastAsia="en-GB"/>
              </w:rPr>
              <w:t>230</w:t>
            </w:r>
          </w:p>
        </w:tc>
        <w:tc>
          <w:tcPr>
            <w:tcW w:w="963"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758B50EE" w14:textId="77777777" w:rsidR="00C77049" w:rsidRPr="00C77049" w:rsidRDefault="00C77049" w:rsidP="00C77049">
            <w:pPr>
              <w:spacing w:after="0" w:line="240" w:lineRule="auto"/>
              <w:jc w:val="right"/>
              <w:rPr>
                <w:rFonts w:ascii="Arial" w:eastAsia="Times New Roman" w:hAnsi="Arial" w:cs="Arial"/>
                <w:color w:val="000000"/>
                <w:lang w:eastAsia="en-GB"/>
              </w:rPr>
            </w:pPr>
            <w:r w:rsidRPr="00C77049">
              <w:rPr>
                <w:rFonts w:ascii="Arial" w:eastAsia="Times New Roman" w:hAnsi="Arial" w:cs="Arial"/>
                <w:color w:val="000000"/>
                <w:lang w:eastAsia="en-GB"/>
              </w:rPr>
              <w:t>29.70%</w:t>
            </w:r>
          </w:p>
        </w:tc>
        <w:tc>
          <w:tcPr>
            <w:tcW w:w="9855" w:type="dxa"/>
            <w:vMerge/>
            <w:tcBorders>
              <w:bottom w:val="single" w:sz="4" w:space="0" w:color="auto"/>
              <w:right w:val="single" w:sz="4" w:space="0" w:color="auto"/>
            </w:tcBorders>
            <w:shd w:val="clear" w:color="auto" w:fill="auto"/>
          </w:tcPr>
          <w:p w14:paraId="7CACBEC8" w14:textId="77777777" w:rsidR="00C77049" w:rsidRPr="006C5525" w:rsidRDefault="00C77049">
            <w:pPr>
              <w:spacing w:after="0" w:line="240" w:lineRule="auto"/>
              <w:rPr>
                <w:rFonts w:ascii="Arial" w:eastAsia="Times New Roman" w:hAnsi="Arial" w:cs="Arial"/>
                <w:sz w:val="20"/>
                <w:szCs w:val="20"/>
                <w:lang w:eastAsia="en-GB"/>
              </w:rPr>
            </w:pPr>
          </w:p>
        </w:tc>
      </w:tr>
      <w:tr w:rsidR="00C77049" w:rsidRPr="00C77049" w14:paraId="2B900887" w14:textId="77777777" w:rsidTr="00C77049">
        <w:trPr>
          <w:trHeight w:val="285"/>
        </w:trPr>
        <w:tc>
          <w:tcPr>
            <w:tcW w:w="3417"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73F1E28" w14:textId="77777777" w:rsidR="00C77049" w:rsidRPr="00C77049" w:rsidRDefault="00C77049" w:rsidP="00C77049">
            <w:pPr>
              <w:spacing w:after="0" w:line="240" w:lineRule="auto"/>
              <w:rPr>
                <w:rFonts w:ascii="Arial" w:eastAsia="Times New Roman" w:hAnsi="Arial" w:cs="Arial"/>
                <w:color w:val="000000"/>
                <w:lang w:eastAsia="en-GB"/>
              </w:rPr>
            </w:pPr>
            <w:r w:rsidRPr="00C77049">
              <w:rPr>
                <w:rFonts w:ascii="Arial" w:eastAsia="Times New Roman" w:hAnsi="Arial" w:cs="Arial"/>
                <w:color w:val="000000"/>
                <w:lang w:eastAsia="en-GB"/>
              </w:rPr>
              <w:t>Physically Assaulted By A Person</w:t>
            </w:r>
          </w:p>
        </w:tc>
        <w:tc>
          <w:tcPr>
            <w:tcW w:w="1843"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1B749FBA" w14:textId="77777777" w:rsidR="00C77049" w:rsidRPr="00C77049" w:rsidRDefault="00C77049" w:rsidP="00C77049">
            <w:pPr>
              <w:spacing w:after="0" w:line="240" w:lineRule="auto"/>
              <w:jc w:val="right"/>
              <w:rPr>
                <w:rFonts w:ascii="Arial" w:eastAsia="Times New Roman" w:hAnsi="Arial" w:cs="Arial"/>
                <w:color w:val="000000"/>
                <w:lang w:eastAsia="en-GB"/>
              </w:rPr>
            </w:pPr>
            <w:r w:rsidRPr="00C77049">
              <w:rPr>
                <w:rFonts w:ascii="Arial" w:eastAsia="Times New Roman" w:hAnsi="Arial" w:cs="Arial"/>
                <w:color w:val="000000"/>
                <w:lang w:eastAsia="en-GB"/>
              </w:rPr>
              <w:t>176</w:t>
            </w:r>
          </w:p>
        </w:tc>
        <w:tc>
          <w:tcPr>
            <w:tcW w:w="963"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64206913" w14:textId="77777777" w:rsidR="00C77049" w:rsidRPr="00C77049" w:rsidRDefault="00C77049" w:rsidP="00C77049">
            <w:pPr>
              <w:spacing w:after="0" w:line="240" w:lineRule="auto"/>
              <w:jc w:val="right"/>
              <w:rPr>
                <w:rFonts w:ascii="Arial" w:eastAsia="Times New Roman" w:hAnsi="Arial" w:cs="Arial"/>
                <w:color w:val="000000"/>
                <w:lang w:eastAsia="en-GB"/>
              </w:rPr>
            </w:pPr>
            <w:r w:rsidRPr="00C77049">
              <w:rPr>
                <w:rFonts w:ascii="Arial" w:eastAsia="Times New Roman" w:hAnsi="Arial" w:cs="Arial"/>
                <w:color w:val="000000"/>
                <w:lang w:eastAsia="en-GB"/>
              </w:rPr>
              <w:t>22.80%</w:t>
            </w:r>
          </w:p>
        </w:tc>
        <w:tc>
          <w:tcPr>
            <w:tcW w:w="9855" w:type="dxa"/>
            <w:tcBorders>
              <w:top w:val="single" w:sz="4" w:space="0" w:color="auto"/>
              <w:bottom w:val="single" w:sz="4" w:space="0" w:color="auto"/>
              <w:right w:val="single" w:sz="4" w:space="0" w:color="auto"/>
            </w:tcBorders>
            <w:shd w:val="clear" w:color="auto" w:fill="auto"/>
          </w:tcPr>
          <w:p w14:paraId="4A6BFB2F" w14:textId="77777777" w:rsidR="00C77049" w:rsidRPr="006C5525" w:rsidRDefault="00CD700D">
            <w:pPr>
              <w:spacing w:after="0" w:line="240" w:lineRule="auto"/>
              <w:rPr>
                <w:rFonts w:ascii="Arial" w:eastAsia="Times New Roman" w:hAnsi="Arial" w:cs="Arial"/>
                <w:sz w:val="20"/>
                <w:szCs w:val="20"/>
                <w:lang w:eastAsia="en-GB"/>
              </w:rPr>
            </w:pPr>
            <w:r w:rsidRPr="006C5525">
              <w:rPr>
                <w:rFonts w:ascii="Arial" w:eastAsia="Times New Roman" w:hAnsi="Arial" w:cs="Arial"/>
                <w:b/>
                <w:sz w:val="20"/>
                <w:szCs w:val="20"/>
                <w:lang w:eastAsia="en-GB"/>
              </w:rPr>
              <w:t>161</w:t>
            </w:r>
            <w:r w:rsidRPr="006C5525">
              <w:rPr>
                <w:rFonts w:ascii="Arial" w:eastAsia="Times New Roman" w:hAnsi="Arial" w:cs="Arial"/>
                <w:sz w:val="20"/>
                <w:szCs w:val="20"/>
                <w:lang w:eastAsia="en-GB"/>
              </w:rPr>
              <w:t xml:space="preserve"> incidents of physical assaults occurred at Woodland School, </w:t>
            </w:r>
            <w:r w:rsidRPr="006C5525">
              <w:rPr>
                <w:rFonts w:ascii="Arial" w:eastAsia="Times New Roman" w:hAnsi="Arial" w:cs="Arial"/>
                <w:b/>
                <w:sz w:val="20"/>
                <w:szCs w:val="20"/>
                <w:lang w:eastAsia="en-GB"/>
              </w:rPr>
              <w:t xml:space="preserve">15 </w:t>
            </w:r>
            <w:r w:rsidRPr="006C5525">
              <w:rPr>
                <w:rFonts w:ascii="Arial" w:eastAsia="Times New Roman" w:hAnsi="Arial" w:cs="Arial"/>
                <w:sz w:val="20"/>
                <w:szCs w:val="20"/>
                <w:lang w:eastAsia="en-GB"/>
              </w:rPr>
              <w:t xml:space="preserve">at Kingsley High School, </w:t>
            </w:r>
            <w:r w:rsidRPr="006C5525">
              <w:rPr>
                <w:rFonts w:ascii="Arial" w:eastAsia="Times New Roman" w:hAnsi="Arial" w:cs="Arial"/>
                <w:b/>
                <w:sz w:val="20"/>
                <w:szCs w:val="20"/>
                <w:lang w:eastAsia="en-GB"/>
              </w:rPr>
              <w:t>2</w:t>
            </w:r>
            <w:r w:rsidR="006C5525">
              <w:rPr>
                <w:rFonts w:ascii="Arial" w:eastAsia="Times New Roman" w:hAnsi="Arial" w:cs="Arial"/>
                <w:sz w:val="20"/>
                <w:szCs w:val="20"/>
                <w:lang w:eastAsia="en-GB"/>
              </w:rPr>
              <w:t xml:space="preserve"> </w:t>
            </w:r>
            <w:r w:rsidRPr="006C5525">
              <w:rPr>
                <w:rFonts w:ascii="Arial" w:eastAsia="Times New Roman" w:hAnsi="Arial" w:cs="Arial"/>
                <w:sz w:val="20"/>
                <w:szCs w:val="20"/>
                <w:lang w:eastAsia="en-GB"/>
              </w:rPr>
              <w:t xml:space="preserve">Cases at </w:t>
            </w:r>
            <w:proofErr w:type="spellStart"/>
            <w:r w:rsidRPr="006C5525">
              <w:rPr>
                <w:rFonts w:ascii="Arial" w:eastAsia="Times New Roman" w:hAnsi="Arial" w:cs="Arial"/>
                <w:sz w:val="20"/>
                <w:szCs w:val="20"/>
                <w:lang w:eastAsia="en-GB"/>
              </w:rPr>
              <w:t>Longfield</w:t>
            </w:r>
            <w:proofErr w:type="spellEnd"/>
            <w:r w:rsidRPr="006C5525">
              <w:rPr>
                <w:rFonts w:ascii="Arial" w:eastAsia="Times New Roman" w:hAnsi="Arial" w:cs="Arial"/>
                <w:sz w:val="20"/>
                <w:szCs w:val="20"/>
                <w:lang w:eastAsia="en-GB"/>
              </w:rPr>
              <w:t xml:space="preserve"> Primary School While </w:t>
            </w:r>
            <w:proofErr w:type="spellStart"/>
            <w:r w:rsidRPr="006C5525">
              <w:rPr>
                <w:rFonts w:ascii="Arial" w:eastAsia="Times New Roman" w:hAnsi="Arial" w:cs="Arial"/>
                <w:sz w:val="20"/>
                <w:szCs w:val="20"/>
                <w:lang w:eastAsia="en-GB"/>
              </w:rPr>
              <w:t>Elmgrove</w:t>
            </w:r>
            <w:proofErr w:type="spellEnd"/>
            <w:r w:rsidRPr="006C5525">
              <w:rPr>
                <w:rFonts w:ascii="Arial" w:eastAsia="Times New Roman" w:hAnsi="Arial" w:cs="Arial"/>
                <w:sz w:val="20"/>
                <w:szCs w:val="20"/>
                <w:lang w:eastAsia="en-GB"/>
              </w:rPr>
              <w:t xml:space="preserve"> Primary School, Cannon Lane Primary School and Whitmore High School had </w:t>
            </w:r>
            <w:r w:rsidRPr="006C5525">
              <w:rPr>
                <w:rFonts w:ascii="Arial" w:eastAsia="Times New Roman" w:hAnsi="Arial" w:cs="Arial"/>
                <w:b/>
                <w:sz w:val="20"/>
                <w:szCs w:val="20"/>
                <w:lang w:eastAsia="en-GB"/>
              </w:rPr>
              <w:t>1</w:t>
            </w:r>
            <w:r w:rsidRPr="006C5525">
              <w:rPr>
                <w:rFonts w:ascii="Arial" w:eastAsia="Times New Roman" w:hAnsi="Arial" w:cs="Arial"/>
                <w:sz w:val="20"/>
                <w:szCs w:val="20"/>
                <w:lang w:eastAsia="en-GB"/>
              </w:rPr>
              <w:t xml:space="preserve"> each.</w:t>
            </w:r>
            <w:r w:rsidRPr="006C5525">
              <w:rPr>
                <w:rFonts w:ascii="Arial" w:eastAsia="Times New Roman" w:hAnsi="Arial" w:cs="Arial"/>
                <w:color w:val="000000"/>
                <w:sz w:val="20"/>
                <w:szCs w:val="20"/>
                <w:lang w:eastAsia="en-GB"/>
              </w:rPr>
              <w:t xml:space="preserve"> Physical assault by a person comprised of mainly </w:t>
            </w:r>
            <w:r w:rsidRPr="006C5525">
              <w:rPr>
                <w:rFonts w:ascii="Arial" w:eastAsia="Times New Roman" w:hAnsi="Arial" w:cs="Arial"/>
                <w:b/>
                <w:color w:val="000000"/>
                <w:sz w:val="20"/>
                <w:szCs w:val="20"/>
                <w:lang w:eastAsia="en-GB"/>
              </w:rPr>
              <w:t>bites</w:t>
            </w:r>
            <w:r w:rsidRPr="006C5525">
              <w:rPr>
                <w:rFonts w:ascii="Arial" w:eastAsia="Times New Roman" w:hAnsi="Arial" w:cs="Arial"/>
                <w:color w:val="000000"/>
                <w:sz w:val="20"/>
                <w:szCs w:val="20"/>
                <w:lang w:eastAsia="en-GB"/>
              </w:rPr>
              <w:t xml:space="preserve">, </w:t>
            </w:r>
            <w:r w:rsidRPr="006C5525">
              <w:rPr>
                <w:rFonts w:ascii="Arial" w:eastAsia="Times New Roman" w:hAnsi="Arial" w:cs="Arial"/>
                <w:b/>
                <w:color w:val="000000"/>
                <w:sz w:val="20"/>
                <w:szCs w:val="20"/>
                <w:lang w:eastAsia="en-GB"/>
              </w:rPr>
              <w:t>scratches</w:t>
            </w:r>
            <w:r w:rsidRPr="006C5525">
              <w:rPr>
                <w:rFonts w:ascii="Arial" w:eastAsia="Times New Roman" w:hAnsi="Arial" w:cs="Arial"/>
                <w:color w:val="000000"/>
                <w:sz w:val="20"/>
                <w:szCs w:val="20"/>
                <w:lang w:eastAsia="en-GB"/>
              </w:rPr>
              <w:t xml:space="preserve">, </w:t>
            </w:r>
            <w:r w:rsidRPr="006C5525">
              <w:rPr>
                <w:rFonts w:ascii="Arial" w:eastAsia="Times New Roman" w:hAnsi="Arial" w:cs="Arial"/>
                <w:b/>
                <w:color w:val="000000"/>
                <w:sz w:val="20"/>
                <w:szCs w:val="20"/>
                <w:lang w:eastAsia="en-GB"/>
              </w:rPr>
              <w:t>hits</w:t>
            </w:r>
            <w:r w:rsidRPr="006C5525">
              <w:rPr>
                <w:rFonts w:ascii="Arial" w:eastAsia="Times New Roman" w:hAnsi="Arial" w:cs="Arial"/>
                <w:color w:val="000000"/>
                <w:sz w:val="20"/>
                <w:szCs w:val="20"/>
                <w:lang w:eastAsia="en-GB"/>
              </w:rPr>
              <w:t xml:space="preserve">, </w:t>
            </w:r>
            <w:r w:rsidRPr="006C5525">
              <w:rPr>
                <w:rFonts w:ascii="Arial" w:eastAsia="Times New Roman" w:hAnsi="Arial" w:cs="Arial"/>
                <w:b/>
                <w:color w:val="000000"/>
                <w:sz w:val="20"/>
                <w:szCs w:val="20"/>
                <w:lang w:eastAsia="en-GB"/>
              </w:rPr>
              <w:t>kicks</w:t>
            </w:r>
            <w:r w:rsidRPr="006C5525">
              <w:rPr>
                <w:rFonts w:ascii="Arial" w:eastAsia="Times New Roman" w:hAnsi="Arial" w:cs="Arial"/>
                <w:color w:val="000000"/>
                <w:sz w:val="20"/>
                <w:szCs w:val="20"/>
                <w:lang w:eastAsia="en-GB"/>
              </w:rPr>
              <w:t xml:space="preserve"> between pupils and teachers or teaching assistants</w:t>
            </w:r>
          </w:p>
        </w:tc>
      </w:tr>
      <w:tr w:rsidR="00C77049" w:rsidRPr="00C77049" w14:paraId="76B282DB" w14:textId="77777777" w:rsidTr="00C77049">
        <w:trPr>
          <w:trHeight w:val="285"/>
        </w:trPr>
        <w:tc>
          <w:tcPr>
            <w:tcW w:w="341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FA3DD56" w14:textId="77777777" w:rsidR="00C77049" w:rsidRPr="00C77049" w:rsidRDefault="00C77049" w:rsidP="00C77049">
            <w:pPr>
              <w:spacing w:after="0" w:line="240" w:lineRule="auto"/>
              <w:rPr>
                <w:rFonts w:ascii="Arial" w:eastAsia="Times New Roman" w:hAnsi="Arial" w:cs="Arial"/>
                <w:color w:val="000000"/>
                <w:lang w:eastAsia="en-GB"/>
              </w:rPr>
            </w:pPr>
            <w:r w:rsidRPr="00C77049">
              <w:rPr>
                <w:rFonts w:ascii="Arial" w:eastAsia="Times New Roman" w:hAnsi="Arial" w:cs="Arial"/>
                <w:color w:val="000000"/>
                <w:lang w:eastAsia="en-GB"/>
              </w:rPr>
              <w:t>Slipped, Tripped Or Fell On The Same Level</w:t>
            </w:r>
          </w:p>
        </w:tc>
        <w:tc>
          <w:tcPr>
            <w:tcW w:w="1843"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C6F1238" w14:textId="77777777" w:rsidR="00C77049" w:rsidRPr="00C77049" w:rsidRDefault="00C77049" w:rsidP="00C77049">
            <w:pPr>
              <w:spacing w:after="0" w:line="240" w:lineRule="auto"/>
              <w:jc w:val="right"/>
              <w:rPr>
                <w:rFonts w:ascii="Arial" w:eastAsia="Times New Roman" w:hAnsi="Arial" w:cs="Arial"/>
                <w:color w:val="000000"/>
                <w:lang w:eastAsia="en-GB"/>
              </w:rPr>
            </w:pPr>
            <w:r w:rsidRPr="00C77049">
              <w:rPr>
                <w:rFonts w:ascii="Arial" w:eastAsia="Times New Roman" w:hAnsi="Arial" w:cs="Arial"/>
                <w:color w:val="000000"/>
                <w:lang w:eastAsia="en-GB"/>
              </w:rPr>
              <w:t>113</w:t>
            </w:r>
          </w:p>
        </w:tc>
        <w:tc>
          <w:tcPr>
            <w:tcW w:w="963" w:type="dxa"/>
            <w:tcBorders>
              <w:top w:val="single" w:sz="4" w:space="0" w:color="95B3D7"/>
              <w:left w:val="single" w:sz="4" w:space="0" w:color="auto"/>
              <w:bottom w:val="single" w:sz="4" w:space="0" w:color="auto"/>
              <w:right w:val="single" w:sz="4" w:space="0" w:color="95B3D7"/>
            </w:tcBorders>
            <w:shd w:val="clear" w:color="DCE6F1" w:fill="DCE6F1"/>
            <w:noWrap/>
            <w:vAlign w:val="bottom"/>
            <w:hideMark/>
          </w:tcPr>
          <w:p w14:paraId="2C1AD05A" w14:textId="77777777" w:rsidR="00C77049" w:rsidRPr="00C77049" w:rsidRDefault="00C77049" w:rsidP="00C77049">
            <w:pPr>
              <w:spacing w:after="0" w:line="240" w:lineRule="auto"/>
              <w:jc w:val="right"/>
              <w:rPr>
                <w:rFonts w:ascii="Arial" w:eastAsia="Times New Roman" w:hAnsi="Arial" w:cs="Arial"/>
                <w:color w:val="000000"/>
                <w:lang w:eastAsia="en-GB"/>
              </w:rPr>
            </w:pPr>
            <w:r w:rsidRPr="00C77049">
              <w:rPr>
                <w:rFonts w:ascii="Arial" w:eastAsia="Times New Roman" w:hAnsi="Arial" w:cs="Arial"/>
                <w:color w:val="000000"/>
                <w:lang w:eastAsia="en-GB"/>
              </w:rPr>
              <w:t>14.60%</w:t>
            </w:r>
          </w:p>
        </w:tc>
        <w:tc>
          <w:tcPr>
            <w:tcW w:w="9855" w:type="dxa"/>
            <w:tcBorders>
              <w:top w:val="single" w:sz="4" w:space="0" w:color="auto"/>
              <w:bottom w:val="single" w:sz="4" w:space="0" w:color="auto"/>
              <w:right w:val="single" w:sz="4" w:space="0" w:color="auto"/>
            </w:tcBorders>
            <w:shd w:val="clear" w:color="auto" w:fill="auto"/>
          </w:tcPr>
          <w:p w14:paraId="1BB7D6A7" w14:textId="77777777" w:rsidR="00C77049" w:rsidRPr="006C5525" w:rsidRDefault="00CD700D">
            <w:pPr>
              <w:spacing w:after="0" w:line="240" w:lineRule="auto"/>
              <w:rPr>
                <w:rFonts w:ascii="Arial" w:eastAsia="Times New Roman" w:hAnsi="Arial" w:cs="Arial"/>
                <w:sz w:val="20"/>
                <w:szCs w:val="20"/>
                <w:lang w:eastAsia="en-GB"/>
              </w:rPr>
            </w:pPr>
            <w:r w:rsidRPr="006C5525">
              <w:rPr>
                <w:rFonts w:ascii="Arial" w:eastAsia="Times New Roman" w:hAnsi="Arial" w:cs="Arial"/>
                <w:b/>
                <w:sz w:val="20"/>
                <w:szCs w:val="20"/>
                <w:lang w:eastAsia="en-GB"/>
              </w:rPr>
              <w:t xml:space="preserve">38 </w:t>
            </w:r>
            <w:r w:rsidRPr="006C5525">
              <w:rPr>
                <w:rFonts w:ascii="Arial" w:eastAsia="Times New Roman" w:hAnsi="Arial" w:cs="Arial"/>
                <w:sz w:val="20"/>
                <w:szCs w:val="20"/>
                <w:lang w:eastAsia="en-GB"/>
              </w:rPr>
              <w:t xml:space="preserve">Slips, Trips, Falls happened at </w:t>
            </w:r>
            <w:proofErr w:type="spellStart"/>
            <w:r w:rsidRPr="006C5525">
              <w:rPr>
                <w:rFonts w:ascii="Arial" w:eastAsia="Times New Roman" w:hAnsi="Arial" w:cs="Arial"/>
                <w:sz w:val="20"/>
                <w:szCs w:val="20"/>
                <w:lang w:eastAsia="en-GB"/>
              </w:rPr>
              <w:t>Longfield</w:t>
            </w:r>
            <w:proofErr w:type="spellEnd"/>
            <w:r w:rsidRPr="006C5525">
              <w:rPr>
                <w:rFonts w:ascii="Arial" w:eastAsia="Times New Roman" w:hAnsi="Arial" w:cs="Arial"/>
                <w:sz w:val="20"/>
                <w:szCs w:val="20"/>
                <w:lang w:eastAsia="en-GB"/>
              </w:rPr>
              <w:t xml:space="preserve"> Primary School, </w:t>
            </w:r>
            <w:r w:rsidRPr="006C5525">
              <w:rPr>
                <w:rFonts w:ascii="Arial" w:eastAsia="Times New Roman" w:hAnsi="Arial" w:cs="Arial"/>
                <w:b/>
                <w:sz w:val="20"/>
                <w:szCs w:val="20"/>
                <w:lang w:eastAsia="en-GB"/>
              </w:rPr>
              <w:t>22</w:t>
            </w:r>
            <w:r w:rsidRPr="006C5525">
              <w:rPr>
                <w:rFonts w:ascii="Arial" w:eastAsia="Times New Roman" w:hAnsi="Arial" w:cs="Arial"/>
                <w:sz w:val="20"/>
                <w:szCs w:val="20"/>
                <w:lang w:eastAsia="en-GB"/>
              </w:rPr>
              <w:t xml:space="preserve"> was </w:t>
            </w:r>
            <w:r w:rsidR="006C5525">
              <w:rPr>
                <w:rFonts w:ascii="Arial" w:eastAsia="Times New Roman" w:hAnsi="Arial" w:cs="Arial"/>
                <w:sz w:val="20"/>
                <w:szCs w:val="20"/>
                <w:lang w:eastAsia="en-GB"/>
              </w:rPr>
              <w:t xml:space="preserve">at </w:t>
            </w:r>
            <w:r w:rsidRPr="006C5525">
              <w:rPr>
                <w:rFonts w:ascii="Arial" w:eastAsia="Times New Roman" w:hAnsi="Arial" w:cs="Arial"/>
                <w:sz w:val="20"/>
                <w:szCs w:val="20"/>
                <w:lang w:eastAsia="en-GB"/>
              </w:rPr>
              <w:t>Woodlands School,</w:t>
            </w:r>
            <w:r w:rsidRPr="006C5525">
              <w:rPr>
                <w:rFonts w:ascii="Arial" w:eastAsia="Times New Roman" w:hAnsi="Arial" w:cs="Arial"/>
                <w:b/>
                <w:sz w:val="20"/>
                <w:szCs w:val="20"/>
                <w:lang w:eastAsia="en-GB"/>
              </w:rPr>
              <w:t>11</w:t>
            </w:r>
            <w:r w:rsidRPr="006C5525">
              <w:rPr>
                <w:rFonts w:ascii="Arial" w:eastAsia="Times New Roman" w:hAnsi="Arial" w:cs="Arial"/>
                <w:sz w:val="20"/>
                <w:szCs w:val="20"/>
                <w:lang w:eastAsia="en-GB"/>
              </w:rPr>
              <w:t xml:space="preserve"> at </w:t>
            </w:r>
            <w:proofErr w:type="spellStart"/>
            <w:r w:rsidRPr="006C5525">
              <w:rPr>
                <w:rFonts w:ascii="Arial" w:eastAsia="Times New Roman" w:hAnsi="Arial" w:cs="Arial"/>
                <w:sz w:val="20"/>
                <w:szCs w:val="20"/>
                <w:lang w:eastAsia="en-GB"/>
              </w:rPr>
              <w:t>Elmgrove</w:t>
            </w:r>
            <w:proofErr w:type="spellEnd"/>
            <w:r w:rsidRPr="006C5525">
              <w:rPr>
                <w:rFonts w:ascii="Arial" w:eastAsia="Times New Roman" w:hAnsi="Arial" w:cs="Arial"/>
                <w:sz w:val="20"/>
                <w:szCs w:val="20"/>
                <w:lang w:eastAsia="en-GB"/>
              </w:rPr>
              <w:t xml:space="preserve">, </w:t>
            </w:r>
            <w:r w:rsidRPr="006C5525">
              <w:rPr>
                <w:rFonts w:ascii="Arial" w:eastAsia="Times New Roman" w:hAnsi="Arial" w:cs="Arial"/>
                <w:b/>
                <w:sz w:val="20"/>
                <w:szCs w:val="20"/>
                <w:lang w:eastAsia="en-GB"/>
              </w:rPr>
              <w:t>9</w:t>
            </w:r>
            <w:r w:rsidRPr="006C5525">
              <w:rPr>
                <w:rFonts w:ascii="Arial" w:eastAsia="Times New Roman" w:hAnsi="Arial" w:cs="Arial"/>
                <w:sz w:val="20"/>
                <w:szCs w:val="20"/>
                <w:lang w:eastAsia="en-GB"/>
              </w:rPr>
              <w:t xml:space="preserve"> at Cannon Lane </w:t>
            </w:r>
            <w:r w:rsidR="007128FC" w:rsidRPr="006C5525">
              <w:rPr>
                <w:rFonts w:ascii="Arial" w:eastAsia="Times New Roman" w:hAnsi="Arial" w:cs="Arial"/>
                <w:sz w:val="20"/>
                <w:szCs w:val="20"/>
                <w:lang w:eastAsia="en-GB"/>
              </w:rPr>
              <w:t>Primary</w:t>
            </w:r>
            <w:r w:rsidRPr="006C5525">
              <w:rPr>
                <w:rFonts w:ascii="Arial" w:eastAsia="Times New Roman" w:hAnsi="Arial" w:cs="Arial"/>
                <w:sz w:val="20"/>
                <w:szCs w:val="20"/>
                <w:lang w:eastAsia="en-GB"/>
              </w:rPr>
              <w:t xml:space="preserve"> School</w:t>
            </w:r>
            <w:r w:rsidRPr="006C5525">
              <w:rPr>
                <w:rFonts w:ascii="Arial" w:eastAsia="Times New Roman" w:hAnsi="Arial" w:cs="Arial"/>
                <w:b/>
                <w:sz w:val="20"/>
                <w:szCs w:val="20"/>
                <w:lang w:eastAsia="en-GB"/>
              </w:rPr>
              <w:t>,6</w:t>
            </w:r>
            <w:r w:rsidRPr="006C5525">
              <w:rPr>
                <w:rFonts w:ascii="Arial" w:eastAsia="Times New Roman" w:hAnsi="Arial" w:cs="Arial"/>
                <w:sz w:val="20"/>
                <w:szCs w:val="20"/>
                <w:lang w:eastAsia="en-GB"/>
              </w:rPr>
              <w:t xml:space="preserve"> was at St Joseph Catholic School, </w:t>
            </w:r>
            <w:r w:rsidRPr="006C5525">
              <w:rPr>
                <w:rFonts w:ascii="Arial" w:eastAsia="Times New Roman" w:hAnsi="Arial" w:cs="Arial"/>
                <w:b/>
                <w:sz w:val="20"/>
                <w:szCs w:val="20"/>
                <w:lang w:eastAsia="en-GB"/>
              </w:rPr>
              <w:t>3</w:t>
            </w:r>
            <w:r w:rsidRPr="006C5525">
              <w:rPr>
                <w:rFonts w:ascii="Arial" w:eastAsia="Times New Roman" w:hAnsi="Arial" w:cs="Arial"/>
                <w:sz w:val="20"/>
                <w:szCs w:val="20"/>
                <w:lang w:eastAsia="en-GB"/>
              </w:rPr>
              <w:t xml:space="preserve"> at </w:t>
            </w:r>
            <w:r w:rsidR="007128FC" w:rsidRPr="006C5525">
              <w:rPr>
                <w:rFonts w:ascii="Arial" w:eastAsia="Times New Roman" w:hAnsi="Arial" w:cs="Arial"/>
                <w:sz w:val="20"/>
                <w:szCs w:val="20"/>
                <w:lang w:eastAsia="en-GB"/>
              </w:rPr>
              <w:t>St Anselm primary School, Whitmore High School saw</w:t>
            </w:r>
            <w:r w:rsidR="007128FC" w:rsidRPr="006C5525">
              <w:rPr>
                <w:rFonts w:ascii="Arial" w:eastAsia="Times New Roman" w:hAnsi="Arial" w:cs="Arial"/>
                <w:b/>
                <w:sz w:val="20"/>
                <w:szCs w:val="20"/>
                <w:lang w:eastAsia="en-GB"/>
              </w:rPr>
              <w:t xml:space="preserve"> 7</w:t>
            </w:r>
            <w:r w:rsidR="007128FC" w:rsidRPr="006C5525">
              <w:rPr>
                <w:rFonts w:ascii="Arial" w:eastAsia="Times New Roman" w:hAnsi="Arial" w:cs="Arial"/>
                <w:sz w:val="20"/>
                <w:szCs w:val="20"/>
                <w:lang w:eastAsia="en-GB"/>
              </w:rPr>
              <w:t xml:space="preserve"> cases while the rest of the schools had </w:t>
            </w:r>
            <w:r w:rsidR="007128FC" w:rsidRPr="006C5525">
              <w:rPr>
                <w:rFonts w:ascii="Arial" w:eastAsia="Times New Roman" w:hAnsi="Arial" w:cs="Arial"/>
                <w:b/>
                <w:sz w:val="20"/>
                <w:szCs w:val="20"/>
                <w:lang w:eastAsia="en-GB"/>
              </w:rPr>
              <w:t>1</w:t>
            </w:r>
            <w:r w:rsidR="007128FC" w:rsidRPr="006C5525">
              <w:rPr>
                <w:rFonts w:ascii="Arial" w:eastAsia="Times New Roman" w:hAnsi="Arial" w:cs="Arial"/>
                <w:sz w:val="20"/>
                <w:szCs w:val="20"/>
                <w:lang w:eastAsia="en-GB"/>
              </w:rPr>
              <w:t xml:space="preserve"> case respectively.</w:t>
            </w:r>
            <w:r w:rsidR="007128FC" w:rsidRPr="006C5525">
              <w:rPr>
                <w:rFonts w:ascii="Arial" w:eastAsia="Times New Roman" w:hAnsi="Arial" w:cs="Arial"/>
                <w:color w:val="000000"/>
                <w:sz w:val="20"/>
                <w:szCs w:val="20"/>
                <w:lang w:eastAsia="en-GB"/>
              </w:rPr>
              <w:t xml:space="preserve"> Slips, trips and falls mainly occurred at the </w:t>
            </w:r>
            <w:r w:rsidR="007128FC" w:rsidRPr="006C5525">
              <w:rPr>
                <w:rFonts w:ascii="Arial" w:eastAsia="Times New Roman" w:hAnsi="Arial" w:cs="Arial"/>
                <w:b/>
                <w:color w:val="000000"/>
                <w:sz w:val="20"/>
                <w:szCs w:val="20"/>
                <w:lang w:eastAsia="en-GB"/>
              </w:rPr>
              <w:t>playground</w:t>
            </w:r>
            <w:r w:rsidR="007128FC" w:rsidRPr="006C5525">
              <w:rPr>
                <w:rFonts w:ascii="Arial" w:eastAsia="Times New Roman" w:hAnsi="Arial" w:cs="Arial"/>
                <w:color w:val="000000"/>
                <w:sz w:val="20"/>
                <w:szCs w:val="20"/>
                <w:lang w:eastAsia="en-GB"/>
              </w:rPr>
              <w:t xml:space="preserve">, during </w:t>
            </w:r>
            <w:r w:rsidR="007128FC" w:rsidRPr="006C5525">
              <w:rPr>
                <w:rFonts w:ascii="Arial" w:eastAsia="Times New Roman" w:hAnsi="Arial" w:cs="Arial"/>
                <w:b/>
                <w:color w:val="000000"/>
                <w:sz w:val="20"/>
                <w:szCs w:val="20"/>
                <w:lang w:eastAsia="en-GB"/>
              </w:rPr>
              <w:t>sports activities</w:t>
            </w:r>
            <w:r w:rsidR="007128FC" w:rsidRPr="006C5525">
              <w:rPr>
                <w:rFonts w:ascii="Arial" w:eastAsia="Times New Roman" w:hAnsi="Arial" w:cs="Arial"/>
                <w:color w:val="000000"/>
                <w:sz w:val="20"/>
                <w:szCs w:val="20"/>
                <w:lang w:eastAsia="en-GB"/>
              </w:rPr>
              <w:t xml:space="preserve">, due to a </w:t>
            </w:r>
            <w:r w:rsidR="007128FC" w:rsidRPr="006C5525">
              <w:rPr>
                <w:rFonts w:ascii="Arial" w:eastAsia="Times New Roman" w:hAnsi="Arial" w:cs="Arial"/>
                <w:b/>
                <w:color w:val="000000"/>
                <w:sz w:val="20"/>
                <w:szCs w:val="20"/>
                <w:lang w:eastAsia="en-GB"/>
              </w:rPr>
              <w:t>wet floor</w:t>
            </w:r>
            <w:r w:rsidR="007128FC" w:rsidRPr="006C5525">
              <w:rPr>
                <w:rFonts w:ascii="Arial" w:eastAsia="Times New Roman" w:hAnsi="Arial" w:cs="Arial"/>
                <w:color w:val="000000"/>
                <w:sz w:val="20"/>
                <w:szCs w:val="20"/>
                <w:lang w:eastAsia="en-GB"/>
              </w:rPr>
              <w:t xml:space="preserve"> and sometimes </w:t>
            </w:r>
            <w:r w:rsidR="007128FC" w:rsidRPr="006C5525">
              <w:rPr>
                <w:rFonts w:ascii="Arial" w:eastAsia="Times New Roman" w:hAnsi="Arial" w:cs="Arial"/>
                <w:b/>
                <w:color w:val="000000"/>
                <w:sz w:val="20"/>
                <w:szCs w:val="20"/>
                <w:lang w:eastAsia="en-GB"/>
              </w:rPr>
              <w:t>poor attention while walking</w:t>
            </w:r>
          </w:p>
        </w:tc>
      </w:tr>
      <w:tr w:rsidR="00C77049" w:rsidRPr="00C77049" w14:paraId="53620B15" w14:textId="77777777" w:rsidTr="00C77049">
        <w:trPr>
          <w:trHeight w:val="285"/>
        </w:trPr>
        <w:tc>
          <w:tcPr>
            <w:tcW w:w="3417" w:type="dxa"/>
            <w:tcBorders>
              <w:top w:val="nil"/>
              <w:left w:val="single" w:sz="4" w:space="0" w:color="95B3D7"/>
              <w:bottom w:val="single" w:sz="4" w:space="0" w:color="95B3D7"/>
              <w:right w:val="single" w:sz="4" w:space="0" w:color="auto"/>
            </w:tcBorders>
            <w:shd w:val="clear" w:color="auto" w:fill="auto"/>
            <w:noWrap/>
            <w:vAlign w:val="bottom"/>
            <w:hideMark/>
          </w:tcPr>
          <w:p w14:paraId="3953029F" w14:textId="77777777" w:rsidR="00C77049" w:rsidRPr="00C77049" w:rsidRDefault="00C77049" w:rsidP="00C77049">
            <w:pPr>
              <w:spacing w:after="0" w:line="240" w:lineRule="auto"/>
              <w:rPr>
                <w:rFonts w:ascii="Arial" w:eastAsia="Times New Roman" w:hAnsi="Arial" w:cs="Arial"/>
                <w:color w:val="000000"/>
                <w:lang w:eastAsia="en-GB"/>
              </w:rPr>
            </w:pPr>
            <w:r w:rsidRPr="00C77049">
              <w:rPr>
                <w:rFonts w:ascii="Arial" w:eastAsia="Times New Roman" w:hAnsi="Arial" w:cs="Arial"/>
                <w:color w:val="000000"/>
                <w:lang w:eastAsia="en-GB"/>
              </w:rPr>
              <w:t>Physical Contact (Not Assault)</w:t>
            </w:r>
          </w:p>
        </w:tc>
        <w:tc>
          <w:tcPr>
            <w:tcW w:w="1843" w:type="dxa"/>
            <w:tcBorders>
              <w:top w:val="nil"/>
              <w:left w:val="single" w:sz="4" w:space="0" w:color="auto"/>
              <w:bottom w:val="single" w:sz="4" w:space="0" w:color="95B3D7"/>
              <w:right w:val="single" w:sz="4" w:space="0" w:color="auto"/>
            </w:tcBorders>
            <w:shd w:val="clear" w:color="auto" w:fill="auto"/>
            <w:noWrap/>
            <w:vAlign w:val="bottom"/>
            <w:hideMark/>
          </w:tcPr>
          <w:p w14:paraId="4098595D" w14:textId="77777777" w:rsidR="00C77049" w:rsidRPr="00C77049" w:rsidRDefault="00C77049" w:rsidP="00C77049">
            <w:pPr>
              <w:spacing w:after="0" w:line="240" w:lineRule="auto"/>
              <w:jc w:val="right"/>
              <w:rPr>
                <w:rFonts w:ascii="Arial" w:eastAsia="Times New Roman" w:hAnsi="Arial" w:cs="Arial"/>
                <w:color w:val="000000"/>
                <w:lang w:eastAsia="en-GB"/>
              </w:rPr>
            </w:pPr>
            <w:r w:rsidRPr="00C77049">
              <w:rPr>
                <w:rFonts w:ascii="Arial" w:eastAsia="Times New Roman" w:hAnsi="Arial" w:cs="Arial"/>
                <w:color w:val="000000"/>
                <w:lang w:eastAsia="en-GB"/>
              </w:rPr>
              <w:t>59</w:t>
            </w:r>
          </w:p>
        </w:tc>
        <w:tc>
          <w:tcPr>
            <w:tcW w:w="963"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2FA92931" w14:textId="77777777" w:rsidR="00C77049" w:rsidRPr="00C77049" w:rsidRDefault="00C77049" w:rsidP="00C77049">
            <w:pPr>
              <w:spacing w:after="0" w:line="240" w:lineRule="auto"/>
              <w:jc w:val="right"/>
              <w:rPr>
                <w:rFonts w:ascii="Arial" w:eastAsia="Times New Roman" w:hAnsi="Arial" w:cs="Arial"/>
                <w:color w:val="000000"/>
                <w:lang w:eastAsia="en-GB"/>
              </w:rPr>
            </w:pPr>
            <w:r w:rsidRPr="00C77049">
              <w:rPr>
                <w:rFonts w:ascii="Arial" w:eastAsia="Times New Roman" w:hAnsi="Arial" w:cs="Arial"/>
                <w:color w:val="000000"/>
                <w:lang w:eastAsia="en-GB"/>
              </w:rPr>
              <w:t>7.50%</w:t>
            </w:r>
          </w:p>
        </w:tc>
        <w:tc>
          <w:tcPr>
            <w:tcW w:w="9855" w:type="dxa"/>
            <w:tcBorders>
              <w:top w:val="single" w:sz="4" w:space="0" w:color="auto"/>
              <w:bottom w:val="single" w:sz="4" w:space="0" w:color="auto"/>
              <w:right w:val="single" w:sz="4" w:space="0" w:color="auto"/>
            </w:tcBorders>
            <w:shd w:val="clear" w:color="auto" w:fill="auto"/>
          </w:tcPr>
          <w:p w14:paraId="079DFF91" w14:textId="77777777" w:rsidR="00C77049" w:rsidRPr="006C5525" w:rsidRDefault="007128FC">
            <w:pPr>
              <w:spacing w:after="0" w:line="240" w:lineRule="auto"/>
              <w:rPr>
                <w:rFonts w:ascii="Arial" w:eastAsia="Times New Roman" w:hAnsi="Arial" w:cs="Arial"/>
                <w:sz w:val="20"/>
                <w:szCs w:val="20"/>
                <w:lang w:eastAsia="en-GB"/>
              </w:rPr>
            </w:pPr>
            <w:r w:rsidRPr="007D7903">
              <w:rPr>
                <w:rFonts w:ascii="Arial" w:eastAsia="Times New Roman" w:hAnsi="Arial" w:cs="Arial"/>
                <w:b/>
                <w:sz w:val="20"/>
                <w:szCs w:val="20"/>
                <w:lang w:eastAsia="en-GB"/>
              </w:rPr>
              <w:t>25</w:t>
            </w:r>
            <w:r w:rsidRPr="006C5525">
              <w:rPr>
                <w:rFonts w:ascii="Arial" w:eastAsia="Times New Roman" w:hAnsi="Arial" w:cs="Arial"/>
                <w:sz w:val="20"/>
                <w:szCs w:val="20"/>
                <w:lang w:eastAsia="en-GB"/>
              </w:rPr>
              <w:t xml:space="preserve"> incidents occurred at Woodlands School, </w:t>
            </w:r>
            <w:r w:rsidRPr="007D7903">
              <w:rPr>
                <w:rFonts w:ascii="Arial" w:eastAsia="Times New Roman" w:hAnsi="Arial" w:cs="Arial"/>
                <w:b/>
                <w:sz w:val="20"/>
                <w:szCs w:val="20"/>
                <w:lang w:eastAsia="en-GB"/>
              </w:rPr>
              <w:t>14</w:t>
            </w:r>
            <w:r w:rsidRPr="006C5525">
              <w:rPr>
                <w:rFonts w:ascii="Arial" w:eastAsia="Times New Roman" w:hAnsi="Arial" w:cs="Arial"/>
                <w:sz w:val="20"/>
                <w:szCs w:val="20"/>
                <w:lang w:eastAsia="en-GB"/>
              </w:rPr>
              <w:t xml:space="preserve"> </w:t>
            </w:r>
            <w:proofErr w:type="gramStart"/>
            <w:r w:rsidRPr="006C5525">
              <w:rPr>
                <w:rFonts w:ascii="Arial" w:eastAsia="Times New Roman" w:hAnsi="Arial" w:cs="Arial"/>
                <w:sz w:val="20"/>
                <w:szCs w:val="20"/>
                <w:lang w:eastAsia="en-GB"/>
              </w:rPr>
              <w:t>was</w:t>
            </w:r>
            <w:proofErr w:type="gramEnd"/>
            <w:r w:rsidRPr="006C5525">
              <w:rPr>
                <w:rFonts w:ascii="Arial" w:eastAsia="Times New Roman" w:hAnsi="Arial" w:cs="Arial"/>
                <w:sz w:val="20"/>
                <w:szCs w:val="20"/>
                <w:lang w:eastAsia="en-GB"/>
              </w:rPr>
              <w:t xml:space="preserve"> at Kingsley High School, </w:t>
            </w:r>
            <w:proofErr w:type="spellStart"/>
            <w:r w:rsidRPr="006C5525">
              <w:rPr>
                <w:rFonts w:ascii="Arial" w:eastAsia="Times New Roman" w:hAnsi="Arial" w:cs="Arial"/>
                <w:sz w:val="20"/>
                <w:szCs w:val="20"/>
                <w:lang w:eastAsia="en-GB"/>
              </w:rPr>
              <w:t>Elmgrove</w:t>
            </w:r>
            <w:proofErr w:type="spellEnd"/>
            <w:r w:rsidRPr="006C5525">
              <w:rPr>
                <w:rFonts w:ascii="Arial" w:eastAsia="Times New Roman" w:hAnsi="Arial" w:cs="Arial"/>
                <w:sz w:val="20"/>
                <w:szCs w:val="20"/>
                <w:lang w:eastAsia="en-GB"/>
              </w:rPr>
              <w:t xml:space="preserve"> primary had </w:t>
            </w:r>
            <w:r w:rsidRPr="007D7903">
              <w:rPr>
                <w:rFonts w:ascii="Arial" w:eastAsia="Times New Roman" w:hAnsi="Arial" w:cs="Arial"/>
                <w:b/>
                <w:sz w:val="20"/>
                <w:szCs w:val="20"/>
                <w:lang w:eastAsia="en-GB"/>
              </w:rPr>
              <w:t>5</w:t>
            </w:r>
            <w:r w:rsidRPr="006C5525">
              <w:rPr>
                <w:rFonts w:ascii="Arial" w:eastAsia="Times New Roman" w:hAnsi="Arial" w:cs="Arial"/>
                <w:sz w:val="20"/>
                <w:szCs w:val="20"/>
                <w:lang w:eastAsia="en-GB"/>
              </w:rPr>
              <w:t xml:space="preserve"> cases</w:t>
            </w:r>
            <w:r w:rsidR="007D7903">
              <w:rPr>
                <w:rFonts w:ascii="Arial" w:eastAsia="Times New Roman" w:hAnsi="Arial" w:cs="Arial"/>
                <w:sz w:val="20"/>
                <w:szCs w:val="20"/>
                <w:lang w:eastAsia="en-GB"/>
              </w:rPr>
              <w:t xml:space="preserve">. </w:t>
            </w:r>
            <w:r w:rsidRPr="006C5525">
              <w:rPr>
                <w:rFonts w:ascii="Arial" w:eastAsia="Times New Roman" w:hAnsi="Arial" w:cs="Arial"/>
                <w:sz w:val="20"/>
                <w:szCs w:val="20"/>
                <w:lang w:eastAsia="en-GB"/>
              </w:rPr>
              <w:t xml:space="preserve">Vaughan and Whitmore High School had </w:t>
            </w:r>
            <w:r w:rsidRPr="007D7903">
              <w:rPr>
                <w:rFonts w:ascii="Arial" w:eastAsia="Times New Roman" w:hAnsi="Arial" w:cs="Arial"/>
                <w:b/>
                <w:sz w:val="20"/>
                <w:szCs w:val="20"/>
                <w:lang w:eastAsia="en-GB"/>
              </w:rPr>
              <w:t>3</w:t>
            </w:r>
            <w:r w:rsidRPr="006C5525">
              <w:rPr>
                <w:rFonts w:ascii="Arial" w:eastAsia="Times New Roman" w:hAnsi="Arial" w:cs="Arial"/>
                <w:sz w:val="20"/>
                <w:szCs w:val="20"/>
                <w:lang w:eastAsia="en-GB"/>
              </w:rPr>
              <w:t xml:space="preserve"> and </w:t>
            </w:r>
            <w:r w:rsidRPr="007D7903">
              <w:rPr>
                <w:rFonts w:ascii="Arial" w:eastAsia="Times New Roman" w:hAnsi="Arial" w:cs="Arial"/>
                <w:b/>
                <w:sz w:val="20"/>
                <w:szCs w:val="20"/>
                <w:lang w:eastAsia="en-GB"/>
              </w:rPr>
              <w:t>4</w:t>
            </w:r>
            <w:r w:rsidRPr="006C5525">
              <w:rPr>
                <w:rFonts w:ascii="Arial" w:eastAsia="Times New Roman" w:hAnsi="Arial" w:cs="Arial"/>
                <w:sz w:val="20"/>
                <w:szCs w:val="20"/>
                <w:lang w:eastAsia="en-GB"/>
              </w:rPr>
              <w:t xml:space="preserve"> respectively. The rest of the schools had </w:t>
            </w:r>
            <w:r w:rsidRPr="007D7903">
              <w:rPr>
                <w:rFonts w:ascii="Arial" w:eastAsia="Times New Roman" w:hAnsi="Arial" w:cs="Arial"/>
                <w:b/>
                <w:sz w:val="20"/>
                <w:szCs w:val="20"/>
                <w:lang w:eastAsia="en-GB"/>
              </w:rPr>
              <w:t>1</w:t>
            </w:r>
            <w:r w:rsidR="007D7903">
              <w:rPr>
                <w:rFonts w:ascii="Arial" w:eastAsia="Times New Roman" w:hAnsi="Arial" w:cs="Arial"/>
                <w:sz w:val="20"/>
                <w:szCs w:val="20"/>
                <w:lang w:eastAsia="en-GB"/>
              </w:rPr>
              <w:t xml:space="preserve"> each</w:t>
            </w:r>
            <w:r w:rsidRPr="006C5525">
              <w:rPr>
                <w:rFonts w:ascii="Arial" w:eastAsia="Times New Roman" w:hAnsi="Arial" w:cs="Arial"/>
                <w:sz w:val="20"/>
                <w:szCs w:val="20"/>
                <w:lang w:eastAsia="en-GB"/>
              </w:rPr>
              <w:t>.</w:t>
            </w:r>
            <w:r w:rsidR="007D7903">
              <w:rPr>
                <w:rFonts w:ascii="Arial" w:eastAsia="Times New Roman" w:hAnsi="Arial" w:cs="Arial"/>
                <w:sz w:val="20"/>
                <w:szCs w:val="20"/>
                <w:lang w:eastAsia="en-GB"/>
              </w:rPr>
              <w:t xml:space="preserve"> Examples</w:t>
            </w:r>
            <w:r w:rsidRPr="006C5525">
              <w:rPr>
                <w:rFonts w:ascii="Arial" w:eastAsia="Times New Roman" w:hAnsi="Arial" w:cs="Arial"/>
                <w:color w:val="000000"/>
                <w:sz w:val="20"/>
                <w:szCs w:val="20"/>
                <w:lang w:eastAsia="en-GB"/>
              </w:rPr>
              <w:t xml:space="preserve"> Consists mainly of Bumps due to </w:t>
            </w:r>
            <w:r w:rsidRPr="006C5525">
              <w:rPr>
                <w:rFonts w:ascii="Arial" w:eastAsia="Times New Roman" w:hAnsi="Arial" w:cs="Arial"/>
                <w:b/>
                <w:color w:val="000000"/>
                <w:sz w:val="20"/>
                <w:szCs w:val="20"/>
                <w:lang w:eastAsia="en-GB"/>
              </w:rPr>
              <w:t>running</w:t>
            </w:r>
            <w:r w:rsidRPr="006C5525">
              <w:rPr>
                <w:rFonts w:ascii="Arial" w:eastAsia="Times New Roman" w:hAnsi="Arial" w:cs="Arial"/>
                <w:color w:val="000000"/>
                <w:sz w:val="20"/>
                <w:szCs w:val="20"/>
                <w:lang w:eastAsia="en-GB"/>
              </w:rPr>
              <w:t xml:space="preserve">, while using the </w:t>
            </w:r>
            <w:r w:rsidRPr="006C5525">
              <w:rPr>
                <w:rFonts w:ascii="Arial" w:eastAsia="Times New Roman" w:hAnsi="Arial" w:cs="Arial"/>
                <w:b/>
                <w:color w:val="000000"/>
                <w:sz w:val="20"/>
                <w:szCs w:val="20"/>
                <w:lang w:eastAsia="en-GB"/>
              </w:rPr>
              <w:t xml:space="preserve">playground </w:t>
            </w:r>
            <w:r w:rsidRPr="006C5525">
              <w:rPr>
                <w:rFonts w:ascii="Arial" w:eastAsia="Times New Roman" w:hAnsi="Arial" w:cs="Arial"/>
                <w:color w:val="000000"/>
                <w:sz w:val="20"/>
                <w:szCs w:val="20"/>
                <w:lang w:eastAsia="en-GB"/>
              </w:rPr>
              <w:t xml:space="preserve">and during </w:t>
            </w:r>
            <w:r w:rsidRPr="006C5525">
              <w:rPr>
                <w:rFonts w:ascii="Arial" w:eastAsia="Times New Roman" w:hAnsi="Arial" w:cs="Arial"/>
                <w:b/>
                <w:color w:val="000000"/>
                <w:sz w:val="20"/>
                <w:szCs w:val="20"/>
                <w:lang w:eastAsia="en-GB"/>
              </w:rPr>
              <w:t>sports activities</w:t>
            </w:r>
          </w:p>
        </w:tc>
      </w:tr>
      <w:tr w:rsidR="00C77049" w:rsidRPr="00C77049" w14:paraId="3AE54EB1" w14:textId="77777777" w:rsidTr="00C77049">
        <w:trPr>
          <w:trHeight w:val="285"/>
        </w:trPr>
        <w:tc>
          <w:tcPr>
            <w:tcW w:w="3417" w:type="dxa"/>
            <w:tcBorders>
              <w:top w:val="nil"/>
              <w:left w:val="single" w:sz="4" w:space="0" w:color="95B3D7"/>
              <w:bottom w:val="single" w:sz="4" w:space="0" w:color="95B3D7"/>
              <w:right w:val="single" w:sz="4" w:space="0" w:color="auto"/>
            </w:tcBorders>
            <w:shd w:val="clear" w:color="DCE6F1" w:fill="DCE6F1"/>
            <w:noWrap/>
            <w:vAlign w:val="bottom"/>
            <w:hideMark/>
          </w:tcPr>
          <w:p w14:paraId="73500150" w14:textId="77777777" w:rsidR="00C77049" w:rsidRPr="00C77049" w:rsidRDefault="00C77049" w:rsidP="00C77049">
            <w:pPr>
              <w:spacing w:after="0" w:line="240" w:lineRule="auto"/>
              <w:rPr>
                <w:rFonts w:ascii="Arial" w:eastAsia="Times New Roman" w:hAnsi="Arial" w:cs="Arial"/>
                <w:color w:val="000000"/>
                <w:lang w:eastAsia="en-GB"/>
              </w:rPr>
            </w:pPr>
            <w:r w:rsidRPr="00C77049">
              <w:rPr>
                <w:rFonts w:ascii="Arial" w:eastAsia="Times New Roman" w:hAnsi="Arial" w:cs="Arial"/>
                <w:color w:val="000000"/>
                <w:lang w:eastAsia="en-GB"/>
              </w:rPr>
              <w:t>Hit By A Moving, Flying Or Falling Object</w:t>
            </w:r>
          </w:p>
        </w:tc>
        <w:tc>
          <w:tcPr>
            <w:tcW w:w="1843" w:type="dxa"/>
            <w:tcBorders>
              <w:top w:val="nil"/>
              <w:left w:val="single" w:sz="4" w:space="0" w:color="auto"/>
              <w:bottom w:val="single" w:sz="4" w:space="0" w:color="95B3D7"/>
              <w:right w:val="single" w:sz="4" w:space="0" w:color="auto"/>
            </w:tcBorders>
            <w:shd w:val="clear" w:color="DCE6F1" w:fill="DCE6F1"/>
            <w:noWrap/>
            <w:vAlign w:val="bottom"/>
            <w:hideMark/>
          </w:tcPr>
          <w:p w14:paraId="5F4F4E5A" w14:textId="77777777" w:rsidR="00C77049" w:rsidRPr="00C77049" w:rsidRDefault="00C77049" w:rsidP="00C77049">
            <w:pPr>
              <w:spacing w:after="0" w:line="240" w:lineRule="auto"/>
              <w:jc w:val="right"/>
              <w:rPr>
                <w:rFonts w:ascii="Arial" w:eastAsia="Times New Roman" w:hAnsi="Arial" w:cs="Arial"/>
                <w:color w:val="000000"/>
                <w:lang w:eastAsia="en-GB"/>
              </w:rPr>
            </w:pPr>
            <w:r w:rsidRPr="00C77049">
              <w:rPr>
                <w:rFonts w:ascii="Arial" w:eastAsia="Times New Roman" w:hAnsi="Arial" w:cs="Arial"/>
                <w:color w:val="000000"/>
                <w:lang w:eastAsia="en-GB"/>
              </w:rPr>
              <w:t>32</w:t>
            </w:r>
          </w:p>
        </w:tc>
        <w:tc>
          <w:tcPr>
            <w:tcW w:w="963"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007DA8F1" w14:textId="77777777" w:rsidR="00C77049" w:rsidRPr="00C77049" w:rsidRDefault="00C77049" w:rsidP="00C77049">
            <w:pPr>
              <w:spacing w:after="0" w:line="240" w:lineRule="auto"/>
              <w:jc w:val="right"/>
              <w:rPr>
                <w:rFonts w:ascii="Arial" w:eastAsia="Times New Roman" w:hAnsi="Arial" w:cs="Arial"/>
                <w:color w:val="000000"/>
                <w:lang w:eastAsia="en-GB"/>
              </w:rPr>
            </w:pPr>
            <w:r w:rsidRPr="00C77049">
              <w:rPr>
                <w:rFonts w:ascii="Arial" w:eastAsia="Times New Roman" w:hAnsi="Arial" w:cs="Arial"/>
                <w:color w:val="000000"/>
                <w:lang w:eastAsia="en-GB"/>
              </w:rPr>
              <w:t>4.20%</w:t>
            </w:r>
          </w:p>
        </w:tc>
        <w:tc>
          <w:tcPr>
            <w:tcW w:w="9855" w:type="dxa"/>
            <w:tcBorders>
              <w:top w:val="single" w:sz="4" w:space="0" w:color="auto"/>
              <w:bottom w:val="single" w:sz="4" w:space="0" w:color="auto"/>
              <w:right w:val="single" w:sz="4" w:space="0" w:color="auto"/>
            </w:tcBorders>
            <w:shd w:val="clear" w:color="auto" w:fill="auto"/>
          </w:tcPr>
          <w:p w14:paraId="6FC6DBA5" w14:textId="77777777" w:rsidR="00C77049" w:rsidRPr="006C5525" w:rsidRDefault="007128FC">
            <w:pPr>
              <w:spacing w:after="0" w:line="240" w:lineRule="auto"/>
              <w:rPr>
                <w:rFonts w:ascii="Arial" w:eastAsia="Times New Roman" w:hAnsi="Arial" w:cs="Arial"/>
                <w:sz w:val="20"/>
                <w:szCs w:val="20"/>
                <w:lang w:eastAsia="en-GB"/>
              </w:rPr>
            </w:pPr>
            <w:r w:rsidRPr="007D7903">
              <w:rPr>
                <w:rFonts w:ascii="Arial" w:eastAsia="Times New Roman" w:hAnsi="Arial" w:cs="Arial"/>
                <w:b/>
                <w:sz w:val="20"/>
                <w:szCs w:val="20"/>
                <w:lang w:eastAsia="en-GB"/>
              </w:rPr>
              <w:t>10</w:t>
            </w:r>
            <w:r w:rsidRPr="006C5525">
              <w:rPr>
                <w:rFonts w:ascii="Arial" w:eastAsia="Times New Roman" w:hAnsi="Arial" w:cs="Arial"/>
                <w:sz w:val="20"/>
                <w:szCs w:val="20"/>
                <w:lang w:eastAsia="en-GB"/>
              </w:rPr>
              <w:t xml:space="preserve"> Incidents occurred at Woodland School,</w:t>
            </w:r>
            <w:r w:rsidRPr="007D7903">
              <w:rPr>
                <w:rFonts w:ascii="Arial" w:eastAsia="Times New Roman" w:hAnsi="Arial" w:cs="Arial"/>
                <w:b/>
                <w:sz w:val="20"/>
                <w:szCs w:val="20"/>
                <w:lang w:eastAsia="en-GB"/>
              </w:rPr>
              <w:t xml:space="preserve"> 7</w:t>
            </w:r>
            <w:r w:rsidRPr="006C5525">
              <w:rPr>
                <w:rFonts w:ascii="Arial" w:eastAsia="Times New Roman" w:hAnsi="Arial" w:cs="Arial"/>
                <w:sz w:val="20"/>
                <w:szCs w:val="20"/>
                <w:lang w:eastAsia="en-GB"/>
              </w:rPr>
              <w:t xml:space="preserve"> </w:t>
            </w:r>
            <w:proofErr w:type="gramStart"/>
            <w:r w:rsidRPr="006C5525">
              <w:rPr>
                <w:rFonts w:ascii="Arial" w:eastAsia="Times New Roman" w:hAnsi="Arial" w:cs="Arial"/>
                <w:sz w:val="20"/>
                <w:szCs w:val="20"/>
                <w:lang w:eastAsia="en-GB"/>
              </w:rPr>
              <w:t>was</w:t>
            </w:r>
            <w:proofErr w:type="gramEnd"/>
            <w:r w:rsidRPr="006C5525">
              <w:rPr>
                <w:rFonts w:ascii="Arial" w:eastAsia="Times New Roman" w:hAnsi="Arial" w:cs="Arial"/>
                <w:sz w:val="20"/>
                <w:szCs w:val="20"/>
                <w:lang w:eastAsia="en-GB"/>
              </w:rPr>
              <w:t xml:space="preserve"> at Whitmore High School</w:t>
            </w:r>
            <w:r w:rsidR="005A196B" w:rsidRPr="006C5525">
              <w:rPr>
                <w:rFonts w:ascii="Arial" w:eastAsia="Times New Roman" w:hAnsi="Arial" w:cs="Arial"/>
                <w:sz w:val="20"/>
                <w:szCs w:val="20"/>
                <w:lang w:eastAsia="en-GB"/>
              </w:rPr>
              <w:t xml:space="preserve">. </w:t>
            </w:r>
            <w:proofErr w:type="spellStart"/>
            <w:r w:rsidR="005A196B" w:rsidRPr="006C5525">
              <w:rPr>
                <w:rFonts w:ascii="Arial" w:eastAsia="Times New Roman" w:hAnsi="Arial" w:cs="Arial"/>
                <w:sz w:val="20"/>
                <w:szCs w:val="20"/>
                <w:lang w:eastAsia="en-GB"/>
              </w:rPr>
              <w:t>Longfield</w:t>
            </w:r>
            <w:proofErr w:type="spellEnd"/>
            <w:r w:rsidR="005A196B" w:rsidRPr="006C5525">
              <w:rPr>
                <w:rFonts w:ascii="Arial" w:eastAsia="Times New Roman" w:hAnsi="Arial" w:cs="Arial"/>
                <w:sz w:val="20"/>
                <w:szCs w:val="20"/>
                <w:lang w:eastAsia="en-GB"/>
              </w:rPr>
              <w:t>,</w:t>
            </w:r>
            <w:r w:rsidRPr="006C5525">
              <w:rPr>
                <w:rFonts w:ascii="Arial" w:eastAsia="Times New Roman" w:hAnsi="Arial" w:cs="Arial"/>
                <w:sz w:val="20"/>
                <w:szCs w:val="20"/>
                <w:lang w:eastAsia="en-GB"/>
              </w:rPr>
              <w:t xml:space="preserve"> </w:t>
            </w:r>
            <w:r w:rsidR="005A196B" w:rsidRPr="006C5525">
              <w:rPr>
                <w:rFonts w:ascii="Arial" w:eastAsia="Times New Roman" w:hAnsi="Arial" w:cs="Arial"/>
                <w:sz w:val="20"/>
                <w:szCs w:val="20"/>
                <w:lang w:eastAsia="en-GB"/>
              </w:rPr>
              <w:t xml:space="preserve">Cannon </w:t>
            </w:r>
            <w:proofErr w:type="gramStart"/>
            <w:r w:rsidR="005A196B" w:rsidRPr="006C5525">
              <w:rPr>
                <w:rFonts w:ascii="Arial" w:eastAsia="Times New Roman" w:hAnsi="Arial" w:cs="Arial"/>
                <w:sz w:val="20"/>
                <w:szCs w:val="20"/>
                <w:lang w:eastAsia="en-GB"/>
              </w:rPr>
              <w:t>Lane  and</w:t>
            </w:r>
            <w:proofErr w:type="gramEnd"/>
            <w:r w:rsidR="005A196B" w:rsidRPr="006C5525">
              <w:rPr>
                <w:rFonts w:ascii="Arial" w:eastAsia="Times New Roman" w:hAnsi="Arial" w:cs="Arial"/>
                <w:sz w:val="20"/>
                <w:szCs w:val="20"/>
                <w:lang w:eastAsia="en-GB"/>
              </w:rPr>
              <w:t xml:space="preserve"> Shaftsbury Primary School had </w:t>
            </w:r>
            <w:r w:rsidR="005A196B" w:rsidRPr="007D7903">
              <w:rPr>
                <w:rFonts w:ascii="Arial" w:eastAsia="Times New Roman" w:hAnsi="Arial" w:cs="Arial"/>
                <w:b/>
                <w:sz w:val="20"/>
                <w:szCs w:val="20"/>
                <w:lang w:eastAsia="en-GB"/>
              </w:rPr>
              <w:t>4</w:t>
            </w:r>
            <w:r w:rsidR="005A196B" w:rsidRPr="006C5525">
              <w:rPr>
                <w:rFonts w:ascii="Arial" w:eastAsia="Times New Roman" w:hAnsi="Arial" w:cs="Arial"/>
                <w:sz w:val="20"/>
                <w:szCs w:val="20"/>
                <w:lang w:eastAsia="en-GB"/>
              </w:rPr>
              <w:t>,</w:t>
            </w:r>
            <w:r w:rsidR="005A196B" w:rsidRPr="007D7903">
              <w:rPr>
                <w:rFonts w:ascii="Arial" w:eastAsia="Times New Roman" w:hAnsi="Arial" w:cs="Arial"/>
                <w:b/>
                <w:sz w:val="20"/>
                <w:szCs w:val="20"/>
                <w:lang w:eastAsia="en-GB"/>
              </w:rPr>
              <w:t>3</w:t>
            </w:r>
            <w:r w:rsidR="005A196B" w:rsidRPr="006C5525">
              <w:rPr>
                <w:rFonts w:ascii="Arial" w:eastAsia="Times New Roman" w:hAnsi="Arial" w:cs="Arial"/>
                <w:sz w:val="20"/>
                <w:szCs w:val="20"/>
                <w:lang w:eastAsia="en-GB"/>
              </w:rPr>
              <w:t xml:space="preserve"> and</w:t>
            </w:r>
            <w:r w:rsidR="005A196B" w:rsidRPr="007D7903">
              <w:rPr>
                <w:rFonts w:ascii="Arial" w:eastAsia="Times New Roman" w:hAnsi="Arial" w:cs="Arial"/>
                <w:b/>
                <w:sz w:val="20"/>
                <w:szCs w:val="20"/>
                <w:lang w:eastAsia="en-GB"/>
              </w:rPr>
              <w:t xml:space="preserve"> 2</w:t>
            </w:r>
            <w:r w:rsidR="005A196B" w:rsidRPr="006C5525">
              <w:rPr>
                <w:rFonts w:ascii="Arial" w:eastAsia="Times New Roman" w:hAnsi="Arial" w:cs="Arial"/>
                <w:sz w:val="20"/>
                <w:szCs w:val="20"/>
                <w:lang w:eastAsia="en-GB"/>
              </w:rPr>
              <w:t xml:space="preserve"> incidents </w:t>
            </w:r>
            <w:r w:rsidRPr="006C5525">
              <w:rPr>
                <w:rFonts w:ascii="Arial" w:eastAsia="Times New Roman" w:hAnsi="Arial" w:cs="Arial"/>
                <w:sz w:val="20"/>
                <w:szCs w:val="20"/>
                <w:lang w:eastAsia="en-GB"/>
              </w:rPr>
              <w:t xml:space="preserve"> respectively</w:t>
            </w:r>
            <w:r w:rsidR="005A196B" w:rsidRPr="006C5525">
              <w:rPr>
                <w:rFonts w:ascii="Arial" w:eastAsia="Times New Roman" w:hAnsi="Arial" w:cs="Arial"/>
                <w:sz w:val="20"/>
                <w:szCs w:val="20"/>
                <w:lang w:eastAsia="en-GB"/>
              </w:rPr>
              <w:t xml:space="preserve">. </w:t>
            </w:r>
            <w:proofErr w:type="spellStart"/>
            <w:r w:rsidR="005A196B" w:rsidRPr="006C5525">
              <w:rPr>
                <w:rFonts w:ascii="Arial" w:eastAsia="Times New Roman" w:hAnsi="Arial" w:cs="Arial"/>
                <w:sz w:val="20"/>
                <w:szCs w:val="20"/>
                <w:lang w:eastAsia="en-GB"/>
              </w:rPr>
              <w:t>Elmgrove</w:t>
            </w:r>
            <w:proofErr w:type="spellEnd"/>
            <w:r w:rsidR="005A196B" w:rsidRPr="006C5525">
              <w:rPr>
                <w:rFonts w:ascii="Arial" w:eastAsia="Times New Roman" w:hAnsi="Arial" w:cs="Arial"/>
                <w:sz w:val="20"/>
                <w:szCs w:val="20"/>
                <w:lang w:eastAsia="en-GB"/>
              </w:rPr>
              <w:t>, Glebe Primary School, Marlborough</w:t>
            </w:r>
            <w:r w:rsidR="0066049C" w:rsidRPr="006C5525">
              <w:rPr>
                <w:rFonts w:ascii="Arial" w:eastAsia="Times New Roman" w:hAnsi="Arial" w:cs="Arial"/>
                <w:sz w:val="20"/>
                <w:szCs w:val="20"/>
                <w:lang w:eastAsia="en-GB"/>
              </w:rPr>
              <w:t xml:space="preserve"> and Kingsley High</w:t>
            </w:r>
            <w:r w:rsidR="005A196B" w:rsidRPr="006C5525">
              <w:rPr>
                <w:rFonts w:ascii="Arial" w:eastAsia="Times New Roman" w:hAnsi="Arial" w:cs="Arial"/>
                <w:sz w:val="20"/>
                <w:szCs w:val="20"/>
                <w:lang w:eastAsia="en-GB"/>
              </w:rPr>
              <w:t xml:space="preserve"> h School had </w:t>
            </w:r>
            <w:r w:rsidR="005A196B" w:rsidRPr="007D7903">
              <w:rPr>
                <w:rFonts w:ascii="Arial" w:eastAsia="Times New Roman" w:hAnsi="Arial" w:cs="Arial"/>
                <w:b/>
                <w:sz w:val="20"/>
                <w:szCs w:val="20"/>
                <w:lang w:eastAsia="en-GB"/>
              </w:rPr>
              <w:t>1</w:t>
            </w:r>
            <w:r w:rsidR="005A196B" w:rsidRPr="006C5525">
              <w:rPr>
                <w:rFonts w:ascii="Arial" w:eastAsia="Times New Roman" w:hAnsi="Arial" w:cs="Arial"/>
                <w:sz w:val="20"/>
                <w:szCs w:val="20"/>
                <w:lang w:eastAsia="en-GB"/>
              </w:rPr>
              <w:t xml:space="preserve"> case each</w:t>
            </w:r>
            <w:r w:rsidR="0066049C" w:rsidRPr="006C5525">
              <w:rPr>
                <w:rFonts w:ascii="Arial" w:eastAsia="Times New Roman" w:hAnsi="Arial" w:cs="Arial"/>
                <w:sz w:val="20"/>
                <w:szCs w:val="20"/>
                <w:lang w:eastAsia="en-GB"/>
              </w:rPr>
              <w:t>.</w:t>
            </w:r>
          </w:p>
        </w:tc>
      </w:tr>
    </w:tbl>
    <w:p w14:paraId="0A08A429" w14:textId="77777777" w:rsidR="004B4186" w:rsidRDefault="004B4186" w:rsidP="000B32A2">
      <w:pPr>
        <w:rPr>
          <w:rFonts w:ascii="Arial" w:hAnsi="Arial" w:cs="Arial"/>
        </w:rPr>
        <w:sectPr w:rsidR="004B4186" w:rsidSect="00C77049">
          <w:type w:val="continuous"/>
          <w:pgSz w:w="16838" w:h="11906" w:orient="landscape"/>
          <w:pgMar w:top="567" w:right="340" w:bottom="1440" w:left="340" w:header="709" w:footer="709" w:gutter="0"/>
          <w:cols w:space="708"/>
          <w:docGrid w:linePitch="360"/>
        </w:sectPr>
      </w:pPr>
    </w:p>
    <w:p w14:paraId="088E73CB" w14:textId="77777777" w:rsidR="00C77049" w:rsidRDefault="00C77049" w:rsidP="000B32A2">
      <w:pPr>
        <w:rPr>
          <w:rFonts w:ascii="Arial" w:hAnsi="Arial" w:cs="Arial"/>
        </w:rPr>
      </w:pPr>
    </w:p>
    <w:p w14:paraId="5BFCDD61" w14:textId="77777777" w:rsidR="004B4186" w:rsidRPr="004B4186" w:rsidRDefault="004B4186" w:rsidP="000B32A2">
      <w:pPr>
        <w:rPr>
          <w:rFonts w:ascii="Arial" w:hAnsi="Arial" w:cs="Arial"/>
          <w:b/>
          <w:sz w:val="28"/>
          <w:szCs w:val="28"/>
        </w:rPr>
      </w:pPr>
      <w:r w:rsidRPr="004B4186">
        <w:rPr>
          <w:rFonts w:ascii="Arial" w:hAnsi="Arial" w:cs="Arial"/>
          <w:b/>
          <w:sz w:val="28"/>
          <w:szCs w:val="28"/>
        </w:rPr>
        <w:t>Classification by Occupation</w:t>
      </w:r>
      <w:r w:rsidR="00005855">
        <w:rPr>
          <w:rFonts w:ascii="Arial" w:hAnsi="Arial" w:cs="Arial"/>
          <w:b/>
          <w:sz w:val="28"/>
          <w:szCs w:val="28"/>
        </w:rPr>
        <w:t xml:space="preserve"> - Schools</w:t>
      </w:r>
    </w:p>
    <w:tbl>
      <w:tblPr>
        <w:tblStyle w:val="TableGrid"/>
        <w:tblW w:w="0" w:type="auto"/>
        <w:tblLook w:val="04A0" w:firstRow="1" w:lastRow="0" w:firstColumn="1" w:lastColumn="0" w:noHBand="0" w:noVBand="1"/>
      </w:tblPr>
      <w:tblGrid>
        <w:gridCol w:w="8187"/>
        <w:gridCol w:w="8187"/>
      </w:tblGrid>
      <w:tr w:rsidR="004B4186" w14:paraId="173ABD70" w14:textId="77777777" w:rsidTr="00005855">
        <w:tc>
          <w:tcPr>
            <w:tcW w:w="8187" w:type="dxa"/>
            <w:tcBorders>
              <w:top w:val="nil"/>
              <w:left w:val="nil"/>
              <w:bottom w:val="nil"/>
              <w:right w:val="nil"/>
            </w:tcBorders>
          </w:tcPr>
          <w:tbl>
            <w:tblPr>
              <w:tblW w:w="6845" w:type="dxa"/>
              <w:tblLook w:val="04A0" w:firstRow="1" w:lastRow="0" w:firstColumn="1" w:lastColumn="0" w:noHBand="0" w:noVBand="1"/>
            </w:tblPr>
            <w:tblGrid>
              <w:gridCol w:w="3778"/>
              <w:gridCol w:w="1379"/>
              <w:gridCol w:w="1688"/>
            </w:tblGrid>
            <w:tr w:rsidR="00005855" w:rsidRPr="004B4186" w14:paraId="27E9ECB1" w14:textId="77777777" w:rsidTr="00005855">
              <w:trPr>
                <w:trHeight w:val="360"/>
              </w:trPr>
              <w:tc>
                <w:tcPr>
                  <w:tcW w:w="3778"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0EC5B9A5" w14:textId="77777777" w:rsidR="00005855" w:rsidRPr="004B4186" w:rsidRDefault="00005855" w:rsidP="004B4186">
                  <w:pPr>
                    <w:spacing w:after="0" w:line="240" w:lineRule="auto"/>
                    <w:rPr>
                      <w:rFonts w:ascii="Arial" w:eastAsia="Times New Roman" w:hAnsi="Arial" w:cs="Arial"/>
                      <w:b/>
                      <w:bCs/>
                      <w:color w:val="FFFFFF"/>
                      <w:lang w:eastAsia="en-GB"/>
                    </w:rPr>
                  </w:pPr>
                  <w:r>
                    <w:rPr>
                      <w:rFonts w:ascii="Arial" w:eastAsia="Times New Roman" w:hAnsi="Arial" w:cs="Arial"/>
                      <w:b/>
                      <w:bCs/>
                      <w:color w:val="FFFFFF"/>
                      <w:lang w:eastAsia="en-GB"/>
                    </w:rPr>
                    <w:t>Who was involved</w:t>
                  </w:r>
                </w:p>
              </w:tc>
              <w:tc>
                <w:tcPr>
                  <w:tcW w:w="1379" w:type="dxa"/>
                  <w:tcBorders>
                    <w:top w:val="single" w:sz="4" w:space="0" w:color="95B3D7"/>
                    <w:left w:val="single" w:sz="4" w:space="0" w:color="auto"/>
                    <w:bottom w:val="single" w:sz="4" w:space="0" w:color="95B3D7"/>
                    <w:right w:val="nil"/>
                  </w:tcBorders>
                  <w:shd w:val="clear" w:color="DCE6F1" w:fill="538DD5"/>
                  <w:vAlign w:val="bottom"/>
                </w:tcPr>
                <w:p w14:paraId="526F9587" w14:textId="77777777" w:rsidR="00005855" w:rsidRPr="004B4186" w:rsidRDefault="00005855" w:rsidP="00005855">
                  <w:pPr>
                    <w:spacing w:after="0" w:line="240" w:lineRule="auto"/>
                    <w:rPr>
                      <w:rFonts w:ascii="Arial" w:eastAsia="Times New Roman" w:hAnsi="Arial" w:cs="Arial"/>
                      <w:b/>
                      <w:bCs/>
                      <w:color w:val="FFFFFF"/>
                      <w:lang w:eastAsia="en-GB"/>
                    </w:rPr>
                  </w:pPr>
                </w:p>
              </w:tc>
              <w:tc>
                <w:tcPr>
                  <w:tcW w:w="1688" w:type="dxa"/>
                  <w:tcBorders>
                    <w:top w:val="single" w:sz="4" w:space="0" w:color="95B3D7"/>
                    <w:left w:val="nil"/>
                    <w:bottom w:val="single" w:sz="4" w:space="0" w:color="95B3D7"/>
                    <w:right w:val="single" w:sz="4" w:space="0" w:color="95B3D7"/>
                  </w:tcBorders>
                  <w:shd w:val="clear" w:color="DCE6F1" w:fill="538DD5"/>
                  <w:noWrap/>
                  <w:vAlign w:val="bottom"/>
                  <w:hideMark/>
                </w:tcPr>
                <w:p w14:paraId="1DC84ACA" w14:textId="77777777" w:rsidR="00005855" w:rsidRPr="004B4186" w:rsidRDefault="00005855" w:rsidP="004B4186">
                  <w:pPr>
                    <w:spacing w:after="0" w:line="240" w:lineRule="auto"/>
                    <w:rPr>
                      <w:rFonts w:ascii="Arial" w:eastAsia="Times New Roman" w:hAnsi="Arial" w:cs="Arial"/>
                      <w:b/>
                      <w:bCs/>
                      <w:color w:val="FFFFFF"/>
                      <w:lang w:eastAsia="en-GB"/>
                    </w:rPr>
                  </w:pPr>
                  <w:r w:rsidRPr="004B4186">
                    <w:rPr>
                      <w:rFonts w:ascii="Arial" w:eastAsia="Times New Roman" w:hAnsi="Arial" w:cs="Arial"/>
                      <w:b/>
                      <w:bCs/>
                      <w:color w:val="FFFFFF"/>
                      <w:lang w:eastAsia="en-GB"/>
                    </w:rPr>
                    <w:t>Count of Who Was Involved</w:t>
                  </w:r>
                </w:p>
              </w:tc>
            </w:tr>
            <w:tr w:rsidR="00005855" w:rsidRPr="004B4186" w14:paraId="6056BA47" w14:textId="77777777" w:rsidTr="00005855">
              <w:trPr>
                <w:trHeight w:val="342"/>
              </w:trPr>
              <w:tc>
                <w:tcPr>
                  <w:tcW w:w="377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42A1CD0" w14:textId="77777777" w:rsidR="00005855" w:rsidRPr="004B4186" w:rsidRDefault="00005855" w:rsidP="004B4186">
                  <w:pPr>
                    <w:spacing w:after="0" w:line="240" w:lineRule="auto"/>
                    <w:rPr>
                      <w:rFonts w:ascii="Arial" w:eastAsia="Times New Roman" w:hAnsi="Arial" w:cs="Arial"/>
                      <w:color w:val="000000"/>
                      <w:lang w:eastAsia="en-GB"/>
                    </w:rPr>
                  </w:pPr>
                  <w:r w:rsidRPr="004B4186">
                    <w:rPr>
                      <w:rFonts w:ascii="Arial" w:eastAsia="Times New Roman" w:hAnsi="Arial" w:cs="Arial"/>
                      <w:color w:val="000000"/>
                      <w:lang w:eastAsia="en-GB"/>
                    </w:rPr>
                    <w:t>Contractor(s)</w:t>
                  </w:r>
                </w:p>
              </w:tc>
              <w:tc>
                <w:tcPr>
                  <w:tcW w:w="1379" w:type="dxa"/>
                  <w:tcBorders>
                    <w:top w:val="single" w:sz="4" w:space="0" w:color="95B3D7"/>
                    <w:left w:val="single" w:sz="4" w:space="0" w:color="auto"/>
                    <w:bottom w:val="single" w:sz="4" w:space="0" w:color="95B3D7"/>
                    <w:right w:val="nil"/>
                  </w:tcBorders>
                  <w:shd w:val="clear" w:color="DCE6F1" w:fill="DCE6F1"/>
                  <w:vAlign w:val="bottom"/>
                </w:tcPr>
                <w:p w14:paraId="6EA04195" w14:textId="77777777" w:rsidR="00005855" w:rsidRPr="004B4186" w:rsidRDefault="00005855" w:rsidP="00005855">
                  <w:pPr>
                    <w:spacing w:after="0" w:line="240" w:lineRule="auto"/>
                    <w:rPr>
                      <w:rFonts w:ascii="Arial" w:eastAsia="Times New Roman" w:hAnsi="Arial" w:cs="Arial"/>
                      <w:color w:val="000000"/>
                      <w:lang w:eastAsia="en-GB"/>
                    </w:rPr>
                  </w:pPr>
                </w:p>
              </w:tc>
              <w:tc>
                <w:tcPr>
                  <w:tcW w:w="1688" w:type="dxa"/>
                  <w:tcBorders>
                    <w:top w:val="single" w:sz="4" w:space="0" w:color="95B3D7"/>
                    <w:left w:val="nil"/>
                    <w:bottom w:val="single" w:sz="4" w:space="0" w:color="95B3D7"/>
                    <w:right w:val="single" w:sz="4" w:space="0" w:color="95B3D7"/>
                  </w:tcBorders>
                  <w:shd w:val="clear" w:color="DCE6F1" w:fill="DCE6F1"/>
                  <w:noWrap/>
                  <w:vAlign w:val="bottom"/>
                  <w:hideMark/>
                </w:tcPr>
                <w:p w14:paraId="1500F229" w14:textId="77777777" w:rsidR="00005855" w:rsidRPr="004B4186" w:rsidRDefault="00005855" w:rsidP="004B4186">
                  <w:pPr>
                    <w:spacing w:after="0" w:line="240" w:lineRule="auto"/>
                    <w:jc w:val="right"/>
                    <w:rPr>
                      <w:rFonts w:ascii="Arial" w:eastAsia="Times New Roman" w:hAnsi="Arial" w:cs="Arial"/>
                      <w:color w:val="000000"/>
                      <w:lang w:eastAsia="en-GB"/>
                    </w:rPr>
                  </w:pPr>
                  <w:r w:rsidRPr="004B4186">
                    <w:rPr>
                      <w:rFonts w:ascii="Arial" w:eastAsia="Times New Roman" w:hAnsi="Arial" w:cs="Arial"/>
                      <w:color w:val="000000"/>
                      <w:lang w:eastAsia="en-GB"/>
                    </w:rPr>
                    <w:t>6</w:t>
                  </w:r>
                </w:p>
              </w:tc>
            </w:tr>
            <w:tr w:rsidR="00005855" w:rsidRPr="004B4186" w14:paraId="46E53B47" w14:textId="77777777" w:rsidTr="00005855">
              <w:trPr>
                <w:trHeight w:val="342"/>
              </w:trPr>
              <w:tc>
                <w:tcPr>
                  <w:tcW w:w="377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A351626" w14:textId="77777777" w:rsidR="00005855" w:rsidRPr="004B4186" w:rsidRDefault="00005855" w:rsidP="004B4186">
                  <w:pPr>
                    <w:spacing w:after="0" w:line="240" w:lineRule="auto"/>
                    <w:rPr>
                      <w:rFonts w:ascii="Arial" w:eastAsia="Times New Roman" w:hAnsi="Arial" w:cs="Arial"/>
                      <w:color w:val="000000"/>
                      <w:lang w:eastAsia="en-GB"/>
                    </w:rPr>
                  </w:pPr>
                  <w:r w:rsidRPr="004B4186">
                    <w:rPr>
                      <w:rFonts w:ascii="Arial" w:eastAsia="Times New Roman" w:hAnsi="Arial" w:cs="Arial"/>
                      <w:color w:val="000000"/>
                      <w:lang w:eastAsia="en-GB"/>
                    </w:rPr>
                    <w:t>Employee</w:t>
                  </w:r>
                </w:p>
              </w:tc>
              <w:tc>
                <w:tcPr>
                  <w:tcW w:w="1379" w:type="dxa"/>
                  <w:tcBorders>
                    <w:top w:val="single" w:sz="4" w:space="0" w:color="95B3D7"/>
                    <w:left w:val="single" w:sz="4" w:space="0" w:color="auto"/>
                    <w:bottom w:val="single" w:sz="4" w:space="0" w:color="95B3D7"/>
                    <w:right w:val="nil"/>
                  </w:tcBorders>
                  <w:shd w:val="clear" w:color="auto" w:fill="auto"/>
                  <w:vAlign w:val="bottom"/>
                </w:tcPr>
                <w:p w14:paraId="619FA045" w14:textId="77777777" w:rsidR="00005855" w:rsidRPr="004B4186" w:rsidRDefault="00005855" w:rsidP="00005855">
                  <w:pPr>
                    <w:spacing w:after="0" w:line="240" w:lineRule="auto"/>
                    <w:rPr>
                      <w:rFonts w:ascii="Arial" w:eastAsia="Times New Roman" w:hAnsi="Arial" w:cs="Arial"/>
                      <w:color w:val="000000"/>
                      <w:lang w:eastAsia="en-GB"/>
                    </w:rPr>
                  </w:pPr>
                </w:p>
              </w:tc>
              <w:tc>
                <w:tcPr>
                  <w:tcW w:w="1688" w:type="dxa"/>
                  <w:tcBorders>
                    <w:top w:val="single" w:sz="4" w:space="0" w:color="95B3D7"/>
                    <w:left w:val="nil"/>
                    <w:bottom w:val="single" w:sz="4" w:space="0" w:color="95B3D7"/>
                    <w:right w:val="single" w:sz="4" w:space="0" w:color="95B3D7"/>
                  </w:tcBorders>
                  <w:shd w:val="clear" w:color="auto" w:fill="auto"/>
                  <w:noWrap/>
                  <w:vAlign w:val="bottom"/>
                  <w:hideMark/>
                </w:tcPr>
                <w:p w14:paraId="43D469A2" w14:textId="77777777" w:rsidR="00005855" w:rsidRPr="004B4186" w:rsidRDefault="00005855" w:rsidP="004B4186">
                  <w:pPr>
                    <w:spacing w:after="0" w:line="240" w:lineRule="auto"/>
                    <w:jc w:val="right"/>
                    <w:rPr>
                      <w:rFonts w:ascii="Arial" w:eastAsia="Times New Roman" w:hAnsi="Arial" w:cs="Arial"/>
                      <w:color w:val="000000"/>
                      <w:lang w:eastAsia="en-GB"/>
                    </w:rPr>
                  </w:pPr>
                  <w:r w:rsidRPr="004B4186">
                    <w:rPr>
                      <w:rFonts w:ascii="Arial" w:eastAsia="Times New Roman" w:hAnsi="Arial" w:cs="Arial"/>
                      <w:color w:val="000000"/>
                      <w:lang w:eastAsia="en-GB"/>
                    </w:rPr>
                    <w:t>364</w:t>
                  </w:r>
                </w:p>
              </w:tc>
            </w:tr>
            <w:tr w:rsidR="00005855" w:rsidRPr="004B4186" w14:paraId="4DD77AE9" w14:textId="77777777" w:rsidTr="00005855">
              <w:trPr>
                <w:trHeight w:val="342"/>
              </w:trPr>
              <w:tc>
                <w:tcPr>
                  <w:tcW w:w="377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31FDAF2" w14:textId="77777777" w:rsidR="00005855" w:rsidRPr="004B4186" w:rsidRDefault="00005855" w:rsidP="004B4186">
                  <w:pPr>
                    <w:spacing w:after="0" w:line="240" w:lineRule="auto"/>
                    <w:rPr>
                      <w:rFonts w:ascii="Arial" w:eastAsia="Times New Roman" w:hAnsi="Arial" w:cs="Arial"/>
                      <w:color w:val="000000"/>
                      <w:lang w:eastAsia="en-GB"/>
                    </w:rPr>
                  </w:pPr>
                  <w:r w:rsidRPr="004B4186">
                    <w:rPr>
                      <w:rFonts w:ascii="Arial" w:eastAsia="Times New Roman" w:hAnsi="Arial" w:cs="Arial"/>
                      <w:color w:val="000000"/>
                      <w:lang w:eastAsia="en-GB"/>
                    </w:rPr>
                    <w:t>Employee - Agency</w:t>
                  </w:r>
                </w:p>
              </w:tc>
              <w:tc>
                <w:tcPr>
                  <w:tcW w:w="1379" w:type="dxa"/>
                  <w:tcBorders>
                    <w:top w:val="single" w:sz="4" w:space="0" w:color="95B3D7"/>
                    <w:left w:val="single" w:sz="4" w:space="0" w:color="auto"/>
                    <w:bottom w:val="single" w:sz="4" w:space="0" w:color="95B3D7"/>
                    <w:right w:val="nil"/>
                  </w:tcBorders>
                  <w:shd w:val="clear" w:color="DCE6F1" w:fill="DCE6F1"/>
                  <w:vAlign w:val="bottom"/>
                </w:tcPr>
                <w:p w14:paraId="581F730B" w14:textId="77777777" w:rsidR="00005855" w:rsidRPr="004B4186" w:rsidRDefault="00005855" w:rsidP="00005855">
                  <w:pPr>
                    <w:spacing w:after="0" w:line="240" w:lineRule="auto"/>
                    <w:rPr>
                      <w:rFonts w:ascii="Arial" w:eastAsia="Times New Roman" w:hAnsi="Arial" w:cs="Arial"/>
                      <w:color w:val="000000"/>
                      <w:lang w:eastAsia="en-GB"/>
                    </w:rPr>
                  </w:pPr>
                </w:p>
              </w:tc>
              <w:tc>
                <w:tcPr>
                  <w:tcW w:w="1688" w:type="dxa"/>
                  <w:tcBorders>
                    <w:top w:val="single" w:sz="4" w:space="0" w:color="95B3D7"/>
                    <w:left w:val="nil"/>
                    <w:bottom w:val="single" w:sz="4" w:space="0" w:color="95B3D7"/>
                    <w:right w:val="single" w:sz="4" w:space="0" w:color="95B3D7"/>
                  </w:tcBorders>
                  <w:shd w:val="clear" w:color="DCE6F1" w:fill="DCE6F1"/>
                  <w:noWrap/>
                  <w:vAlign w:val="bottom"/>
                  <w:hideMark/>
                </w:tcPr>
                <w:p w14:paraId="498D53DF" w14:textId="77777777" w:rsidR="00005855" w:rsidRPr="004B4186" w:rsidRDefault="00005855" w:rsidP="004B4186">
                  <w:pPr>
                    <w:spacing w:after="0" w:line="240" w:lineRule="auto"/>
                    <w:jc w:val="right"/>
                    <w:rPr>
                      <w:rFonts w:ascii="Arial" w:eastAsia="Times New Roman" w:hAnsi="Arial" w:cs="Arial"/>
                      <w:color w:val="000000"/>
                      <w:lang w:eastAsia="en-GB"/>
                    </w:rPr>
                  </w:pPr>
                  <w:r w:rsidRPr="004B4186">
                    <w:rPr>
                      <w:rFonts w:ascii="Arial" w:eastAsia="Times New Roman" w:hAnsi="Arial" w:cs="Arial"/>
                      <w:color w:val="000000"/>
                      <w:lang w:eastAsia="en-GB"/>
                    </w:rPr>
                    <w:t>9</w:t>
                  </w:r>
                </w:p>
              </w:tc>
            </w:tr>
            <w:tr w:rsidR="00005855" w:rsidRPr="004B4186" w14:paraId="66212AD7" w14:textId="77777777" w:rsidTr="00005855">
              <w:trPr>
                <w:trHeight w:val="342"/>
              </w:trPr>
              <w:tc>
                <w:tcPr>
                  <w:tcW w:w="377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E9321DF" w14:textId="77777777" w:rsidR="00005855" w:rsidRPr="004B4186" w:rsidRDefault="00005855" w:rsidP="004B4186">
                  <w:pPr>
                    <w:spacing w:after="0" w:line="240" w:lineRule="auto"/>
                    <w:rPr>
                      <w:rFonts w:ascii="Arial" w:eastAsia="Times New Roman" w:hAnsi="Arial" w:cs="Arial"/>
                      <w:color w:val="000000"/>
                      <w:lang w:eastAsia="en-GB"/>
                    </w:rPr>
                  </w:pPr>
                  <w:r w:rsidRPr="004B4186">
                    <w:rPr>
                      <w:rFonts w:ascii="Arial" w:eastAsia="Times New Roman" w:hAnsi="Arial" w:cs="Arial"/>
                      <w:color w:val="000000"/>
                      <w:lang w:eastAsia="en-GB"/>
                    </w:rPr>
                    <w:t>Pupil</w:t>
                  </w:r>
                </w:p>
              </w:tc>
              <w:tc>
                <w:tcPr>
                  <w:tcW w:w="1379" w:type="dxa"/>
                  <w:tcBorders>
                    <w:top w:val="single" w:sz="4" w:space="0" w:color="95B3D7"/>
                    <w:left w:val="single" w:sz="4" w:space="0" w:color="auto"/>
                    <w:bottom w:val="single" w:sz="4" w:space="0" w:color="95B3D7"/>
                    <w:right w:val="nil"/>
                  </w:tcBorders>
                  <w:shd w:val="clear" w:color="auto" w:fill="auto"/>
                  <w:vAlign w:val="bottom"/>
                </w:tcPr>
                <w:p w14:paraId="4D875110" w14:textId="77777777" w:rsidR="00005855" w:rsidRPr="004B4186" w:rsidRDefault="00005855" w:rsidP="00005855">
                  <w:pPr>
                    <w:spacing w:after="0" w:line="240" w:lineRule="auto"/>
                    <w:rPr>
                      <w:rFonts w:ascii="Arial" w:eastAsia="Times New Roman" w:hAnsi="Arial" w:cs="Arial"/>
                      <w:color w:val="000000"/>
                      <w:lang w:eastAsia="en-GB"/>
                    </w:rPr>
                  </w:pPr>
                </w:p>
              </w:tc>
              <w:tc>
                <w:tcPr>
                  <w:tcW w:w="1688" w:type="dxa"/>
                  <w:tcBorders>
                    <w:top w:val="single" w:sz="4" w:space="0" w:color="95B3D7"/>
                    <w:left w:val="nil"/>
                    <w:bottom w:val="single" w:sz="4" w:space="0" w:color="95B3D7"/>
                    <w:right w:val="single" w:sz="4" w:space="0" w:color="95B3D7"/>
                  </w:tcBorders>
                  <w:shd w:val="clear" w:color="auto" w:fill="auto"/>
                  <w:noWrap/>
                  <w:vAlign w:val="bottom"/>
                  <w:hideMark/>
                </w:tcPr>
                <w:p w14:paraId="5B3D9F9D" w14:textId="77777777" w:rsidR="00005855" w:rsidRPr="004B4186" w:rsidRDefault="00005855" w:rsidP="004B4186">
                  <w:pPr>
                    <w:spacing w:after="0" w:line="240" w:lineRule="auto"/>
                    <w:jc w:val="right"/>
                    <w:rPr>
                      <w:rFonts w:ascii="Arial" w:eastAsia="Times New Roman" w:hAnsi="Arial" w:cs="Arial"/>
                      <w:color w:val="000000"/>
                      <w:lang w:eastAsia="en-GB"/>
                    </w:rPr>
                  </w:pPr>
                  <w:r w:rsidRPr="004B4186">
                    <w:rPr>
                      <w:rFonts w:ascii="Arial" w:eastAsia="Times New Roman" w:hAnsi="Arial" w:cs="Arial"/>
                      <w:color w:val="000000"/>
                      <w:lang w:eastAsia="en-GB"/>
                    </w:rPr>
                    <w:t>373</w:t>
                  </w:r>
                </w:p>
              </w:tc>
            </w:tr>
            <w:tr w:rsidR="00005855" w:rsidRPr="004B4186" w14:paraId="2B3FF5E4" w14:textId="77777777" w:rsidTr="00005855">
              <w:trPr>
                <w:trHeight w:val="342"/>
              </w:trPr>
              <w:tc>
                <w:tcPr>
                  <w:tcW w:w="377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1756E06" w14:textId="77777777" w:rsidR="00005855" w:rsidRPr="004B4186" w:rsidRDefault="00005855" w:rsidP="004B4186">
                  <w:pPr>
                    <w:spacing w:after="0" w:line="240" w:lineRule="auto"/>
                    <w:rPr>
                      <w:rFonts w:ascii="Arial" w:eastAsia="Times New Roman" w:hAnsi="Arial" w:cs="Arial"/>
                      <w:color w:val="000000"/>
                      <w:lang w:eastAsia="en-GB"/>
                    </w:rPr>
                  </w:pPr>
                  <w:r w:rsidRPr="004B4186">
                    <w:rPr>
                      <w:rFonts w:ascii="Arial" w:eastAsia="Times New Roman" w:hAnsi="Arial" w:cs="Arial"/>
                      <w:color w:val="000000"/>
                      <w:lang w:eastAsia="en-GB"/>
                    </w:rPr>
                    <w:t>Others</w:t>
                  </w:r>
                </w:p>
              </w:tc>
              <w:tc>
                <w:tcPr>
                  <w:tcW w:w="1379" w:type="dxa"/>
                  <w:tcBorders>
                    <w:top w:val="single" w:sz="4" w:space="0" w:color="95B3D7"/>
                    <w:left w:val="single" w:sz="4" w:space="0" w:color="auto"/>
                    <w:bottom w:val="single" w:sz="4" w:space="0" w:color="95B3D7"/>
                    <w:right w:val="nil"/>
                  </w:tcBorders>
                  <w:shd w:val="clear" w:color="DCE6F1" w:fill="DCE6F1"/>
                  <w:vAlign w:val="bottom"/>
                </w:tcPr>
                <w:p w14:paraId="310A8F95" w14:textId="77777777" w:rsidR="00005855" w:rsidRPr="004B4186" w:rsidRDefault="00005855" w:rsidP="00005855">
                  <w:pPr>
                    <w:spacing w:after="0" w:line="240" w:lineRule="auto"/>
                    <w:rPr>
                      <w:rFonts w:ascii="Arial" w:eastAsia="Times New Roman" w:hAnsi="Arial" w:cs="Arial"/>
                      <w:color w:val="000000"/>
                      <w:lang w:eastAsia="en-GB"/>
                    </w:rPr>
                  </w:pPr>
                </w:p>
              </w:tc>
              <w:tc>
                <w:tcPr>
                  <w:tcW w:w="1688" w:type="dxa"/>
                  <w:tcBorders>
                    <w:top w:val="single" w:sz="4" w:space="0" w:color="95B3D7"/>
                    <w:left w:val="nil"/>
                    <w:bottom w:val="single" w:sz="4" w:space="0" w:color="95B3D7"/>
                    <w:right w:val="single" w:sz="4" w:space="0" w:color="95B3D7"/>
                  </w:tcBorders>
                  <w:shd w:val="clear" w:color="DCE6F1" w:fill="DCE6F1"/>
                  <w:noWrap/>
                  <w:vAlign w:val="bottom"/>
                  <w:hideMark/>
                </w:tcPr>
                <w:p w14:paraId="7D3311D4" w14:textId="77777777" w:rsidR="00005855" w:rsidRPr="004B4186" w:rsidRDefault="00005855" w:rsidP="004B4186">
                  <w:pPr>
                    <w:spacing w:after="0" w:line="240" w:lineRule="auto"/>
                    <w:jc w:val="right"/>
                    <w:rPr>
                      <w:rFonts w:ascii="Arial" w:eastAsia="Times New Roman" w:hAnsi="Arial" w:cs="Arial"/>
                      <w:color w:val="000000"/>
                      <w:lang w:eastAsia="en-GB"/>
                    </w:rPr>
                  </w:pPr>
                  <w:r w:rsidRPr="004B4186">
                    <w:rPr>
                      <w:rFonts w:ascii="Arial" w:eastAsia="Times New Roman" w:hAnsi="Arial" w:cs="Arial"/>
                      <w:color w:val="000000"/>
                      <w:lang w:eastAsia="en-GB"/>
                    </w:rPr>
                    <w:t>21</w:t>
                  </w:r>
                </w:p>
              </w:tc>
            </w:tr>
            <w:tr w:rsidR="00005855" w:rsidRPr="004B4186" w14:paraId="11C6CF93" w14:textId="77777777" w:rsidTr="00005855">
              <w:trPr>
                <w:trHeight w:val="342"/>
              </w:trPr>
              <w:tc>
                <w:tcPr>
                  <w:tcW w:w="377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FC8F9AE" w14:textId="77777777" w:rsidR="00005855" w:rsidRPr="004B4186" w:rsidRDefault="00005855" w:rsidP="004B4186">
                  <w:pPr>
                    <w:spacing w:after="0" w:line="240" w:lineRule="auto"/>
                    <w:rPr>
                      <w:rFonts w:ascii="Arial" w:eastAsia="Times New Roman" w:hAnsi="Arial" w:cs="Arial"/>
                      <w:color w:val="000000"/>
                      <w:lang w:eastAsia="en-GB"/>
                    </w:rPr>
                  </w:pPr>
                  <w:r w:rsidRPr="004B4186">
                    <w:rPr>
                      <w:rFonts w:ascii="Arial" w:eastAsia="Times New Roman" w:hAnsi="Arial" w:cs="Arial"/>
                      <w:color w:val="000000"/>
                      <w:lang w:eastAsia="en-GB"/>
                    </w:rPr>
                    <w:t>Grand Total</w:t>
                  </w:r>
                </w:p>
              </w:tc>
              <w:tc>
                <w:tcPr>
                  <w:tcW w:w="1379" w:type="dxa"/>
                  <w:tcBorders>
                    <w:top w:val="single" w:sz="4" w:space="0" w:color="95B3D7"/>
                    <w:left w:val="single" w:sz="4" w:space="0" w:color="auto"/>
                    <w:bottom w:val="single" w:sz="4" w:space="0" w:color="95B3D7"/>
                    <w:right w:val="nil"/>
                  </w:tcBorders>
                  <w:shd w:val="clear" w:color="auto" w:fill="auto"/>
                  <w:vAlign w:val="bottom"/>
                </w:tcPr>
                <w:p w14:paraId="6C1F577C" w14:textId="77777777" w:rsidR="00005855" w:rsidRPr="004B4186" w:rsidRDefault="00005855" w:rsidP="00005855">
                  <w:pPr>
                    <w:spacing w:after="0" w:line="240" w:lineRule="auto"/>
                    <w:rPr>
                      <w:rFonts w:ascii="Arial" w:eastAsia="Times New Roman" w:hAnsi="Arial" w:cs="Arial"/>
                      <w:color w:val="000000"/>
                      <w:lang w:eastAsia="en-GB"/>
                    </w:rPr>
                  </w:pPr>
                </w:p>
              </w:tc>
              <w:tc>
                <w:tcPr>
                  <w:tcW w:w="1688" w:type="dxa"/>
                  <w:tcBorders>
                    <w:top w:val="single" w:sz="4" w:space="0" w:color="95B3D7"/>
                    <w:left w:val="nil"/>
                    <w:bottom w:val="single" w:sz="4" w:space="0" w:color="95B3D7"/>
                    <w:right w:val="single" w:sz="4" w:space="0" w:color="95B3D7"/>
                  </w:tcBorders>
                  <w:shd w:val="clear" w:color="auto" w:fill="auto"/>
                  <w:noWrap/>
                  <w:vAlign w:val="bottom"/>
                  <w:hideMark/>
                </w:tcPr>
                <w:p w14:paraId="096C10A2" w14:textId="77777777" w:rsidR="00005855" w:rsidRPr="004B4186" w:rsidRDefault="00005855" w:rsidP="004B4186">
                  <w:pPr>
                    <w:spacing w:after="0" w:line="240" w:lineRule="auto"/>
                    <w:jc w:val="right"/>
                    <w:rPr>
                      <w:rFonts w:ascii="Arial" w:eastAsia="Times New Roman" w:hAnsi="Arial" w:cs="Arial"/>
                      <w:color w:val="000000"/>
                      <w:lang w:eastAsia="en-GB"/>
                    </w:rPr>
                  </w:pPr>
                  <w:r w:rsidRPr="004B4186">
                    <w:rPr>
                      <w:rFonts w:ascii="Arial" w:eastAsia="Times New Roman" w:hAnsi="Arial" w:cs="Arial"/>
                      <w:color w:val="000000"/>
                      <w:lang w:eastAsia="en-GB"/>
                    </w:rPr>
                    <w:t>773</w:t>
                  </w:r>
                </w:p>
              </w:tc>
            </w:tr>
          </w:tbl>
          <w:p w14:paraId="13160123" w14:textId="77777777" w:rsidR="004B4186" w:rsidRDefault="004B4186" w:rsidP="000B32A2">
            <w:pPr>
              <w:rPr>
                <w:rFonts w:ascii="Arial" w:hAnsi="Arial" w:cs="Arial"/>
              </w:rPr>
            </w:pPr>
          </w:p>
        </w:tc>
        <w:tc>
          <w:tcPr>
            <w:tcW w:w="8187" w:type="dxa"/>
            <w:tcBorders>
              <w:top w:val="nil"/>
              <w:left w:val="nil"/>
              <w:bottom w:val="nil"/>
              <w:right w:val="nil"/>
            </w:tcBorders>
          </w:tcPr>
          <w:p w14:paraId="4E36612C" w14:textId="77777777" w:rsidR="004B4186" w:rsidRDefault="004B4186" w:rsidP="000B32A2">
            <w:pPr>
              <w:rPr>
                <w:rFonts w:ascii="Arial" w:hAnsi="Arial" w:cs="Arial"/>
              </w:rPr>
            </w:pPr>
            <w:r>
              <w:rPr>
                <w:noProof/>
                <w:lang w:eastAsia="en-GB"/>
              </w:rPr>
              <w:drawing>
                <wp:inline distT="0" distB="0" distL="0" distR="0" wp14:anchorId="2117B2CB" wp14:editId="2532E4CC">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43822D1B" w14:textId="77777777" w:rsidR="00005855" w:rsidRDefault="00005855" w:rsidP="00005855">
      <w:pPr>
        <w:rPr>
          <w:rFonts w:ascii="Arial" w:hAnsi="Arial" w:cs="Arial"/>
        </w:rPr>
      </w:pPr>
    </w:p>
    <w:p w14:paraId="74094038" w14:textId="77777777" w:rsidR="00005855" w:rsidRDefault="00005855" w:rsidP="00005855">
      <w:pPr>
        <w:spacing w:after="0" w:line="240" w:lineRule="auto"/>
        <w:rPr>
          <w:rFonts w:ascii="Arial" w:hAnsi="Arial" w:cs="Arial"/>
        </w:rPr>
      </w:pPr>
      <w:r>
        <w:rPr>
          <w:rFonts w:ascii="Arial" w:hAnsi="Arial" w:cs="Arial"/>
        </w:rPr>
        <w:t>NOTE:</w:t>
      </w:r>
    </w:p>
    <w:p w14:paraId="21F19543" w14:textId="77777777" w:rsidR="00005855" w:rsidRDefault="00005855" w:rsidP="00005855">
      <w:pPr>
        <w:spacing w:after="0" w:line="240" w:lineRule="auto"/>
        <w:rPr>
          <w:rFonts w:ascii="Arial" w:hAnsi="Arial" w:cs="Arial"/>
        </w:rPr>
      </w:pPr>
    </w:p>
    <w:p w14:paraId="4BF7FAFD" w14:textId="77777777" w:rsidR="00005855" w:rsidRDefault="00005855" w:rsidP="00005855">
      <w:pPr>
        <w:spacing w:after="0" w:line="240" w:lineRule="auto"/>
        <w:rPr>
          <w:rFonts w:ascii="Arial" w:hAnsi="Arial" w:cs="Arial"/>
        </w:rPr>
      </w:pPr>
      <w:r>
        <w:rPr>
          <w:rFonts w:ascii="Arial" w:hAnsi="Arial" w:cs="Arial"/>
        </w:rPr>
        <w:t xml:space="preserve">Others include Members of the Public, Service Users, Volunteers and sometimes No individual involved (This can be seen in incidents relating to property damage due to deterioration, weather etc.)                                                                                                                                                                                                  </w:t>
      </w:r>
    </w:p>
    <w:p w14:paraId="036498FA" w14:textId="77777777" w:rsidR="00374DCF" w:rsidRDefault="00374DCF" w:rsidP="000B32A2">
      <w:pPr>
        <w:rPr>
          <w:rFonts w:ascii="Arial" w:hAnsi="Arial" w:cs="Arial"/>
        </w:rPr>
        <w:sectPr w:rsidR="00374DCF" w:rsidSect="004B4186">
          <w:pgSz w:w="16838" w:h="11906" w:orient="landscape"/>
          <w:pgMar w:top="567" w:right="340" w:bottom="1440" w:left="340" w:header="709" w:footer="709" w:gutter="0"/>
          <w:cols w:space="708"/>
          <w:docGrid w:linePitch="360"/>
        </w:sectPr>
      </w:pPr>
    </w:p>
    <w:p w14:paraId="454D52DC" w14:textId="77777777" w:rsidR="004B4186" w:rsidRPr="006927E7" w:rsidRDefault="00574F62" w:rsidP="006927E7">
      <w:pPr>
        <w:jc w:val="center"/>
        <w:rPr>
          <w:rFonts w:ascii="Arial" w:hAnsi="Arial" w:cs="Arial"/>
          <w:b/>
        </w:rPr>
      </w:pPr>
      <w:r w:rsidRPr="006927E7">
        <w:rPr>
          <w:rFonts w:ascii="Arial" w:hAnsi="Arial" w:cs="Arial"/>
          <w:b/>
        </w:rPr>
        <w:lastRenderedPageBreak/>
        <w:t>APPENDIX 2 – TRENDS</w:t>
      </w:r>
    </w:p>
    <w:p w14:paraId="4270A9EC" w14:textId="77777777" w:rsidR="00D0684B" w:rsidRDefault="00574F62" w:rsidP="000B32A2">
      <w:pPr>
        <w:rPr>
          <w:rFonts w:ascii="Arial" w:hAnsi="Arial" w:cs="Arial"/>
        </w:rPr>
      </w:pPr>
      <w:r>
        <w:rPr>
          <w:rFonts w:ascii="Arial" w:hAnsi="Arial" w:cs="Arial"/>
        </w:rPr>
        <w:t>We will be compa</w:t>
      </w:r>
      <w:r w:rsidR="00E7081C">
        <w:rPr>
          <w:rFonts w:ascii="Arial" w:hAnsi="Arial" w:cs="Arial"/>
        </w:rPr>
        <w:t>ring accident/incident data within</w:t>
      </w:r>
      <w:r w:rsidR="006927E7">
        <w:rPr>
          <w:rFonts w:ascii="Arial" w:hAnsi="Arial" w:cs="Arial"/>
        </w:rPr>
        <w:t xml:space="preserve"> Harrow D</w:t>
      </w:r>
      <w:r>
        <w:rPr>
          <w:rFonts w:ascii="Arial" w:hAnsi="Arial" w:cs="Arial"/>
        </w:rPr>
        <w:t>irectorates over a period of 3 years (2017/2018, 2018/2019 and 2019/2020).</w:t>
      </w:r>
    </w:p>
    <w:p w14:paraId="7733A111" w14:textId="77777777" w:rsidR="00574F62" w:rsidRPr="00501129" w:rsidRDefault="00501129" w:rsidP="00501129">
      <w:pPr>
        <w:rPr>
          <w:rFonts w:ascii="Arial" w:hAnsi="Arial" w:cs="Arial"/>
        </w:rPr>
      </w:pPr>
      <w:proofErr w:type="gramStart"/>
      <w:r>
        <w:rPr>
          <w:rFonts w:ascii="Arial" w:hAnsi="Arial" w:cs="Arial"/>
        </w:rPr>
        <w:t>1.</w:t>
      </w:r>
      <w:r w:rsidR="00574F62" w:rsidRPr="00501129">
        <w:rPr>
          <w:rFonts w:ascii="Arial" w:hAnsi="Arial" w:cs="Arial"/>
        </w:rPr>
        <w:t>From</w:t>
      </w:r>
      <w:proofErr w:type="gramEnd"/>
      <w:r w:rsidR="00574F62" w:rsidRPr="00501129">
        <w:rPr>
          <w:rFonts w:ascii="Arial" w:hAnsi="Arial" w:cs="Arial"/>
        </w:rPr>
        <w:t xml:space="preserve"> the charts below, accident reporting</w:t>
      </w:r>
      <w:r w:rsidR="00814D57" w:rsidRPr="00501129">
        <w:rPr>
          <w:rFonts w:ascii="Arial" w:hAnsi="Arial" w:cs="Arial"/>
        </w:rPr>
        <w:t xml:space="preserve"> increased in 2018/2019 but decreased</w:t>
      </w:r>
      <w:r w:rsidR="00393018" w:rsidRPr="00501129">
        <w:rPr>
          <w:rFonts w:ascii="Arial" w:hAnsi="Arial" w:cs="Arial"/>
        </w:rPr>
        <w:t xml:space="preserve"> in 2019/2020.</w:t>
      </w:r>
      <w:r w:rsidR="00D0684B" w:rsidRPr="00501129">
        <w:rPr>
          <w:rFonts w:ascii="Arial" w:hAnsi="Arial" w:cs="Arial"/>
        </w:rPr>
        <w:t xml:space="preserve"> </w:t>
      </w:r>
    </w:p>
    <w:tbl>
      <w:tblPr>
        <w:tblStyle w:val="TableGrid"/>
        <w:tblW w:w="0" w:type="auto"/>
        <w:tblLook w:val="04A0" w:firstRow="1" w:lastRow="0" w:firstColumn="1" w:lastColumn="0" w:noHBand="0" w:noVBand="1"/>
      </w:tblPr>
      <w:tblGrid>
        <w:gridCol w:w="8118"/>
        <w:gridCol w:w="8256"/>
      </w:tblGrid>
      <w:tr w:rsidR="00D0684B" w14:paraId="5CDAB0FC" w14:textId="77777777" w:rsidTr="00571CA2">
        <w:tc>
          <w:tcPr>
            <w:tcW w:w="8187" w:type="dxa"/>
            <w:tcBorders>
              <w:top w:val="nil"/>
              <w:left w:val="nil"/>
              <w:bottom w:val="nil"/>
              <w:right w:val="nil"/>
            </w:tcBorders>
          </w:tcPr>
          <w:tbl>
            <w:tblPr>
              <w:tblpPr w:leftFromText="180" w:rightFromText="180" w:horzAnchor="margin" w:tblpXSpec="center" w:tblpY="660"/>
              <w:tblOverlap w:val="never"/>
              <w:tblW w:w="5776" w:type="dxa"/>
              <w:tblLook w:val="04A0" w:firstRow="1" w:lastRow="0" w:firstColumn="1" w:lastColumn="0" w:noHBand="0" w:noVBand="1"/>
            </w:tblPr>
            <w:tblGrid>
              <w:gridCol w:w="3360"/>
              <w:gridCol w:w="288"/>
              <w:gridCol w:w="2128"/>
            </w:tblGrid>
            <w:tr w:rsidR="00702642" w:rsidRPr="00574F62" w14:paraId="439595A1" w14:textId="77777777" w:rsidTr="006927E7">
              <w:trPr>
                <w:trHeight w:val="285"/>
              </w:trPr>
              <w:tc>
                <w:tcPr>
                  <w:tcW w:w="3360"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12B6FD51" w14:textId="77777777" w:rsidR="00702642" w:rsidRPr="00574F62" w:rsidRDefault="00702642" w:rsidP="00FA389E">
                  <w:pPr>
                    <w:spacing w:after="0" w:line="240" w:lineRule="auto"/>
                    <w:rPr>
                      <w:rFonts w:ascii="Arial" w:eastAsia="Times New Roman" w:hAnsi="Arial" w:cs="Arial"/>
                      <w:b/>
                      <w:bCs/>
                      <w:color w:val="FFFFFF"/>
                      <w:lang w:eastAsia="en-GB"/>
                    </w:rPr>
                  </w:pPr>
                  <w:r w:rsidRPr="00574F62">
                    <w:rPr>
                      <w:rFonts w:ascii="Arial" w:eastAsia="Times New Roman" w:hAnsi="Arial" w:cs="Arial"/>
                      <w:b/>
                      <w:bCs/>
                      <w:color w:val="FFFFFF"/>
                      <w:lang w:eastAsia="en-GB"/>
                    </w:rPr>
                    <w:t>Incident trends for 3years</w:t>
                  </w:r>
                </w:p>
              </w:tc>
              <w:tc>
                <w:tcPr>
                  <w:tcW w:w="288" w:type="dxa"/>
                  <w:tcBorders>
                    <w:top w:val="single" w:sz="4" w:space="0" w:color="95B3D7"/>
                    <w:left w:val="single" w:sz="4" w:space="0" w:color="auto"/>
                    <w:bottom w:val="single" w:sz="4" w:space="0" w:color="95B3D7"/>
                    <w:right w:val="nil"/>
                  </w:tcBorders>
                  <w:shd w:val="clear" w:color="4F81BD" w:fill="4F81BD"/>
                  <w:vAlign w:val="bottom"/>
                </w:tcPr>
                <w:p w14:paraId="1120D4E2" w14:textId="77777777" w:rsidR="00702642" w:rsidRPr="00574F62" w:rsidRDefault="00702642" w:rsidP="00702642">
                  <w:pPr>
                    <w:spacing w:after="0" w:line="240" w:lineRule="auto"/>
                    <w:rPr>
                      <w:rFonts w:ascii="Arial" w:eastAsia="Times New Roman" w:hAnsi="Arial" w:cs="Arial"/>
                      <w:b/>
                      <w:bCs/>
                      <w:color w:val="FFFFFF"/>
                      <w:lang w:eastAsia="en-GB"/>
                    </w:rPr>
                  </w:pPr>
                </w:p>
              </w:tc>
              <w:tc>
                <w:tcPr>
                  <w:tcW w:w="2128" w:type="dxa"/>
                  <w:tcBorders>
                    <w:top w:val="single" w:sz="4" w:space="0" w:color="95B3D7"/>
                    <w:left w:val="nil"/>
                    <w:bottom w:val="single" w:sz="4" w:space="0" w:color="95B3D7"/>
                    <w:right w:val="single" w:sz="4" w:space="0" w:color="95B3D7"/>
                  </w:tcBorders>
                  <w:shd w:val="clear" w:color="4F81BD" w:fill="4F81BD"/>
                  <w:noWrap/>
                  <w:vAlign w:val="bottom"/>
                  <w:hideMark/>
                </w:tcPr>
                <w:p w14:paraId="3393AE61" w14:textId="77777777" w:rsidR="00702642" w:rsidRPr="00574F62" w:rsidRDefault="00702642" w:rsidP="00FA389E">
                  <w:pPr>
                    <w:spacing w:after="0" w:line="240" w:lineRule="auto"/>
                    <w:rPr>
                      <w:rFonts w:ascii="Arial" w:eastAsia="Times New Roman" w:hAnsi="Arial" w:cs="Arial"/>
                      <w:b/>
                      <w:bCs/>
                      <w:color w:val="FFFFFF"/>
                      <w:lang w:eastAsia="en-GB"/>
                    </w:rPr>
                  </w:pPr>
                  <w:r w:rsidRPr="00574F62">
                    <w:rPr>
                      <w:rFonts w:ascii="Arial" w:eastAsia="Times New Roman" w:hAnsi="Arial" w:cs="Arial"/>
                      <w:b/>
                      <w:bCs/>
                      <w:color w:val="FFFFFF"/>
                      <w:lang w:eastAsia="en-GB"/>
                    </w:rPr>
                    <w:t>No of incidents</w:t>
                  </w:r>
                </w:p>
              </w:tc>
            </w:tr>
            <w:tr w:rsidR="00702642" w:rsidRPr="00574F62" w14:paraId="59A6A10D" w14:textId="77777777" w:rsidTr="006927E7">
              <w:trPr>
                <w:trHeight w:val="285"/>
              </w:trPr>
              <w:tc>
                <w:tcPr>
                  <w:tcW w:w="336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C9A2BE3" w14:textId="77777777" w:rsidR="00702642" w:rsidRPr="00574F62" w:rsidRDefault="00702642" w:rsidP="00FA389E">
                  <w:pPr>
                    <w:spacing w:after="0" w:line="240" w:lineRule="auto"/>
                    <w:rPr>
                      <w:rFonts w:ascii="Arial" w:eastAsia="Times New Roman" w:hAnsi="Arial" w:cs="Arial"/>
                      <w:color w:val="000000"/>
                      <w:lang w:eastAsia="en-GB"/>
                    </w:rPr>
                  </w:pPr>
                  <w:r w:rsidRPr="00574F62">
                    <w:rPr>
                      <w:rFonts w:ascii="Arial" w:eastAsia="Times New Roman" w:hAnsi="Arial" w:cs="Arial"/>
                      <w:color w:val="000000"/>
                      <w:lang w:eastAsia="en-GB"/>
                    </w:rPr>
                    <w:t>2017/2018</w:t>
                  </w:r>
                </w:p>
              </w:tc>
              <w:tc>
                <w:tcPr>
                  <w:tcW w:w="288" w:type="dxa"/>
                  <w:tcBorders>
                    <w:top w:val="single" w:sz="4" w:space="0" w:color="95B3D7"/>
                    <w:left w:val="single" w:sz="4" w:space="0" w:color="auto"/>
                    <w:bottom w:val="single" w:sz="4" w:space="0" w:color="95B3D7"/>
                    <w:right w:val="nil"/>
                  </w:tcBorders>
                  <w:shd w:val="clear" w:color="DCE6F1" w:fill="DCE6F1"/>
                  <w:vAlign w:val="bottom"/>
                </w:tcPr>
                <w:p w14:paraId="21927A9C" w14:textId="77777777" w:rsidR="00702642" w:rsidRPr="00574F62" w:rsidRDefault="00702642" w:rsidP="00702642">
                  <w:pPr>
                    <w:spacing w:after="0" w:line="240" w:lineRule="auto"/>
                    <w:rPr>
                      <w:rFonts w:ascii="Arial" w:eastAsia="Times New Roman" w:hAnsi="Arial" w:cs="Arial"/>
                      <w:color w:val="000000"/>
                      <w:lang w:eastAsia="en-GB"/>
                    </w:rPr>
                  </w:pPr>
                </w:p>
              </w:tc>
              <w:tc>
                <w:tcPr>
                  <w:tcW w:w="2128" w:type="dxa"/>
                  <w:tcBorders>
                    <w:top w:val="single" w:sz="4" w:space="0" w:color="95B3D7"/>
                    <w:left w:val="nil"/>
                    <w:bottom w:val="single" w:sz="4" w:space="0" w:color="95B3D7"/>
                    <w:right w:val="single" w:sz="4" w:space="0" w:color="95B3D7"/>
                  </w:tcBorders>
                  <w:shd w:val="clear" w:color="DCE6F1" w:fill="DCE6F1"/>
                  <w:noWrap/>
                  <w:vAlign w:val="bottom"/>
                  <w:hideMark/>
                </w:tcPr>
                <w:p w14:paraId="0B766FAB" w14:textId="77777777" w:rsidR="00702642" w:rsidRPr="00574F62" w:rsidRDefault="00702642" w:rsidP="00FA389E">
                  <w:pPr>
                    <w:spacing w:after="0" w:line="240" w:lineRule="auto"/>
                    <w:jc w:val="right"/>
                    <w:rPr>
                      <w:rFonts w:ascii="Arial" w:eastAsia="Times New Roman" w:hAnsi="Arial" w:cs="Arial"/>
                      <w:color w:val="000000"/>
                      <w:lang w:eastAsia="en-GB"/>
                    </w:rPr>
                  </w:pPr>
                  <w:r w:rsidRPr="00574F62">
                    <w:rPr>
                      <w:rFonts w:ascii="Arial" w:eastAsia="Times New Roman" w:hAnsi="Arial" w:cs="Arial"/>
                      <w:color w:val="000000"/>
                      <w:lang w:eastAsia="en-GB"/>
                    </w:rPr>
                    <w:t>743</w:t>
                  </w:r>
                </w:p>
              </w:tc>
            </w:tr>
            <w:tr w:rsidR="00702642" w:rsidRPr="00574F62" w14:paraId="6B8B9F4D" w14:textId="77777777" w:rsidTr="006927E7">
              <w:trPr>
                <w:trHeight w:val="285"/>
              </w:trPr>
              <w:tc>
                <w:tcPr>
                  <w:tcW w:w="336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87D56D2" w14:textId="77777777" w:rsidR="00702642" w:rsidRPr="00574F62" w:rsidRDefault="00702642" w:rsidP="00FA389E">
                  <w:pPr>
                    <w:spacing w:after="0" w:line="240" w:lineRule="auto"/>
                    <w:rPr>
                      <w:rFonts w:ascii="Arial" w:eastAsia="Times New Roman" w:hAnsi="Arial" w:cs="Arial"/>
                      <w:color w:val="000000"/>
                      <w:lang w:eastAsia="en-GB"/>
                    </w:rPr>
                  </w:pPr>
                  <w:r w:rsidRPr="00574F62">
                    <w:rPr>
                      <w:rFonts w:ascii="Arial" w:eastAsia="Times New Roman" w:hAnsi="Arial" w:cs="Arial"/>
                      <w:color w:val="000000"/>
                      <w:lang w:eastAsia="en-GB"/>
                    </w:rPr>
                    <w:t>2018/2019</w:t>
                  </w:r>
                </w:p>
              </w:tc>
              <w:tc>
                <w:tcPr>
                  <w:tcW w:w="288" w:type="dxa"/>
                  <w:tcBorders>
                    <w:top w:val="single" w:sz="4" w:space="0" w:color="95B3D7"/>
                    <w:left w:val="single" w:sz="4" w:space="0" w:color="auto"/>
                    <w:bottom w:val="single" w:sz="4" w:space="0" w:color="95B3D7"/>
                    <w:right w:val="nil"/>
                  </w:tcBorders>
                  <w:shd w:val="clear" w:color="auto" w:fill="auto"/>
                  <w:vAlign w:val="bottom"/>
                </w:tcPr>
                <w:p w14:paraId="2B78B418" w14:textId="77777777" w:rsidR="00702642" w:rsidRPr="00574F62" w:rsidRDefault="00702642" w:rsidP="00702642">
                  <w:pPr>
                    <w:spacing w:after="0" w:line="240" w:lineRule="auto"/>
                    <w:rPr>
                      <w:rFonts w:ascii="Arial" w:eastAsia="Times New Roman" w:hAnsi="Arial" w:cs="Arial"/>
                      <w:color w:val="000000"/>
                      <w:lang w:eastAsia="en-GB"/>
                    </w:rPr>
                  </w:pPr>
                </w:p>
              </w:tc>
              <w:tc>
                <w:tcPr>
                  <w:tcW w:w="2128" w:type="dxa"/>
                  <w:tcBorders>
                    <w:top w:val="single" w:sz="4" w:space="0" w:color="95B3D7"/>
                    <w:left w:val="nil"/>
                    <w:bottom w:val="single" w:sz="4" w:space="0" w:color="95B3D7"/>
                    <w:right w:val="single" w:sz="4" w:space="0" w:color="95B3D7"/>
                  </w:tcBorders>
                  <w:shd w:val="clear" w:color="auto" w:fill="auto"/>
                  <w:noWrap/>
                  <w:vAlign w:val="bottom"/>
                  <w:hideMark/>
                </w:tcPr>
                <w:p w14:paraId="50A1D595" w14:textId="77777777" w:rsidR="00702642" w:rsidRPr="00574F62" w:rsidRDefault="00702642" w:rsidP="00FA389E">
                  <w:pPr>
                    <w:spacing w:after="0" w:line="240" w:lineRule="auto"/>
                    <w:jc w:val="right"/>
                    <w:rPr>
                      <w:rFonts w:ascii="Arial" w:eastAsia="Times New Roman" w:hAnsi="Arial" w:cs="Arial"/>
                      <w:color w:val="000000"/>
                      <w:lang w:eastAsia="en-GB"/>
                    </w:rPr>
                  </w:pPr>
                  <w:r w:rsidRPr="00574F62">
                    <w:rPr>
                      <w:rFonts w:ascii="Arial" w:eastAsia="Times New Roman" w:hAnsi="Arial" w:cs="Arial"/>
                      <w:color w:val="000000"/>
                      <w:lang w:eastAsia="en-GB"/>
                    </w:rPr>
                    <w:t>1367</w:t>
                  </w:r>
                </w:p>
              </w:tc>
            </w:tr>
            <w:tr w:rsidR="00702642" w:rsidRPr="00574F62" w14:paraId="53C1359B" w14:textId="77777777" w:rsidTr="006927E7">
              <w:trPr>
                <w:trHeight w:val="285"/>
              </w:trPr>
              <w:tc>
                <w:tcPr>
                  <w:tcW w:w="336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66B3592" w14:textId="77777777" w:rsidR="00702642" w:rsidRPr="00574F62" w:rsidRDefault="00702642" w:rsidP="00FA389E">
                  <w:pPr>
                    <w:spacing w:after="0" w:line="240" w:lineRule="auto"/>
                    <w:rPr>
                      <w:rFonts w:ascii="Arial" w:eastAsia="Times New Roman" w:hAnsi="Arial" w:cs="Arial"/>
                      <w:color w:val="000000"/>
                      <w:lang w:eastAsia="en-GB"/>
                    </w:rPr>
                  </w:pPr>
                  <w:r w:rsidRPr="00574F62">
                    <w:rPr>
                      <w:rFonts w:ascii="Arial" w:eastAsia="Times New Roman" w:hAnsi="Arial" w:cs="Arial"/>
                      <w:color w:val="000000"/>
                      <w:lang w:eastAsia="en-GB"/>
                    </w:rPr>
                    <w:t>2019/2020</w:t>
                  </w:r>
                </w:p>
              </w:tc>
              <w:tc>
                <w:tcPr>
                  <w:tcW w:w="288" w:type="dxa"/>
                  <w:tcBorders>
                    <w:top w:val="single" w:sz="4" w:space="0" w:color="95B3D7"/>
                    <w:left w:val="single" w:sz="4" w:space="0" w:color="auto"/>
                    <w:bottom w:val="single" w:sz="4" w:space="0" w:color="95B3D7"/>
                    <w:right w:val="nil"/>
                  </w:tcBorders>
                  <w:shd w:val="clear" w:color="DCE6F1" w:fill="DCE6F1"/>
                  <w:vAlign w:val="bottom"/>
                </w:tcPr>
                <w:p w14:paraId="39F311C2" w14:textId="77777777" w:rsidR="00702642" w:rsidRPr="00574F62" w:rsidRDefault="00702642" w:rsidP="00702642">
                  <w:pPr>
                    <w:spacing w:after="0" w:line="240" w:lineRule="auto"/>
                    <w:rPr>
                      <w:rFonts w:ascii="Arial" w:eastAsia="Times New Roman" w:hAnsi="Arial" w:cs="Arial"/>
                      <w:color w:val="000000"/>
                      <w:lang w:eastAsia="en-GB"/>
                    </w:rPr>
                  </w:pPr>
                </w:p>
              </w:tc>
              <w:tc>
                <w:tcPr>
                  <w:tcW w:w="2128" w:type="dxa"/>
                  <w:tcBorders>
                    <w:top w:val="single" w:sz="4" w:space="0" w:color="95B3D7"/>
                    <w:left w:val="nil"/>
                    <w:bottom w:val="single" w:sz="4" w:space="0" w:color="95B3D7"/>
                    <w:right w:val="single" w:sz="4" w:space="0" w:color="95B3D7"/>
                  </w:tcBorders>
                  <w:shd w:val="clear" w:color="DCE6F1" w:fill="DCE6F1"/>
                  <w:noWrap/>
                  <w:vAlign w:val="bottom"/>
                  <w:hideMark/>
                </w:tcPr>
                <w:p w14:paraId="3CFD12A6" w14:textId="77777777" w:rsidR="00702642" w:rsidRPr="00574F62" w:rsidRDefault="00702642" w:rsidP="00FA389E">
                  <w:pPr>
                    <w:spacing w:after="0" w:line="240" w:lineRule="auto"/>
                    <w:jc w:val="right"/>
                    <w:rPr>
                      <w:rFonts w:ascii="Arial" w:eastAsia="Times New Roman" w:hAnsi="Arial" w:cs="Arial"/>
                      <w:color w:val="000000"/>
                      <w:lang w:eastAsia="en-GB"/>
                    </w:rPr>
                  </w:pPr>
                  <w:r w:rsidRPr="00574F62">
                    <w:rPr>
                      <w:rFonts w:ascii="Arial" w:eastAsia="Times New Roman" w:hAnsi="Arial" w:cs="Arial"/>
                      <w:color w:val="000000"/>
                      <w:lang w:eastAsia="en-GB"/>
                    </w:rPr>
                    <w:t>1080</w:t>
                  </w:r>
                </w:p>
              </w:tc>
            </w:tr>
          </w:tbl>
          <w:p w14:paraId="36326A34" w14:textId="77777777" w:rsidR="00D0684B" w:rsidRDefault="00D0684B" w:rsidP="000B32A2">
            <w:pPr>
              <w:rPr>
                <w:rFonts w:ascii="Arial" w:hAnsi="Arial" w:cs="Arial"/>
              </w:rPr>
            </w:pPr>
          </w:p>
        </w:tc>
        <w:tc>
          <w:tcPr>
            <w:tcW w:w="8187" w:type="dxa"/>
            <w:tcBorders>
              <w:top w:val="nil"/>
              <w:left w:val="nil"/>
              <w:bottom w:val="nil"/>
              <w:right w:val="nil"/>
            </w:tcBorders>
          </w:tcPr>
          <w:p w14:paraId="47212023" w14:textId="77777777" w:rsidR="00D0684B" w:rsidRDefault="00D0684B" w:rsidP="000B32A2">
            <w:pPr>
              <w:rPr>
                <w:rFonts w:ascii="Arial" w:hAnsi="Arial" w:cs="Arial"/>
              </w:rPr>
            </w:pPr>
            <w:r>
              <w:rPr>
                <w:noProof/>
                <w:lang w:eastAsia="en-GB"/>
              </w:rPr>
              <w:drawing>
                <wp:inline distT="0" distB="0" distL="0" distR="0" wp14:anchorId="2C8031CA" wp14:editId="4D02D764">
                  <wp:extent cx="5086350" cy="188595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4CC49E52" w14:textId="77777777" w:rsidR="00D0684B" w:rsidRDefault="00D0684B" w:rsidP="000B32A2">
      <w:pPr>
        <w:rPr>
          <w:rFonts w:ascii="Arial" w:hAnsi="Arial" w:cs="Arial"/>
        </w:rPr>
      </w:pPr>
      <w:r>
        <w:rPr>
          <w:rFonts w:ascii="Arial" w:hAnsi="Arial" w:cs="Arial"/>
        </w:rPr>
        <w:t>2. The chart below show a comparison by month for each directorate</w:t>
      </w:r>
      <w:r w:rsidR="00393018">
        <w:rPr>
          <w:rFonts w:ascii="Arial" w:hAnsi="Arial" w:cs="Arial"/>
        </w:rPr>
        <w:t xml:space="preserve"> over the 3 years period</w:t>
      </w:r>
      <w:r w:rsidR="00501129">
        <w:rPr>
          <w:rFonts w:ascii="Arial" w:hAnsi="Arial" w:cs="Arial"/>
        </w:rPr>
        <w:t xml:space="preserve">. Here, we can see </w:t>
      </w:r>
      <w:r w:rsidR="00393018">
        <w:rPr>
          <w:rFonts w:ascii="Arial" w:hAnsi="Arial" w:cs="Arial"/>
        </w:rPr>
        <w:t>a corresponding drop in accident reporting in August</w:t>
      </w:r>
      <w:r w:rsidR="004337A7">
        <w:rPr>
          <w:rFonts w:ascii="Arial" w:hAnsi="Arial" w:cs="Arial"/>
        </w:rPr>
        <w:t xml:space="preserve"> and December</w:t>
      </w:r>
      <w:r w:rsidR="00393018">
        <w:rPr>
          <w:rFonts w:ascii="Arial" w:hAnsi="Arial" w:cs="Arial"/>
        </w:rPr>
        <w:t xml:space="preserve"> across the 3 years period.</w:t>
      </w:r>
      <w:r w:rsidR="006927E7">
        <w:rPr>
          <w:rFonts w:ascii="Arial" w:hAnsi="Arial" w:cs="Arial"/>
        </w:rPr>
        <w:t xml:space="preserve"> </w:t>
      </w:r>
      <w:r w:rsidR="004337A7">
        <w:rPr>
          <w:rFonts w:ascii="Arial" w:hAnsi="Arial" w:cs="Arial"/>
        </w:rPr>
        <w:t>This is largely due to holidays observed during this time period</w:t>
      </w:r>
      <w:r w:rsidR="006927E7">
        <w:rPr>
          <w:rFonts w:ascii="Arial" w:hAnsi="Arial" w:cs="Arial"/>
        </w:rPr>
        <w:t xml:space="preserve">. In 2019/2020, there was steady drop from January, the lowest point been in </w:t>
      </w:r>
      <w:r w:rsidR="00501129">
        <w:rPr>
          <w:rFonts w:ascii="Arial" w:hAnsi="Arial" w:cs="Arial"/>
        </w:rPr>
        <w:t>March</w:t>
      </w:r>
      <w:r w:rsidR="006927E7">
        <w:rPr>
          <w:rFonts w:ascii="Arial" w:hAnsi="Arial" w:cs="Arial"/>
        </w:rPr>
        <w:t xml:space="preserve">. </w:t>
      </w:r>
      <w:r w:rsidR="00501129">
        <w:rPr>
          <w:rFonts w:ascii="Arial" w:hAnsi="Arial" w:cs="Arial"/>
        </w:rPr>
        <w:t xml:space="preserve">Clearly, this is </w:t>
      </w:r>
      <w:r w:rsidR="006927E7">
        <w:rPr>
          <w:rFonts w:ascii="Arial" w:hAnsi="Arial" w:cs="Arial"/>
        </w:rPr>
        <w:t>as a result of the Covid-19 Pandemic.</w:t>
      </w:r>
    </w:p>
    <w:tbl>
      <w:tblPr>
        <w:tblStyle w:val="TableGrid"/>
        <w:tblW w:w="16389" w:type="dxa"/>
        <w:tblLook w:val="04A0" w:firstRow="1" w:lastRow="0" w:firstColumn="1" w:lastColumn="0" w:noHBand="0" w:noVBand="1"/>
      </w:tblPr>
      <w:tblGrid>
        <w:gridCol w:w="16389"/>
      </w:tblGrid>
      <w:tr w:rsidR="006927E7" w14:paraId="7E9021E4" w14:textId="77777777" w:rsidTr="00501129">
        <w:trPr>
          <w:trHeight w:val="3447"/>
        </w:trPr>
        <w:tc>
          <w:tcPr>
            <w:tcW w:w="16389" w:type="dxa"/>
            <w:tcBorders>
              <w:top w:val="nil"/>
              <w:left w:val="nil"/>
              <w:bottom w:val="nil"/>
              <w:right w:val="nil"/>
            </w:tcBorders>
          </w:tcPr>
          <w:p w14:paraId="2DFA8369" w14:textId="77777777" w:rsidR="006927E7" w:rsidRDefault="006927E7" w:rsidP="00CB6F57">
            <w:pPr>
              <w:rPr>
                <w:rFonts w:ascii="Arial" w:hAnsi="Arial" w:cs="Arial"/>
              </w:rPr>
            </w:pPr>
            <w:r>
              <w:rPr>
                <w:noProof/>
                <w:lang w:eastAsia="en-GB"/>
              </w:rPr>
              <w:drawing>
                <wp:inline distT="0" distB="0" distL="0" distR="0" wp14:anchorId="010DFC56" wp14:editId="10961D07">
                  <wp:extent cx="10239375" cy="217170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D0684B" w14:paraId="618CB310" w14:textId="77777777" w:rsidTr="00501129">
        <w:trPr>
          <w:trHeight w:val="498"/>
        </w:trPr>
        <w:tc>
          <w:tcPr>
            <w:tcW w:w="16389" w:type="dxa"/>
            <w:tcBorders>
              <w:top w:val="nil"/>
              <w:left w:val="nil"/>
              <w:bottom w:val="nil"/>
              <w:right w:val="nil"/>
            </w:tcBorders>
          </w:tcPr>
          <w:p w14:paraId="7A71245B" w14:textId="77777777" w:rsidR="00D0684B" w:rsidRDefault="00571CA2" w:rsidP="000B32A2">
            <w:pPr>
              <w:rPr>
                <w:rFonts w:ascii="Arial" w:hAnsi="Arial" w:cs="Arial"/>
              </w:rPr>
            </w:pPr>
            <w:r>
              <w:rPr>
                <w:rFonts w:ascii="Arial" w:hAnsi="Arial" w:cs="Arial"/>
              </w:rPr>
              <w:lastRenderedPageBreak/>
              <w:t xml:space="preserve"> </w:t>
            </w:r>
          </w:p>
        </w:tc>
      </w:tr>
    </w:tbl>
    <w:p w14:paraId="6DBE5E54" w14:textId="77777777" w:rsidR="00702642" w:rsidRPr="007518A5" w:rsidRDefault="00702642" w:rsidP="000B32A2">
      <w:pPr>
        <w:rPr>
          <w:rFonts w:ascii="Arial" w:hAnsi="Arial" w:cs="Arial"/>
          <w:b/>
          <w:sz w:val="28"/>
          <w:szCs w:val="28"/>
        </w:rPr>
      </w:pPr>
      <w:proofErr w:type="gramStart"/>
      <w:r w:rsidRPr="00702642">
        <w:rPr>
          <w:rFonts w:ascii="Arial" w:hAnsi="Arial" w:cs="Arial"/>
          <w:b/>
          <w:sz w:val="28"/>
          <w:szCs w:val="28"/>
        </w:rPr>
        <w:t>RIDDORS</w:t>
      </w:r>
      <w:r w:rsidR="007518A5">
        <w:rPr>
          <w:rFonts w:ascii="Arial" w:hAnsi="Arial" w:cs="Arial"/>
        </w:rPr>
        <w:t xml:space="preserve"> :</w:t>
      </w:r>
      <w:proofErr w:type="gramEnd"/>
      <w:r w:rsidR="00881F25">
        <w:rPr>
          <w:rFonts w:ascii="Arial" w:hAnsi="Arial" w:cs="Arial"/>
        </w:rPr>
        <w:t xml:space="preserve"> </w:t>
      </w:r>
      <w:r>
        <w:rPr>
          <w:rFonts w:ascii="Arial" w:hAnsi="Arial" w:cs="Arial"/>
        </w:rPr>
        <w:t>There has been a steady decline in RIDORRS since 2017.This shows a Harrow work environment that aims at achieving its health and safety objectives</w:t>
      </w:r>
      <w:r w:rsidR="00393018">
        <w:rPr>
          <w:rFonts w:ascii="Arial" w:hAnsi="Arial" w:cs="Arial"/>
        </w:rPr>
        <w:t xml:space="preserve"> of keeping everyone safe while at work.</w:t>
      </w:r>
    </w:p>
    <w:tbl>
      <w:tblPr>
        <w:tblStyle w:val="TableGrid"/>
        <w:tblW w:w="16014" w:type="dxa"/>
        <w:tblLook w:val="04A0" w:firstRow="1" w:lastRow="0" w:firstColumn="1" w:lastColumn="0" w:noHBand="0" w:noVBand="1"/>
      </w:tblPr>
      <w:tblGrid>
        <w:gridCol w:w="8007"/>
        <w:gridCol w:w="8007"/>
      </w:tblGrid>
      <w:tr w:rsidR="00702642" w14:paraId="43E2B0E9" w14:textId="77777777" w:rsidTr="00501129">
        <w:trPr>
          <w:trHeight w:val="2621"/>
        </w:trPr>
        <w:tc>
          <w:tcPr>
            <w:tcW w:w="8007" w:type="dxa"/>
            <w:tcBorders>
              <w:top w:val="nil"/>
              <w:left w:val="nil"/>
              <w:bottom w:val="nil"/>
              <w:right w:val="nil"/>
            </w:tcBorders>
          </w:tcPr>
          <w:tbl>
            <w:tblPr>
              <w:tblpPr w:leftFromText="180" w:rightFromText="180" w:horzAnchor="margin" w:tblpXSpec="center" w:tblpY="540"/>
              <w:tblOverlap w:val="never"/>
              <w:tblW w:w="5633" w:type="dxa"/>
              <w:tblLook w:val="04A0" w:firstRow="1" w:lastRow="0" w:firstColumn="1" w:lastColumn="0" w:noHBand="0" w:noVBand="1"/>
            </w:tblPr>
            <w:tblGrid>
              <w:gridCol w:w="3037"/>
              <w:gridCol w:w="523"/>
              <w:gridCol w:w="2073"/>
            </w:tblGrid>
            <w:tr w:rsidR="00702642" w:rsidRPr="00702642" w14:paraId="228FDA6C" w14:textId="77777777" w:rsidTr="00501129">
              <w:trPr>
                <w:trHeight w:val="220"/>
              </w:trPr>
              <w:tc>
                <w:tcPr>
                  <w:tcW w:w="3037"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3B359D79" w14:textId="77777777" w:rsidR="00702642" w:rsidRPr="00702642" w:rsidRDefault="00702642" w:rsidP="00702642">
                  <w:pPr>
                    <w:spacing w:after="0" w:line="240" w:lineRule="auto"/>
                    <w:rPr>
                      <w:rFonts w:ascii="Arial" w:eastAsia="Times New Roman" w:hAnsi="Arial" w:cs="Arial"/>
                      <w:b/>
                      <w:bCs/>
                      <w:color w:val="FFFFFF"/>
                      <w:lang w:eastAsia="en-GB"/>
                    </w:rPr>
                  </w:pPr>
                  <w:r w:rsidRPr="00702642">
                    <w:rPr>
                      <w:rFonts w:ascii="Arial" w:eastAsia="Times New Roman" w:hAnsi="Arial" w:cs="Arial"/>
                      <w:b/>
                      <w:bCs/>
                      <w:color w:val="FFFFFF"/>
                      <w:lang w:eastAsia="en-GB"/>
                    </w:rPr>
                    <w:t>Year</w:t>
                  </w:r>
                </w:p>
              </w:tc>
              <w:tc>
                <w:tcPr>
                  <w:tcW w:w="523" w:type="dxa"/>
                  <w:tcBorders>
                    <w:top w:val="single" w:sz="4" w:space="0" w:color="95B3D7"/>
                    <w:left w:val="single" w:sz="4" w:space="0" w:color="auto"/>
                    <w:bottom w:val="single" w:sz="4" w:space="0" w:color="95B3D7"/>
                    <w:right w:val="nil"/>
                  </w:tcBorders>
                  <w:shd w:val="clear" w:color="4F81BD" w:fill="4F81BD"/>
                  <w:vAlign w:val="bottom"/>
                </w:tcPr>
                <w:p w14:paraId="12E70699" w14:textId="77777777" w:rsidR="00702642" w:rsidRPr="00702642" w:rsidRDefault="00702642" w:rsidP="00702642">
                  <w:pPr>
                    <w:spacing w:after="0" w:line="240" w:lineRule="auto"/>
                    <w:rPr>
                      <w:rFonts w:ascii="Arial" w:eastAsia="Times New Roman" w:hAnsi="Arial" w:cs="Arial"/>
                      <w:b/>
                      <w:bCs/>
                      <w:color w:val="FFFFFF"/>
                      <w:lang w:eastAsia="en-GB"/>
                    </w:rPr>
                  </w:pPr>
                </w:p>
              </w:tc>
              <w:tc>
                <w:tcPr>
                  <w:tcW w:w="2073" w:type="dxa"/>
                  <w:tcBorders>
                    <w:top w:val="single" w:sz="4" w:space="0" w:color="95B3D7"/>
                    <w:left w:val="nil"/>
                    <w:bottom w:val="single" w:sz="4" w:space="0" w:color="95B3D7"/>
                    <w:right w:val="single" w:sz="4" w:space="0" w:color="95B3D7"/>
                  </w:tcBorders>
                  <w:shd w:val="clear" w:color="4F81BD" w:fill="4F81BD"/>
                  <w:noWrap/>
                  <w:vAlign w:val="bottom"/>
                  <w:hideMark/>
                </w:tcPr>
                <w:p w14:paraId="43F4D4AD" w14:textId="77777777" w:rsidR="00702642" w:rsidRPr="00702642" w:rsidRDefault="00702642" w:rsidP="00702642">
                  <w:pPr>
                    <w:spacing w:after="0" w:line="240" w:lineRule="auto"/>
                    <w:rPr>
                      <w:rFonts w:ascii="Arial" w:eastAsia="Times New Roman" w:hAnsi="Arial" w:cs="Arial"/>
                      <w:b/>
                      <w:bCs/>
                      <w:color w:val="FFFFFF"/>
                      <w:lang w:eastAsia="en-GB"/>
                    </w:rPr>
                  </w:pPr>
                  <w:r w:rsidRPr="00702642">
                    <w:rPr>
                      <w:rFonts w:ascii="Arial" w:eastAsia="Times New Roman" w:hAnsi="Arial" w:cs="Arial"/>
                      <w:b/>
                      <w:bCs/>
                      <w:color w:val="FFFFFF"/>
                      <w:lang w:eastAsia="en-GB"/>
                    </w:rPr>
                    <w:t xml:space="preserve">Number of </w:t>
                  </w:r>
                  <w:proofErr w:type="spellStart"/>
                  <w:r w:rsidRPr="00702642">
                    <w:rPr>
                      <w:rFonts w:ascii="Arial" w:eastAsia="Times New Roman" w:hAnsi="Arial" w:cs="Arial"/>
                      <w:b/>
                      <w:bCs/>
                      <w:color w:val="FFFFFF"/>
                      <w:lang w:eastAsia="en-GB"/>
                    </w:rPr>
                    <w:t>Riddors</w:t>
                  </w:r>
                  <w:proofErr w:type="spellEnd"/>
                </w:p>
              </w:tc>
            </w:tr>
            <w:tr w:rsidR="00702642" w:rsidRPr="00702642" w14:paraId="503643E0" w14:textId="77777777" w:rsidTr="00501129">
              <w:trPr>
                <w:trHeight w:val="220"/>
              </w:trPr>
              <w:tc>
                <w:tcPr>
                  <w:tcW w:w="303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3BB3874" w14:textId="77777777" w:rsidR="00702642" w:rsidRPr="00702642" w:rsidRDefault="00702642" w:rsidP="00702642">
                  <w:pPr>
                    <w:spacing w:after="0" w:line="240" w:lineRule="auto"/>
                    <w:rPr>
                      <w:rFonts w:ascii="Arial" w:eastAsia="Times New Roman" w:hAnsi="Arial" w:cs="Arial"/>
                      <w:color w:val="000000"/>
                      <w:lang w:eastAsia="en-GB"/>
                    </w:rPr>
                  </w:pPr>
                  <w:r w:rsidRPr="00702642">
                    <w:rPr>
                      <w:rFonts w:ascii="Arial" w:eastAsia="Times New Roman" w:hAnsi="Arial" w:cs="Arial"/>
                      <w:color w:val="000000"/>
                      <w:lang w:eastAsia="en-GB"/>
                    </w:rPr>
                    <w:t>2017/2018</w:t>
                  </w:r>
                </w:p>
              </w:tc>
              <w:tc>
                <w:tcPr>
                  <w:tcW w:w="523" w:type="dxa"/>
                  <w:tcBorders>
                    <w:top w:val="single" w:sz="4" w:space="0" w:color="95B3D7"/>
                    <w:left w:val="single" w:sz="4" w:space="0" w:color="auto"/>
                    <w:bottom w:val="single" w:sz="4" w:space="0" w:color="95B3D7"/>
                    <w:right w:val="nil"/>
                  </w:tcBorders>
                  <w:shd w:val="clear" w:color="DCE6F1" w:fill="DCE6F1"/>
                  <w:vAlign w:val="bottom"/>
                </w:tcPr>
                <w:p w14:paraId="40717E1A" w14:textId="77777777" w:rsidR="00702642" w:rsidRPr="00702642" w:rsidRDefault="00702642" w:rsidP="00702642">
                  <w:pPr>
                    <w:spacing w:after="0" w:line="240" w:lineRule="auto"/>
                    <w:rPr>
                      <w:rFonts w:ascii="Arial" w:eastAsia="Times New Roman" w:hAnsi="Arial" w:cs="Arial"/>
                      <w:color w:val="000000"/>
                      <w:lang w:eastAsia="en-GB"/>
                    </w:rPr>
                  </w:pPr>
                </w:p>
              </w:tc>
              <w:tc>
                <w:tcPr>
                  <w:tcW w:w="2073" w:type="dxa"/>
                  <w:tcBorders>
                    <w:top w:val="single" w:sz="4" w:space="0" w:color="95B3D7"/>
                    <w:left w:val="nil"/>
                    <w:bottom w:val="single" w:sz="4" w:space="0" w:color="95B3D7"/>
                    <w:right w:val="single" w:sz="4" w:space="0" w:color="95B3D7"/>
                  </w:tcBorders>
                  <w:shd w:val="clear" w:color="DCE6F1" w:fill="DCE6F1"/>
                  <w:noWrap/>
                  <w:vAlign w:val="bottom"/>
                  <w:hideMark/>
                </w:tcPr>
                <w:p w14:paraId="5CFF7B9E" w14:textId="77777777" w:rsidR="00702642" w:rsidRPr="00702642" w:rsidRDefault="00702642" w:rsidP="00702642">
                  <w:pPr>
                    <w:spacing w:after="0" w:line="240" w:lineRule="auto"/>
                    <w:jc w:val="right"/>
                    <w:rPr>
                      <w:rFonts w:ascii="Arial" w:eastAsia="Times New Roman" w:hAnsi="Arial" w:cs="Arial"/>
                      <w:color w:val="000000"/>
                      <w:lang w:eastAsia="en-GB"/>
                    </w:rPr>
                  </w:pPr>
                  <w:r w:rsidRPr="00702642">
                    <w:rPr>
                      <w:rFonts w:ascii="Arial" w:eastAsia="Times New Roman" w:hAnsi="Arial" w:cs="Arial"/>
                      <w:color w:val="000000"/>
                      <w:lang w:eastAsia="en-GB"/>
                    </w:rPr>
                    <w:t>33</w:t>
                  </w:r>
                </w:p>
              </w:tc>
            </w:tr>
            <w:tr w:rsidR="00702642" w:rsidRPr="00702642" w14:paraId="40E23EA8" w14:textId="77777777" w:rsidTr="00501129">
              <w:trPr>
                <w:trHeight w:val="220"/>
              </w:trPr>
              <w:tc>
                <w:tcPr>
                  <w:tcW w:w="3037"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CD6BC4B" w14:textId="77777777" w:rsidR="00702642" w:rsidRPr="00702642" w:rsidRDefault="00702642" w:rsidP="00702642">
                  <w:pPr>
                    <w:spacing w:after="0" w:line="240" w:lineRule="auto"/>
                    <w:rPr>
                      <w:rFonts w:ascii="Arial" w:eastAsia="Times New Roman" w:hAnsi="Arial" w:cs="Arial"/>
                      <w:color w:val="000000"/>
                      <w:lang w:eastAsia="en-GB"/>
                    </w:rPr>
                  </w:pPr>
                  <w:r w:rsidRPr="00702642">
                    <w:rPr>
                      <w:rFonts w:ascii="Arial" w:eastAsia="Times New Roman" w:hAnsi="Arial" w:cs="Arial"/>
                      <w:color w:val="000000"/>
                      <w:lang w:eastAsia="en-GB"/>
                    </w:rPr>
                    <w:t>2018/2019</w:t>
                  </w:r>
                </w:p>
              </w:tc>
              <w:tc>
                <w:tcPr>
                  <w:tcW w:w="523" w:type="dxa"/>
                  <w:tcBorders>
                    <w:top w:val="single" w:sz="4" w:space="0" w:color="95B3D7"/>
                    <w:left w:val="single" w:sz="4" w:space="0" w:color="auto"/>
                    <w:bottom w:val="single" w:sz="4" w:space="0" w:color="95B3D7"/>
                    <w:right w:val="nil"/>
                  </w:tcBorders>
                  <w:shd w:val="clear" w:color="auto" w:fill="auto"/>
                  <w:vAlign w:val="bottom"/>
                </w:tcPr>
                <w:p w14:paraId="650273DE" w14:textId="77777777" w:rsidR="00702642" w:rsidRPr="00702642" w:rsidRDefault="00702642" w:rsidP="00702642">
                  <w:pPr>
                    <w:spacing w:after="0" w:line="240" w:lineRule="auto"/>
                    <w:rPr>
                      <w:rFonts w:ascii="Arial" w:eastAsia="Times New Roman" w:hAnsi="Arial" w:cs="Arial"/>
                      <w:color w:val="000000"/>
                      <w:lang w:eastAsia="en-GB"/>
                    </w:rPr>
                  </w:pPr>
                </w:p>
              </w:tc>
              <w:tc>
                <w:tcPr>
                  <w:tcW w:w="2073" w:type="dxa"/>
                  <w:tcBorders>
                    <w:top w:val="single" w:sz="4" w:space="0" w:color="95B3D7"/>
                    <w:left w:val="nil"/>
                    <w:bottom w:val="single" w:sz="4" w:space="0" w:color="95B3D7"/>
                    <w:right w:val="single" w:sz="4" w:space="0" w:color="95B3D7"/>
                  </w:tcBorders>
                  <w:shd w:val="clear" w:color="auto" w:fill="auto"/>
                  <w:noWrap/>
                  <w:vAlign w:val="bottom"/>
                  <w:hideMark/>
                </w:tcPr>
                <w:p w14:paraId="2A23F7B2" w14:textId="77777777" w:rsidR="00702642" w:rsidRPr="00702642" w:rsidRDefault="00702642" w:rsidP="00702642">
                  <w:pPr>
                    <w:spacing w:after="0" w:line="240" w:lineRule="auto"/>
                    <w:jc w:val="right"/>
                    <w:rPr>
                      <w:rFonts w:ascii="Arial" w:eastAsia="Times New Roman" w:hAnsi="Arial" w:cs="Arial"/>
                      <w:color w:val="000000"/>
                      <w:lang w:eastAsia="en-GB"/>
                    </w:rPr>
                  </w:pPr>
                  <w:r w:rsidRPr="00702642">
                    <w:rPr>
                      <w:rFonts w:ascii="Arial" w:eastAsia="Times New Roman" w:hAnsi="Arial" w:cs="Arial"/>
                      <w:color w:val="000000"/>
                      <w:lang w:eastAsia="en-GB"/>
                    </w:rPr>
                    <w:t>22</w:t>
                  </w:r>
                </w:p>
              </w:tc>
            </w:tr>
            <w:tr w:rsidR="00702642" w:rsidRPr="00702642" w14:paraId="2E26B7FE" w14:textId="77777777" w:rsidTr="00501129">
              <w:trPr>
                <w:trHeight w:val="220"/>
              </w:trPr>
              <w:tc>
                <w:tcPr>
                  <w:tcW w:w="303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28A8873" w14:textId="77777777" w:rsidR="00702642" w:rsidRPr="00702642" w:rsidRDefault="00702642" w:rsidP="00702642">
                  <w:pPr>
                    <w:spacing w:after="0" w:line="240" w:lineRule="auto"/>
                    <w:rPr>
                      <w:rFonts w:ascii="Arial" w:eastAsia="Times New Roman" w:hAnsi="Arial" w:cs="Arial"/>
                      <w:color w:val="000000"/>
                      <w:lang w:eastAsia="en-GB"/>
                    </w:rPr>
                  </w:pPr>
                  <w:r w:rsidRPr="00702642">
                    <w:rPr>
                      <w:rFonts w:ascii="Arial" w:eastAsia="Times New Roman" w:hAnsi="Arial" w:cs="Arial"/>
                      <w:color w:val="000000"/>
                      <w:lang w:eastAsia="en-GB"/>
                    </w:rPr>
                    <w:t>2019/2020</w:t>
                  </w:r>
                </w:p>
              </w:tc>
              <w:tc>
                <w:tcPr>
                  <w:tcW w:w="523" w:type="dxa"/>
                  <w:tcBorders>
                    <w:top w:val="single" w:sz="4" w:space="0" w:color="95B3D7"/>
                    <w:left w:val="single" w:sz="4" w:space="0" w:color="auto"/>
                    <w:bottom w:val="single" w:sz="4" w:space="0" w:color="95B3D7"/>
                    <w:right w:val="nil"/>
                  </w:tcBorders>
                  <w:shd w:val="clear" w:color="DCE6F1" w:fill="DCE6F1"/>
                  <w:vAlign w:val="bottom"/>
                </w:tcPr>
                <w:p w14:paraId="57A18050" w14:textId="77777777" w:rsidR="00702642" w:rsidRPr="00702642" w:rsidRDefault="00702642" w:rsidP="00702642">
                  <w:pPr>
                    <w:spacing w:after="0" w:line="240" w:lineRule="auto"/>
                    <w:rPr>
                      <w:rFonts w:ascii="Arial" w:eastAsia="Times New Roman" w:hAnsi="Arial" w:cs="Arial"/>
                      <w:color w:val="000000"/>
                      <w:lang w:eastAsia="en-GB"/>
                    </w:rPr>
                  </w:pPr>
                </w:p>
              </w:tc>
              <w:tc>
                <w:tcPr>
                  <w:tcW w:w="2073" w:type="dxa"/>
                  <w:tcBorders>
                    <w:top w:val="single" w:sz="4" w:space="0" w:color="95B3D7"/>
                    <w:left w:val="nil"/>
                    <w:bottom w:val="single" w:sz="4" w:space="0" w:color="95B3D7"/>
                    <w:right w:val="single" w:sz="4" w:space="0" w:color="95B3D7"/>
                  </w:tcBorders>
                  <w:shd w:val="clear" w:color="DCE6F1" w:fill="DCE6F1"/>
                  <w:noWrap/>
                  <w:vAlign w:val="bottom"/>
                  <w:hideMark/>
                </w:tcPr>
                <w:p w14:paraId="69C4636A" w14:textId="77777777" w:rsidR="00702642" w:rsidRPr="00702642" w:rsidRDefault="0024633E" w:rsidP="00702642">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w:t>
                  </w:r>
                </w:p>
              </w:tc>
            </w:tr>
          </w:tbl>
          <w:p w14:paraId="1E6D66FD" w14:textId="77777777" w:rsidR="00702642" w:rsidRDefault="00702642" w:rsidP="000B32A2">
            <w:pPr>
              <w:rPr>
                <w:rFonts w:ascii="Arial" w:hAnsi="Arial" w:cs="Arial"/>
              </w:rPr>
            </w:pPr>
          </w:p>
        </w:tc>
        <w:tc>
          <w:tcPr>
            <w:tcW w:w="8007" w:type="dxa"/>
            <w:tcBorders>
              <w:top w:val="nil"/>
              <w:left w:val="nil"/>
              <w:bottom w:val="nil"/>
              <w:right w:val="nil"/>
            </w:tcBorders>
          </w:tcPr>
          <w:p w14:paraId="6614B7F9" w14:textId="77777777" w:rsidR="00702642" w:rsidRDefault="00702642" w:rsidP="000B32A2">
            <w:pPr>
              <w:rPr>
                <w:rFonts w:ascii="Arial" w:hAnsi="Arial" w:cs="Arial"/>
              </w:rPr>
            </w:pPr>
            <w:r>
              <w:rPr>
                <w:noProof/>
                <w:lang w:eastAsia="en-GB"/>
              </w:rPr>
              <w:drawing>
                <wp:inline distT="0" distB="0" distL="0" distR="0" wp14:anchorId="69E44858" wp14:editId="75B84327">
                  <wp:extent cx="4914900" cy="1819275"/>
                  <wp:effectExtent l="0" t="0" r="1905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Arial" w:hAnsi="Arial" w:cs="Arial"/>
              </w:rPr>
              <w:t xml:space="preserve"> </w:t>
            </w:r>
          </w:p>
        </w:tc>
      </w:tr>
    </w:tbl>
    <w:p w14:paraId="6AA9B23C" w14:textId="77777777" w:rsidR="001A5609" w:rsidRPr="001A5609" w:rsidRDefault="001A5609" w:rsidP="000B32A2">
      <w:pPr>
        <w:rPr>
          <w:rFonts w:ascii="Arial" w:hAnsi="Arial" w:cs="Arial"/>
          <w:b/>
        </w:rPr>
      </w:pPr>
      <w:r w:rsidRPr="001A5609">
        <w:rPr>
          <w:rFonts w:ascii="Arial" w:hAnsi="Arial" w:cs="Arial"/>
          <w:b/>
        </w:rPr>
        <w:t>Accident/Incident Records across the 4 directorates over 3 years</w:t>
      </w:r>
    </w:p>
    <w:p w14:paraId="0B278E9A" w14:textId="77777777" w:rsidR="00501129" w:rsidRPr="00501129" w:rsidRDefault="00501129" w:rsidP="000B32A2">
      <w:pPr>
        <w:rPr>
          <w:rFonts w:ascii="Arial" w:hAnsi="Arial" w:cs="Arial"/>
          <w:sz w:val="28"/>
          <w:szCs w:val="28"/>
        </w:rPr>
      </w:pPr>
      <w:r w:rsidRPr="00501129">
        <w:rPr>
          <w:rFonts w:ascii="Arial" w:hAnsi="Arial" w:cs="Arial"/>
        </w:rPr>
        <w:t>Across 3 directorates, Resources &amp; Commercial, Community and Schools, there has been a drop in the number of accidents/incidents recorded. This could be as a r</w:t>
      </w:r>
      <w:r w:rsidR="00301609">
        <w:rPr>
          <w:rFonts w:ascii="Arial" w:hAnsi="Arial" w:cs="Arial"/>
        </w:rPr>
        <w:t xml:space="preserve">esult of the Covid-19 Pandemic. </w:t>
      </w:r>
      <w:proofErr w:type="gramStart"/>
      <w:r w:rsidRPr="00501129">
        <w:rPr>
          <w:rFonts w:ascii="Arial" w:hAnsi="Arial" w:cs="Arial"/>
        </w:rPr>
        <w:t xml:space="preserve">Less people in buildings and therefore </w:t>
      </w:r>
      <w:r w:rsidR="007518A5" w:rsidRPr="00501129">
        <w:rPr>
          <w:rFonts w:ascii="Arial" w:hAnsi="Arial" w:cs="Arial"/>
        </w:rPr>
        <w:t>fewer accidents</w:t>
      </w:r>
      <w:r w:rsidRPr="00501129">
        <w:rPr>
          <w:rFonts w:ascii="Arial" w:hAnsi="Arial" w:cs="Arial"/>
        </w:rPr>
        <w:t xml:space="preserve"> to report</w:t>
      </w:r>
      <w:r>
        <w:rPr>
          <w:rFonts w:ascii="Arial" w:hAnsi="Arial" w:cs="Arial"/>
          <w:sz w:val="28"/>
          <w:szCs w:val="28"/>
        </w:rPr>
        <w:t>.</w:t>
      </w:r>
      <w:proofErr w:type="gramEnd"/>
      <w:r w:rsidR="00A24563" w:rsidRPr="00A24563">
        <w:rPr>
          <w:rFonts w:ascii="Arial" w:hAnsi="Arial" w:cs="Arial"/>
        </w:rPr>
        <w:t xml:space="preserve"> People Directorate however had an increase in accidents reported</w:t>
      </w:r>
      <w:r w:rsidR="00A24563">
        <w:rPr>
          <w:rFonts w:ascii="Arial" w:hAnsi="Arial" w:cs="Arial"/>
        </w:rPr>
        <w:t>.</w:t>
      </w:r>
    </w:p>
    <w:tbl>
      <w:tblPr>
        <w:tblStyle w:val="TableGrid"/>
        <w:tblW w:w="16625" w:type="dxa"/>
        <w:tblInd w:w="-176" w:type="dxa"/>
        <w:tblLook w:val="04A0" w:firstRow="1" w:lastRow="0" w:firstColumn="1" w:lastColumn="0" w:noHBand="0" w:noVBand="1"/>
      </w:tblPr>
      <w:tblGrid>
        <w:gridCol w:w="7548"/>
        <w:gridCol w:w="9077"/>
      </w:tblGrid>
      <w:tr w:rsidR="00501129" w14:paraId="50C49105" w14:textId="77777777" w:rsidTr="007518A5">
        <w:trPr>
          <w:trHeight w:val="3789"/>
        </w:trPr>
        <w:tc>
          <w:tcPr>
            <w:tcW w:w="7548" w:type="dxa"/>
            <w:tcBorders>
              <w:top w:val="nil"/>
              <w:left w:val="nil"/>
              <w:bottom w:val="nil"/>
              <w:right w:val="nil"/>
            </w:tcBorders>
          </w:tcPr>
          <w:tbl>
            <w:tblPr>
              <w:tblW w:w="7129" w:type="dxa"/>
              <w:tblInd w:w="1" w:type="dxa"/>
              <w:tblLook w:val="04A0" w:firstRow="1" w:lastRow="0" w:firstColumn="1" w:lastColumn="0" w:noHBand="0" w:noVBand="1"/>
            </w:tblPr>
            <w:tblGrid>
              <w:gridCol w:w="1256"/>
              <w:gridCol w:w="1072"/>
              <w:gridCol w:w="1426"/>
              <w:gridCol w:w="938"/>
              <w:gridCol w:w="1586"/>
              <w:gridCol w:w="864"/>
            </w:tblGrid>
            <w:tr w:rsidR="0031147A" w:rsidRPr="00C13D74" w14:paraId="1B46F87A" w14:textId="77777777" w:rsidTr="001A5609">
              <w:trPr>
                <w:trHeight w:val="1413"/>
              </w:trPr>
              <w:tc>
                <w:tcPr>
                  <w:tcW w:w="1254"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07966584" w14:textId="77777777" w:rsidR="00501129" w:rsidRPr="00C13D74" w:rsidRDefault="00501129" w:rsidP="00CB6F57">
                  <w:pPr>
                    <w:spacing w:after="0" w:line="240" w:lineRule="auto"/>
                    <w:rPr>
                      <w:rFonts w:ascii="Arial" w:eastAsia="Times New Roman" w:hAnsi="Arial" w:cs="Arial"/>
                      <w:b/>
                      <w:bCs/>
                      <w:color w:val="FFFFFF"/>
                      <w:lang w:eastAsia="en-GB"/>
                    </w:rPr>
                  </w:pPr>
                  <w:r w:rsidRPr="00C13D74">
                    <w:rPr>
                      <w:rFonts w:ascii="Arial" w:eastAsia="Times New Roman" w:hAnsi="Arial" w:cs="Arial"/>
                      <w:b/>
                      <w:bCs/>
                      <w:color w:val="FFFFFF"/>
                      <w:lang w:eastAsia="en-GB"/>
                    </w:rPr>
                    <w:t>Year</w:t>
                  </w:r>
                </w:p>
              </w:tc>
              <w:tc>
                <w:tcPr>
                  <w:tcW w:w="1070" w:type="dxa"/>
                  <w:tcBorders>
                    <w:top w:val="single" w:sz="4" w:space="0" w:color="95B3D7"/>
                    <w:left w:val="single" w:sz="4" w:space="0" w:color="auto"/>
                    <w:bottom w:val="single" w:sz="4" w:space="0" w:color="95B3D7"/>
                    <w:right w:val="single" w:sz="4" w:space="0" w:color="auto"/>
                  </w:tcBorders>
                  <w:shd w:val="clear" w:color="4F81BD" w:fill="4F81BD"/>
                  <w:noWrap/>
                  <w:vAlign w:val="bottom"/>
                  <w:hideMark/>
                </w:tcPr>
                <w:p w14:paraId="2FC13BF1" w14:textId="77777777" w:rsidR="00501129" w:rsidRPr="00C13D74" w:rsidRDefault="00501129" w:rsidP="00CB6F57">
                  <w:pPr>
                    <w:spacing w:after="0" w:line="240" w:lineRule="auto"/>
                    <w:rPr>
                      <w:rFonts w:ascii="Arial" w:eastAsia="Times New Roman" w:hAnsi="Arial" w:cs="Arial"/>
                      <w:b/>
                      <w:bCs/>
                      <w:color w:val="FFFFFF"/>
                      <w:lang w:eastAsia="en-GB"/>
                    </w:rPr>
                  </w:pPr>
                  <w:r w:rsidRPr="00C13D74">
                    <w:rPr>
                      <w:rFonts w:ascii="Arial" w:eastAsia="Times New Roman" w:hAnsi="Arial" w:cs="Arial"/>
                      <w:b/>
                      <w:bCs/>
                      <w:color w:val="FFFFFF"/>
                      <w:lang w:eastAsia="en-GB"/>
                    </w:rPr>
                    <w:t>Schools</w:t>
                  </w:r>
                </w:p>
              </w:tc>
              <w:tc>
                <w:tcPr>
                  <w:tcW w:w="1423" w:type="dxa"/>
                  <w:tcBorders>
                    <w:top w:val="single" w:sz="4" w:space="0" w:color="95B3D7"/>
                    <w:left w:val="single" w:sz="4" w:space="0" w:color="auto"/>
                    <w:bottom w:val="single" w:sz="4" w:space="0" w:color="95B3D7"/>
                    <w:right w:val="single" w:sz="4" w:space="0" w:color="auto"/>
                  </w:tcBorders>
                  <w:shd w:val="clear" w:color="4F81BD" w:fill="4F81BD"/>
                  <w:noWrap/>
                  <w:vAlign w:val="bottom"/>
                  <w:hideMark/>
                </w:tcPr>
                <w:p w14:paraId="23254EDD" w14:textId="77777777" w:rsidR="00501129" w:rsidRPr="00C13D74" w:rsidRDefault="00501129" w:rsidP="00CB6F57">
                  <w:pPr>
                    <w:spacing w:after="0" w:line="240" w:lineRule="auto"/>
                    <w:rPr>
                      <w:rFonts w:ascii="Arial" w:eastAsia="Times New Roman" w:hAnsi="Arial" w:cs="Arial"/>
                      <w:b/>
                      <w:bCs/>
                      <w:color w:val="FFFFFF"/>
                      <w:lang w:eastAsia="en-GB"/>
                    </w:rPr>
                  </w:pPr>
                  <w:r w:rsidRPr="00C13D74">
                    <w:rPr>
                      <w:rFonts w:ascii="Arial" w:eastAsia="Times New Roman" w:hAnsi="Arial" w:cs="Arial"/>
                      <w:b/>
                      <w:bCs/>
                      <w:color w:val="FFFFFF"/>
                      <w:lang w:eastAsia="en-GB"/>
                    </w:rPr>
                    <w:t>Community</w:t>
                  </w:r>
                </w:p>
              </w:tc>
              <w:tc>
                <w:tcPr>
                  <w:tcW w:w="936" w:type="dxa"/>
                  <w:tcBorders>
                    <w:top w:val="single" w:sz="4" w:space="0" w:color="95B3D7"/>
                    <w:left w:val="single" w:sz="4" w:space="0" w:color="auto"/>
                    <w:bottom w:val="single" w:sz="4" w:space="0" w:color="95B3D7"/>
                    <w:right w:val="single" w:sz="4" w:space="0" w:color="auto"/>
                  </w:tcBorders>
                  <w:shd w:val="clear" w:color="4F81BD" w:fill="4F81BD"/>
                  <w:noWrap/>
                  <w:vAlign w:val="bottom"/>
                  <w:hideMark/>
                </w:tcPr>
                <w:p w14:paraId="694F449B" w14:textId="77777777" w:rsidR="00501129" w:rsidRPr="00C13D74" w:rsidRDefault="00501129" w:rsidP="00CB6F57">
                  <w:pPr>
                    <w:spacing w:after="0" w:line="240" w:lineRule="auto"/>
                    <w:rPr>
                      <w:rFonts w:ascii="Arial" w:eastAsia="Times New Roman" w:hAnsi="Arial" w:cs="Arial"/>
                      <w:b/>
                      <w:bCs/>
                      <w:color w:val="FFFFFF"/>
                      <w:lang w:eastAsia="en-GB"/>
                    </w:rPr>
                  </w:pPr>
                  <w:r w:rsidRPr="00C13D74">
                    <w:rPr>
                      <w:rFonts w:ascii="Arial" w:eastAsia="Times New Roman" w:hAnsi="Arial" w:cs="Arial"/>
                      <w:b/>
                      <w:bCs/>
                      <w:color w:val="FFFFFF"/>
                      <w:lang w:eastAsia="en-GB"/>
                    </w:rPr>
                    <w:t>People</w:t>
                  </w:r>
                </w:p>
              </w:tc>
              <w:tc>
                <w:tcPr>
                  <w:tcW w:w="1583" w:type="dxa"/>
                  <w:tcBorders>
                    <w:top w:val="single" w:sz="4" w:space="0" w:color="95B3D7"/>
                    <w:left w:val="single" w:sz="4" w:space="0" w:color="auto"/>
                    <w:bottom w:val="single" w:sz="4" w:space="0" w:color="95B3D7"/>
                    <w:right w:val="single" w:sz="4" w:space="0" w:color="auto"/>
                  </w:tcBorders>
                  <w:shd w:val="clear" w:color="4F81BD" w:fill="4F81BD"/>
                  <w:vAlign w:val="bottom"/>
                  <w:hideMark/>
                </w:tcPr>
                <w:p w14:paraId="2107E3B9" w14:textId="77777777" w:rsidR="00501129" w:rsidRPr="00C13D74" w:rsidRDefault="0031147A" w:rsidP="00CB6F57">
                  <w:pPr>
                    <w:spacing w:after="0" w:line="240" w:lineRule="auto"/>
                    <w:rPr>
                      <w:rFonts w:ascii="Arial" w:eastAsia="Times New Roman" w:hAnsi="Arial" w:cs="Arial"/>
                      <w:b/>
                      <w:bCs/>
                      <w:color w:val="FFFFFF"/>
                      <w:lang w:eastAsia="en-GB"/>
                    </w:rPr>
                  </w:pPr>
                  <w:r>
                    <w:rPr>
                      <w:rFonts w:ascii="Arial" w:eastAsia="Times New Roman" w:hAnsi="Arial" w:cs="Arial"/>
                      <w:b/>
                      <w:bCs/>
                      <w:color w:val="FFFFFF"/>
                      <w:lang w:eastAsia="en-GB"/>
                    </w:rPr>
                    <w:t>Res.&amp;</w:t>
                  </w:r>
                  <w:proofErr w:type="spellStart"/>
                  <w:r>
                    <w:rPr>
                      <w:rFonts w:ascii="Arial" w:eastAsia="Times New Roman" w:hAnsi="Arial" w:cs="Arial"/>
                      <w:b/>
                      <w:bCs/>
                      <w:color w:val="FFFFFF"/>
                      <w:lang w:eastAsia="en-GB"/>
                    </w:rPr>
                    <w:t>Comm</w:t>
                  </w:r>
                  <w:proofErr w:type="spellEnd"/>
                  <w:r>
                    <w:rPr>
                      <w:rFonts w:ascii="Arial" w:eastAsia="Times New Roman" w:hAnsi="Arial" w:cs="Arial"/>
                      <w:b/>
                      <w:bCs/>
                      <w:color w:val="FFFFFF"/>
                      <w:lang w:eastAsia="en-GB"/>
                    </w:rPr>
                    <w:t>.</w:t>
                  </w:r>
                </w:p>
              </w:tc>
              <w:tc>
                <w:tcPr>
                  <w:tcW w:w="863" w:type="dxa"/>
                  <w:tcBorders>
                    <w:top w:val="single" w:sz="4" w:space="0" w:color="95B3D7"/>
                    <w:left w:val="single" w:sz="4" w:space="0" w:color="auto"/>
                    <w:bottom w:val="single" w:sz="4" w:space="0" w:color="95B3D7"/>
                    <w:right w:val="single" w:sz="4" w:space="0" w:color="95B3D7"/>
                  </w:tcBorders>
                  <w:shd w:val="clear" w:color="4F81BD" w:fill="4F81BD"/>
                  <w:noWrap/>
                  <w:vAlign w:val="bottom"/>
                  <w:hideMark/>
                </w:tcPr>
                <w:p w14:paraId="46B7FBE2" w14:textId="77777777" w:rsidR="00501129" w:rsidRPr="00C13D74" w:rsidRDefault="00501129" w:rsidP="00CB6F57">
                  <w:pPr>
                    <w:spacing w:after="0" w:line="240" w:lineRule="auto"/>
                    <w:rPr>
                      <w:rFonts w:ascii="Arial" w:eastAsia="Times New Roman" w:hAnsi="Arial" w:cs="Arial"/>
                      <w:b/>
                      <w:bCs/>
                      <w:color w:val="FFFFFF"/>
                      <w:lang w:eastAsia="en-GB"/>
                    </w:rPr>
                  </w:pPr>
                  <w:r w:rsidRPr="00C13D74">
                    <w:rPr>
                      <w:rFonts w:ascii="Arial" w:eastAsia="Times New Roman" w:hAnsi="Arial" w:cs="Arial"/>
                      <w:b/>
                      <w:bCs/>
                      <w:color w:val="FFFFFF"/>
                      <w:lang w:eastAsia="en-GB"/>
                    </w:rPr>
                    <w:t>Grand Total</w:t>
                  </w:r>
                </w:p>
              </w:tc>
            </w:tr>
            <w:tr w:rsidR="0031147A" w:rsidRPr="00C13D74" w14:paraId="141FF813" w14:textId="77777777" w:rsidTr="001A5609">
              <w:trPr>
                <w:trHeight w:val="446"/>
              </w:trPr>
              <w:tc>
                <w:tcPr>
                  <w:tcW w:w="125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CB71EF7"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2017/2018</w:t>
                  </w:r>
                </w:p>
              </w:tc>
              <w:tc>
                <w:tcPr>
                  <w:tcW w:w="1070" w:type="dxa"/>
                  <w:tcBorders>
                    <w:top w:val="nil"/>
                    <w:left w:val="single" w:sz="4" w:space="0" w:color="auto"/>
                    <w:bottom w:val="single" w:sz="4" w:space="0" w:color="95B3D7"/>
                    <w:right w:val="single" w:sz="4" w:space="0" w:color="auto"/>
                  </w:tcBorders>
                  <w:shd w:val="clear" w:color="DCE6F1" w:fill="DCE6F1"/>
                  <w:noWrap/>
                  <w:vAlign w:val="bottom"/>
                  <w:hideMark/>
                </w:tcPr>
                <w:p w14:paraId="682B9782"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373</w:t>
                  </w:r>
                </w:p>
              </w:tc>
              <w:tc>
                <w:tcPr>
                  <w:tcW w:w="1423"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B6055C1"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279</w:t>
                  </w:r>
                </w:p>
              </w:tc>
              <w:tc>
                <w:tcPr>
                  <w:tcW w:w="93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9C6ACCB"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74</w:t>
                  </w:r>
                </w:p>
              </w:tc>
              <w:tc>
                <w:tcPr>
                  <w:tcW w:w="1583"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05DFE64E"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17</w:t>
                  </w:r>
                </w:p>
              </w:tc>
              <w:tc>
                <w:tcPr>
                  <w:tcW w:w="863"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7992E9CB"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743</w:t>
                  </w:r>
                </w:p>
              </w:tc>
            </w:tr>
            <w:tr w:rsidR="0031147A" w:rsidRPr="00C13D74" w14:paraId="6D0D0C05" w14:textId="77777777" w:rsidTr="001A5609">
              <w:trPr>
                <w:trHeight w:val="446"/>
              </w:trPr>
              <w:tc>
                <w:tcPr>
                  <w:tcW w:w="125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97CB6F6"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2018/2019</w:t>
                  </w:r>
                </w:p>
              </w:tc>
              <w:tc>
                <w:tcPr>
                  <w:tcW w:w="1070" w:type="dxa"/>
                  <w:tcBorders>
                    <w:top w:val="nil"/>
                    <w:left w:val="single" w:sz="4" w:space="0" w:color="auto"/>
                    <w:bottom w:val="single" w:sz="4" w:space="0" w:color="95B3D7"/>
                    <w:right w:val="single" w:sz="4" w:space="0" w:color="auto"/>
                  </w:tcBorders>
                  <w:shd w:val="clear" w:color="auto" w:fill="auto"/>
                  <w:noWrap/>
                  <w:vAlign w:val="bottom"/>
                  <w:hideMark/>
                </w:tcPr>
                <w:p w14:paraId="3083CED7"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994</w:t>
                  </w:r>
                </w:p>
              </w:tc>
              <w:tc>
                <w:tcPr>
                  <w:tcW w:w="1423"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BA2CEEB"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273</w:t>
                  </w:r>
                </w:p>
              </w:tc>
              <w:tc>
                <w:tcPr>
                  <w:tcW w:w="93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FE8EBC8"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88</w:t>
                  </w:r>
                </w:p>
              </w:tc>
              <w:tc>
                <w:tcPr>
                  <w:tcW w:w="1583"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5AA2C66"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11</w:t>
                  </w:r>
                </w:p>
              </w:tc>
              <w:tc>
                <w:tcPr>
                  <w:tcW w:w="863"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4C762F9A"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1366</w:t>
                  </w:r>
                </w:p>
              </w:tc>
            </w:tr>
            <w:tr w:rsidR="0031147A" w:rsidRPr="00C13D74" w14:paraId="5FEE975C" w14:textId="77777777" w:rsidTr="001A5609">
              <w:trPr>
                <w:trHeight w:val="446"/>
              </w:trPr>
              <w:tc>
                <w:tcPr>
                  <w:tcW w:w="125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8931D4B"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2019/2020</w:t>
                  </w:r>
                </w:p>
              </w:tc>
              <w:tc>
                <w:tcPr>
                  <w:tcW w:w="1070" w:type="dxa"/>
                  <w:tcBorders>
                    <w:top w:val="nil"/>
                    <w:left w:val="single" w:sz="4" w:space="0" w:color="auto"/>
                    <w:bottom w:val="single" w:sz="4" w:space="0" w:color="95B3D7"/>
                    <w:right w:val="single" w:sz="4" w:space="0" w:color="auto"/>
                  </w:tcBorders>
                  <w:shd w:val="clear" w:color="DCE6F1" w:fill="DCE6F1"/>
                  <w:noWrap/>
                  <w:vAlign w:val="bottom"/>
                  <w:hideMark/>
                </w:tcPr>
                <w:p w14:paraId="2ED79B4B"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773</w:t>
                  </w:r>
                </w:p>
              </w:tc>
              <w:tc>
                <w:tcPr>
                  <w:tcW w:w="1423"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06D45F1"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172</w:t>
                  </w:r>
                </w:p>
              </w:tc>
              <w:tc>
                <w:tcPr>
                  <w:tcW w:w="93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B210326"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127</w:t>
                  </w:r>
                </w:p>
              </w:tc>
              <w:tc>
                <w:tcPr>
                  <w:tcW w:w="1583"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C827F0D"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8</w:t>
                  </w:r>
                </w:p>
              </w:tc>
              <w:tc>
                <w:tcPr>
                  <w:tcW w:w="863"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1551030C"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1080</w:t>
                  </w:r>
                </w:p>
              </w:tc>
            </w:tr>
            <w:tr w:rsidR="0031147A" w:rsidRPr="00C13D74" w14:paraId="177F314C" w14:textId="77777777" w:rsidTr="001A5609">
              <w:trPr>
                <w:trHeight w:val="446"/>
              </w:trPr>
              <w:tc>
                <w:tcPr>
                  <w:tcW w:w="125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F318082"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Grand Total</w:t>
                  </w:r>
                </w:p>
              </w:tc>
              <w:tc>
                <w:tcPr>
                  <w:tcW w:w="1070" w:type="dxa"/>
                  <w:tcBorders>
                    <w:top w:val="nil"/>
                    <w:left w:val="single" w:sz="4" w:space="0" w:color="auto"/>
                    <w:bottom w:val="single" w:sz="4" w:space="0" w:color="95B3D7"/>
                    <w:right w:val="single" w:sz="4" w:space="0" w:color="auto"/>
                  </w:tcBorders>
                  <w:shd w:val="clear" w:color="auto" w:fill="auto"/>
                  <w:noWrap/>
                  <w:vAlign w:val="bottom"/>
                  <w:hideMark/>
                </w:tcPr>
                <w:p w14:paraId="091BDE23"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2140</w:t>
                  </w:r>
                </w:p>
              </w:tc>
              <w:tc>
                <w:tcPr>
                  <w:tcW w:w="1423"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D258F34"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724</w:t>
                  </w:r>
                </w:p>
              </w:tc>
              <w:tc>
                <w:tcPr>
                  <w:tcW w:w="93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4F370FD"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289</w:t>
                  </w:r>
                </w:p>
              </w:tc>
              <w:tc>
                <w:tcPr>
                  <w:tcW w:w="1583"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A429578"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36</w:t>
                  </w:r>
                </w:p>
              </w:tc>
              <w:tc>
                <w:tcPr>
                  <w:tcW w:w="863"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276CE44D" w14:textId="77777777" w:rsidR="00501129" w:rsidRPr="00C13D74" w:rsidRDefault="00501129" w:rsidP="00CB6F57">
                  <w:pPr>
                    <w:spacing w:after="0" w:line="240" w:lineRule="auto"/>
                    <w:rPr>
                      <w:rFonts w:ascii="Arial" w:eastAsia="Times New Roman" w:hAnsi="Arial" w:cs="Arial"/>
                      <w:color w:val="000000"/>
                      <w:lang w:eastAsia="en-GB"/>
                    </w:rPr>
                  </w:pPr>
                  <w:r w:rsidRPr="00C13D74">
                    <w:rPr>
                      <w:rFonts w:ascii="Arial" w:eastAsia="Times New Roman" w:hAnsi="Arial" w:cs="Arial"/>
                      <w:color w:val="000000"/>
                      <w:lang w:eastAsia="en-GB"/>
                    </w:rPr>
                    <w:t>3189</w:t>
                  </w:r>
                </w:p>
              </w:tc>
            </w:tr>
          </w:tbl>
          <w:p w14:paraId="0592E37D" w14:textId="77777777" w:rsidR="00501129" w:rsidRDefault="00501129" w:rsidP="000B32A2">
            <w:pPr>
              <w:rPr>
                <w:rFonts w:ascii="Arial" w:hAnsi="Arial" w:cs="Arial"/>
              </w:rPr>
            </w:pPr>
          </w:p>
        </w:tc>
        <w:tc>
          <w:tcPr>
            <w:tcW w:w="9077" w:type="dxa"/>
            <w:tcBorders>
              <w:top w:val="nil"/>
              <w:left w:val="nil"/>
              <w:bottom w:val="nil"/>
              <w:right w:val="nil"/>
            </w:tcBorders>
          </w:tcPr>
          <w:p w14:paraId="6F2DF2B2" w14:textId="77777777" w:rsidR="00501129" w:rsidRDefault="00501129" w:rsidP="000B32A2">
            <w:pPr>
              <w:rPr>
                <w:rFonts w:ascii="Arial" w:hAnsi="Arial" w:cs="Arial"/>
              </w:rPr>
            </w:pPr>
            <w:r>
              <w:rPr>
                <w:noProof/>
                <w:lang w:eastAsia="en-GB"/>
              </w:rPr>
              <w:drawing>
                <wp:inline distT="0" distB="0" distL="0" distR="0" wp14:anchorId="38F515F8" wp14:editId="2D58AD07">
                  <wp:extent cx="5514975" cy="2057400"/>
                  <wp:effectExtent l="0" t="0" r="9525"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7518A5">
              <w:rPr>
                <w:rFonts w:ascii="Arial" w:hAnsi="Arial" w:cs="Arial"/>
              </w:rPr>
              <w:t xml:space="preserve"> </w:t>
            </w:r>
          </w:p>
        </w:tc>
      </w:tr>
    </w:tbl>
    <w:p w14:paraId="1FFC5E7C" w14:textId="77777777" w:rsidR="00501129" w:rsidRDefault="00501129" w:rsidP="000B32A2">
      <w:pPr>
        <w:rPr>
          <w:rFonts w:ascii="Arial" w:hAnsi="Arial" w:cs="Arial"/>
        </w:rPr>
        <w:sectPr w:rsidR="00501129" w:rsidSect="004B4186">
          <w:pgSz w:w="16838" w:h="11906" w:orient="landscape"/>
          <w:pgMar w:top="567" w:right="340" w:bottom="1440" w:left="340" w:header="709" w:footer="709" w:gutter="0"/>
          <w:cols w:space="708"/>
          <w:docGrid w:linePitch="360"/>
        </w:sectPr>
      </w:pPr>
    </w:p>
    <w:p w14:paraId="2FC18394" w14:textId="77777777" w:rsidR="00D67CED" w:rsidRDefault="00D67CED" w:rsidP="00D67CED">
      <w:pPr>
        <w:jc w:val="center"/>
        <w:rPr>
          <w:rFonts w:asciiTheme="minorHAnsi" w:hAnsiTheme="minorHAnsi" w:cs="Arial"/>
          <w:sz w:val="28"/>
          <w:szCs w:val="28"/>
        </w:rPr>
      </w:pPr>
    </w:p>
    <w:p w14:paraId="2DE19803" w14:textId="77777777" w:rsidR="00D67CED" w:rsidRDefault="00D67CED" w:rsidP="00D67CED">
      <w:pPr>
        <w:jc w:val="center"/>
        <w:rPr>
          <w:rFonts w:asciiTheme="minorHAnsi" w:hAnsiTheme="minorHAnsi" w:cs="Arial"/>
          <w:sz w:val="28"/>
          <w:szCs w:val="28"/>
        </w:rPr>
      </w:pPr>
    </w:p>
    <w:p w14:paraId="42917D5C" w14:textId="77777777" w:rsidR="00D67CED" w:rsidRDefault="00D67CED" w:rsidP="00D67CED">
      <w:pPr>
        <w:jc w:val="center"/>
        <w:rPr>
          <w:rFonts w:asciiTheme="minorHAnsi" w:hAnsiTheme="minorHAnsi" w:cs="Arial"/>
          <w:sz w:val="28"/>
          <w:szCs w:val="28"/>
        </w:rPr>
      </w:pPr>
    </w:p>
    <w:p w14:paraId="62831D31" w14:textId="77777777" w:rsidR="00D67CED" w:rsidRDefault="00D67CED" w:rsidP="00D67CED">
      <w:pPr>
        <w:jc w:val="center"/>
        <w:rPr>
          <w:rFonts w:asciiTheme="minorHAnsi" w:hAnsiTheme="minorHAnsi" w:cs="Arial"/>
          <w:sz w:val="28"/>
          <w:szCs w:val="28"/>
        </w:rPr>
      </w:pPr>
    </w:p>
    <w:p w14:paraId="5B03DAC8" w14:textId="77777777" w:rsidR="00D67CED" w:rsidRDefault="00D67CED" w:rsidP="00D67CED">
      <w:pPr>
        <w:jc w:val="center"/>
        <w:rPr>
          <w:rFonts w:asciiTheme="minorHAnsi" w:hAnsiTheme="minorHAnsi" w:cs="Arial"/>
          <w:sz w:val="28"/>
          <w:szCs w:val="28"/>
        </w:rPr>
      </w:pPr>
    </w:p>
    <w:p w14:paraId="3DED1FC5" w14:textId="77777777" w:rsidR="00D67CED" w:rsidRDefault="00D67CED" w:rsidP="00D67CED">
      <w:pPr>
        <w:jc w:val="center"/>
        <w:rPr>
          <w:rFonts w:asciiTheme="minorHAnsi" w:hAnsiTheme="minorHAnsi" w:cs="Arial"/>
          <w:sz w:val="28"/>
          <w:szCs w:val="28"/>
        </w:rPr>
      </w:pPr>
    </w:p>
    <w:p w14:paraId="4CE89EBC" w14:textId="77777777" w:rsidR="00D67CED" w:rsidRDefault="00D67CED" w:rsidP="00D67CED">
      <w:pPr>
        <w:jc w:val="center"/>
        <w:rPr>
          <w:rFonts w:asciiTheme="minorHAnsi" w:hAnsiTheme="minorHAnsi" w:cs="Arial"/>
          <w:sz w:val="28"/>
          <w:szCs w:val="28"/>
        </w:rPr>
      </w:pPr>
    </w:p>
    <w:p w14:paraId="131E67CB" w14:textId="77777777" w:rsidR="00D67CED" w:rsidRDefault="00D67CED" w:rsidP="00D67CED">
      <w:pPr>
        <w:jc w:val="center"/>
        <w:rPr>
          <w:rFonts w:asciiTheme="minorHAnsi" w:hAnsiTheme="minorHAnsi" w:cs="Arial"/>
          <w:sz w:val="28"/>
          <w:szCs w:val="28"/>
        </w:rPr>
      </w:pPr>
    </w:p>
    <w:p w14:paraId="108093E4" w14:textId="77777777" w:rsidR="00D67CED" w:rsidRDefault="00D67CED" w:rsidP="00D67CED">
      <w:pPr>
        <w:jc w:val="center"/>
        <w:rPr>
          <w:rFonts w:asciiTheme="minorHAnsi" w:hAnsiTheme="minorHAnsi" w:cs="Arial"/>
          <w:sz w:val="28"/>
          <w:szCs w:val="28"/>
        </w:rPr>
      </w:pPr>
    </w:p>
    <w:p w14:paraId="2FB64DB2" w14:textId="77777777" w:rsidR="00575ECA" w:rsidRPr="00D67CED" w:rsidRDefault="00575ECA" w:rsidP="00D67CED">
      <w:pPr>
        <w:jc w:val="center"/>
        <w:rPr>
          <w:rFonts w:ascii="Arial" w:hAnsi="Arial" w:cs="Arial"/>
          <w:b/>
          <w:sz w:val="28"/>
          <w:szCs w:val="28"/>
        </w:rPr>
      </w:pPr>
      <w:r w:rsidRPr="00D67CED">
        <w:rPr>
          <w:rFonts w:ascii="Arial" w:hAnsi="Arial" w:cs="Arial"/>
          <w:b/>
          <w:sz w:val="28"/>
          <w:szCs w:val="28"/>
        </w:rPr>
        <w:t>APPENDIX 3</w:t>
      </w:r>
      <w:r w:rsidR="00135BE6" w:rsidRPr="00D67CED">
        <w:rPr>
          <w:rFonts w:ascii="Arial" w:hAnsi="Arial" w:cs="Arial"/>
          <w:b/>
          <w:sz w:val="28"/>
          <w:szCs w:val="28"/>
        </w:rPr>
        <w:t xml:space="preserve"> – HEALTH AND SAFETY STRATEGY</w:t>
      </w:r>
    </w:p>
    <w:p w14:paraId="7FCF8485" w14:textId="77777777" w:rsidR="00A36063" w:rsidRDefault="00D67CED" w:rsidP="00D67CED">
      <w:pPr>
        <w:tabs>
          <w:tab w:val="left" w:pos="5505"/>
        </w:tabs>
        <w:rPr>
          <w:rFonts w:ascii="Arial" w:hAnsi="Arial" w:cs="Arial"/>
          <w:b/>
          <w:sz w:val="28"/>
          <w:szCs w:val="28"/>
        </w:rPr>
        <w:sectPr w:rsidR="00A36063" w:rsidSect="009529EB">
          <w:pgSz w:w="11906" w:h="16838"/>
          <w:pgMar w:top="340" w:right="1440" w:bottom="340" w:left="567" w:header="709" w:footer="709" w:gutter="0"/>
          <w:cols w:space="708"/>
          <w:docGrid w:linePitch="360"/>
        </w:sectPr>
      </w:pPr>
      <w:r w:rsidRPr="00D67CED">
        <w:rPr>
          <w:rFonts w:ascii="Arial" w:hAnsi="Arial" w:cs="Arial"/>
          <w:b/>
          <w:sz w:val="28"/>
          <w:szCs w:val="28"/>
        </w:rPr>
        <w:tab/>
      </w:r>
    </w:p>
    <w:p w14:paraId="571BE0DF" w14:textId="77777777" w:rsidR="00135BE6" w:rsidRPr="00D67CED" w:rsidRDefault="008E0504" w:rsidP="00D67CED">
      <w:pPr>
        <w:tabs>
          <w:tab w:val="left" w:pos="5505"/>
        </w:tabs>
        <w:rPr>
          <w:rFonts w:ascii="Arial" w:hAnsi="Arial" w:cs="Arial"/>
          <w:b/>
          <w:sz w:val="28"/>
          <w:szCs w:val="28"/>
        </w:rPr>
      </w:pPr>
      <w:r>
        <w:rPr>
          <w:rFonts w:asciiTheme="minorHAnsi" w:hAnsiTheme="minorHAnsi" w:cs="Arial"/>
          <w:noProof/>
          <w:sz w:val="28"/>
          <w:szCs w:val="28"/>
          <w:lang w:eastAsia="en-GB"/>
        </w:rPr>
        <w:lastRenderedPageBreak/>
        <w:drawing>
          <wp:anchor distT="0" distB="0" distL="114300" distR="114300" simplePos="0" relativeHeight="251689984" behindDoc="0" locked="0" layoutInCell="1" allowOverlap="1" wp14:anchorId="3DF2A888" wp14:editId="21382BB8">
            <wp:simplePos x="0" y="0"/>
            <wp:positionH relativeFrom="column">
              <wp:posOffset>184785</wp:posOffset>
            </wp:positionH>
            <wp:positionV relativeFrom="paragraph">
              <wp:posOffset>-87630</wp:posOffset>
            </wp:positionV>
            <wp:extent cx="6626225" cy="9258300"/>
            <wp:effectExtent l="0" t="0" r="3175" b="0"/>
            <wp:wrapSquare wrapText="bothSides"/>
            <wp:docPr id="9373" name="Picture 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30804" t="30202" r="49171" b="20581"/>
                    <a:stretch>
                      <a:fillRect/>
                    </a:stretch>
                  </pic:blipFill>
                  <pic:spPr bwMode="auto">
                    <a:xfrm>
                      <a:off x="0" y="0"/>
                      <a:ext cx="6626225" cy="925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E9CE8" w14:textId="77777777" w:rsidR="00135BE6" w:rsidRDefault="00135BE6" w:rsidP="00BE06EB">
      <w:pPr>
        <w:rPr>
          <w:rFonts w:asciiTheme="minorHAnsi" w:hAnsiTheme="minorHAnsi" w:cs="Arial"/>
          <w:sz w:val="28"/>
          <w:szCs w:val="28"/>
        </w:rPr>
        <w:sectPr w:rsidR="00135BE6" w:rsidSect="009529EB">
          <w:footerReference w:type="default" r:id="rId35"/>
          <w:pgSz w:w="11906" w:h="16838"/>
          <w:pgMar w:top="340" w:right="1440" w:bottom="340" w:left="567" w:header="709" w:footer="709" w:gutter="0"/>
          <w:cols w:space="708"/>
          <w:docGrid w:linePitch="360"/>
        </w:sectPr>
      </w:pPr>
    </w:p>
    <w:p w14:paraId="71265E93" w14:textId="77777777" w:rsidR="00A36063" w:rsidRPr="00F90EE0" w:rsidRDefault="00A36063" w:rsidP="00F90EE0">
      <w:pPr>
        <w:jc w:val="center"/>
        <w:rPr>
          <w:rFonts w:ascii="Century Gothic" w:hAnsi="Century Gothic" w:cs="Arial"/>
          <w:color w:val="808080"/>
          <w:sz w:val="44"/>
          <w:szCs w:val="44"/>
        </w:rPr>
      </w:pPr>
      <w:r w:rsidRPr="00B34C00">
        <w:rPr>
          <w:rFonts w:ascii="Century Gothic" w:hAnsi="Century Gothic" w:cs="Arial"/>
          <w:color w:val="808080"/>
          <w:sz w:val="44"/>
          <w:szCs w:val="44"/>
        </w:rPr>
        <w:lastRenderedPageBreak/>
        <w:t>Occupational Health and Saf</w:t>
      </w:r>
      <w:r w:rsidR="00F90EE0">
        <w:rPr>
          <w:rFonts w:ascii="Century Gothic" w:hAnsi="Century Gothic" w:cs="Arial"/>
          <w:color w:val="808080"/>
          <w:sz w:val="44"/>
          <w:szCs w:val="44"/>
        </w:rPr>
        <w:t>ety Strategy</w:t>
      </w:r>
    </w:p>
    <w:p w14:paraId="680715A0" w14:textId="77777777" w:rsidR="00A36063" w:rsidRPr="00B34C00" w:rsidRDefault="00A36063" w:rsidP="00A36063">
      <w:pPr>
        <w:jc w:val="center"/>
        <w:rPr>
          <w:rFonts w:ascii="Century Gothic" w:hAnsi="Century Gothic" w:cs="Arial"/>
          <w:b/>
        </w:rPr>
      </w:pPr>
    </w:p>
    <w:p w14:paraId="72D58E70" w14:textId="77777777" w:rsidR="00A36063" w:rsidRPr="00B34C00" w:rsidRDefault="00A36063" w:rsidP="00A36063">
      <w:pPr>
        <w:rPr>
          <w:rFonts w:ascii="Century Gothic" w:hAnsi="Century Gothic" w:cs="Arial"/>
          <w:i/>
          <w:sz w:val="28"/>
          <w:szCs w:val="28"/>
        </w:rPr>
      </w:pPr>
      <w:r w:rsidRPr="00B34C00">
        <w:rPr>
          <w:rFonts w:ascii="Century Gothic" w:hAnsi="Century Gothic" w:cs="Arial"/>
          <w:i/>
          <w:sz w:val="28"/>
          <w:szCs w:val="28"/>
        </w:rPr>
        <w:t>CONTENTS</w:t>
      </w:r>
    </w:p>
    <w:p w14:paraId="05C64D6F" w14:textId="77777777" w:rsidR="00A36063" w:rsidRPr="00B34C00" w:rsidRDefault="00A36063" w:rsidP="00A36063">
      <w:pPr>
        <w:rPr>
          <w:rFonts w:ascii="Century Gothic" w:hAnsi="Century Gothic" w:cs="Arial"/>
          <w:b/>
        </w:rPr>
      </w:pPr>
    </w:p>
    <w:tbl>
      <w:tblPr>
        <w:tblW w:w="9464" w:type="dxa"/>
        <w:tblLook w:val="04A0" w:firstRow="1" w:lastRow="0" w:firstColumn="1" w:lastColumn="0" w:noHBand="0" w:noVBand="1"/>
      </w:tblPr>
      <w:tblGrid>
        <w:gridCol w:w="7905"/>
        <w:gridCol w:w="1559"/>
      </w:tblGrid>
      <w:tr w:rsidR="00A36063" w:rsidRPr="00B34C00" w14:paraId="542A1E44" w14:textId="77777777" w:rsidTr="00A36063">
        <w:tc>
          <w:tcPr>
            <w:tcW w:w="7905" w:type="dxa"/>
            <w:shd w:val="clear" w:color="auto" w:fill="auto"/>
          </w:tcPr>
          <w:p w14:paraId="239560C9" w14:textId="77777777" w:rsidR="00A36063" w:rsidRPr="00B34C00" w:rsidRDefault="00A36063" w:rsidP="00F90EE0">
            <w:pPr>
              <w:spacing w:line="240" w:lineRule="auto"/>
              <w:rPr>
                <w:rFonts w:ascii="Century Gothic" w:hAnsi="Century Gothic" w:cs="Arial"/>
                <w:b/>
              </w:rPr>
            </w:pPr>
            <w:r w:rsidRPr="00B34C00">
              <w:rPr>
                <w:rFonts w:ascii="Century Gothic" w:hAnsi="Century Gothic" w:cs="Arial"/>
                <w:b/>
              </w:rPr>
              <w:t>MANAGEMENT SUMMARY</w:t>
            </w:r>
          </w:p>
        </w:tc>
        <w:tc>
          <w:tcPr>
            <w:tcW w:w="1559" w:type="dxa"/>
            <w:shd w:val="clear" w:color="auto" w:fill="auto"/>
          </w:tcPr>
          <w:p w14:paraId="34AEC11B" w14:textId="77777777" w:rsidR="00A36063" w:rsidRPr="00B34C00" w:rsidRDefault="00A36063" w:rsidP="00F90EE0">
            <w:pPr>
              <w:spacing w:line="240" w:lineRule="auto"/>
              <w:jc w:val="center"/>
              <w:rPr>
                <w:rFonts w:ascii="Century Gothic" w:hAnsi="Century Gothic" w:cs="Arial"/>
                <w:b/>
              </w:rPr>
            </w:pPr>
            <w:r w:rsidRPr="00B34C00">
              <w:rPr>
                <w:rFonts w:ascii="Century Gothic" w:hAnsi="Century Gothic" w:cs="Arial"/>
                <w:b/>
              </w:rPr>
              <w:t>2</w:t>
            </w:r>
          </w:p>
          <w:p w14:paraId="2F330A97" w14:textId="77777777" w:rsidR="00A36063" w:rsidRPr="00B34C00" w:rsidRDefault="00A36063" w:rsidP="00F90EE0">
            <w:pPr>
              <w:spacing w:line="240" w:lineRule="auto"/>
              <w:jc w:val="center"/>
              <w:rPr>
                <w:rFonts w:ascii="Century Gothic" w:hAnsi="Century Gothic" w:cs="Arial"/>
                <w:b/>
              </w:rPr>
            </w:pPr>
          </w:p>
        </w:tc>
      </w:tr>
      <w:tr w:rsidR="00A36063" w:rsidRPr="00B34C00" w14:paraId="25636F7D" w14:textId="77777777" w:rsidTr="00A36063">
        <w:tc>
          <w:tcPr>
            <w:tcW w:w="7905" w:type="dxa"/>
            <w:shd w:val="clear" w:color="auto" w:fill="auto"/>
          </w:tcPr>
          <w:p w14:paraId="6ED8079E" w14:textId="77777777" w:rsidR="00A36063" w:rsidRPr="00B34C00" w:rsidRDefault="00A36063" w:rsidP="00F90EE0">
            <w:pPr>
              <w:spacing w:line="240" w:lineRule="auto"/>
              <w:rPr>
                <w:rFonts w:ascii="Century Gothic" w:hAnsi="Century Gothic" w:cs="Arial"/>
                <w:b/>
              </w:rPr>
            </w:pPr>
            <w:r w:rsidRPr="00B34C00">
              <w:rPr>
                <w:rFonts w:ascii="Century Gothic" w:hAnsi="Century Gothic" w:cs="Arial"/>
                <w:b/>
              </w:rPr>
              <w:t>INTRODUCTION</w:t>
            </w:r>
          </w:p>
        </w:tc>
        <w:tc>
          <w:tcPr>
            <w:tcW w:w="1559" w:type="dxa"/>
            <w:shd w:val="clear" w:color="auto" w:fill="auto"/>
          </w:tcPr>
          <w:p w14:paraId="70A92E55" w14:textId="77777777" w:rsidR="00A36063" w:rsidRPr="00B34C00" w:rsidRDefault="00A36063" w:rsidP="00F90EE0">
            <w:pPr>
              <w:spacing w:line="240" w:lineRule="auto"/>
              <w:jc w:val="center"/>
              <w:rPr>
                <w:rFonts w:ascii="Century Gothic" w:hAnsi="Century Gothic" w:cs="Arial"/>
                <w:b/>
              </w:rPr>
            </w:pPr>
            <w:r w:rsidRPr="00B34C00">
              <w:rPr>
                <w:rFonts w:ascii="Century Gothic" w:hAnsi="Century Gothic" w:cs="Arial"/>
                <w:b/>
              </w:rPr>
              <w:t>3</w:t>
            </w:r>
          </w:p>
        </w:tc>
      </w:tr>
      <w:tr w:rsidR="00A36063" w:rsidRPr="00B34C00" w14:paraId="694D4351" w14:textId="77777777" w:rsidTr="00A36063">
        <w:tc>
          <w:tcPr>
            <w:tcW w:w="7905" w:type="dxa"/>
            <w:shd w:val="clear" w:color="auto" w:fill="auto"/>
          </w:tcPr>
          <w:p w14:paraId="72B8C495" w14:textId="77777777" w:rsidR="00A36063" w:rsidRPr="00B34C00" w:rsidRDefault="00A36063" w:rsidP="00F90EE0">
            <w:pPr>
              <w:spacing w:line="240" w:lineRule="auto"/>
              <w:rPr>
                <w:rFonts w:ascii="Century Gothic" w:hAnsi="Century Gothic" w:cs="Arial"/>
                <w:b/>
              </w:rPr>
            </w:pPr>
          </w:p>
        </w:tc>
        <w:tc>
          <w:tcPr>
            <w:tcW w:w="1559" w:type="dxa"/>
            <w:shd w:val="clear" w:color="auto" w:fill="auto"/>
          </w:tcPr>
          <w:p w14:paraId="355A6E7B" w14:textId="77777777" w:rsidR="00A36063" w:rsidRPr="00B34C00" w:rsidRDefault="00A36063" w:rsidP="00F90EE0">
            <w:pPr>
              <w:spacing w:line="240" w:lineRule="auto"/>
              <w:rPr>
                <w:rFonts w:ascii="Century Gothic" w:hAnsi="Century Gothic" w:cs="Arial"/>
                <w:b/>
              </w:rPr>
            </w:pPr>
          </w:p>
        </w:tc>
      </w:tr>
      <w:tr w:rsidR="00A36063" w:rsidRPr="00B34C00" w14:paraId="610E3131" w14:textId="77777777" w:rsidTr="00A36063">
        <w:tc>
          <w:tcPr>
            <w:tcW w:w="7905" w:type="dxa"/>
            <w:shd w:val="clear" w:color="auto" w:fill="auto"/>
          </w:tcPr>
          <w:p w14:paraId="541C6413" w14:textId="77777777" w:rsidR="00A36063" w:rsidRPr="00B34C00" w:rsidRDefault="00A36063" w:rsidP="00F90EE0">
            <w:pPr>
              <w:spacing w:line="240" w:lineRule="auto"/>
              <w:rPr>
                <w:rFonts w:ascii="Century Gothic" w:hAnsi="Century Gothic" w:cs="Arial"/>
                <w:b/>
              </w:rPr>
            </w:pPr>
            <w:r w:rsidRPr="00B34C00">
              <w:rPr>
                <w:rFonts w:ascii="Century Gothic" w:hAnsi="Century Gothic" w:cs="Arial"/>
                <w:b/>
              </w:rPr>
              <w:t>1.0 BACKGROUND</w:t>
            </w:r>
          </w:p>
        </w:tc>
        <w:tc>
          <w:tcPr>
            <w:tcW w:w="1559" w:type="dxa"/>
            <w:shd w:val="clear" w:color="auto" w:fill="auto"/>
          </w:tcPr>
          <w:p w14:paraId="60380B16" w14:textId="77777777" w:rsidR="00A36063" w:rsidRPr="00B34C00" w:rsidRDefault="00A36063" w:rsidP="00F90EE0">
            <w:pPr>
              <w:spacing w:line="240" w:lineRule="auto"/>
              <w:jc w:val="center"/>
              <w:rPr>
                <w:rFonts w:ascii="Century Gothic" w:hAnsi="Century Gothic" w:cs="Arial"/>
                <w:b/>
              </w:rPr>
            </w:pPr>
            <w:r w:rsidRPr="00B34C00">
              <w:rPr>
                <w:rFonts w:ascii="Century Gothic" w:hAnsi="Century Gothic" w:cs="Arial"/>
                <w:b/>
              </w:rPr>
              <w:t>4</w:t>
            </w:r>
          </w:p>
        </w:tc>
      </w:tr>
      <w:tr w:rsidR="00A36063" w:rsidRPr="00B34C00" w14:paraId="3EBC6D8A" w14:textId="77777777" w:rsidTr="00A36063">
        <w:tc>
          <w:tcPr>
            <w:tcW w:w="7905" w:type="dxa"/>
            <w:shd w:val="clear" w:color="auto" w:fill="auto"/>
          </w:tcPr>
          <w:p w14:paraId="78821BB5" w14:textId="77777777" w:rsidR="00A36063" w:rsidRDefault="00A36063" w:rsidP="00F90EE0">
            <w:pPr>
              <w:numPr>
                <w:ilvl w:val="1"/>
                <w:numId w:val="19"/>
              </w:numPr>
              <w:spacing w:after="0" w:line="240" w:lineRule="auto"/>
              <w:rPr>
                <w:rFonts w:ascii="Century Gothic" w:hAnsi="Century Gothic" w:cs="Arial"/>
              </w:rPr>
            </w:pPr>
            <w:r w:rsidRPr="00B34C00">
              <w:rPr>
                <w:rFonts w:ascii="Century Gothic" w:hAnsi="Century Gothic" w:cs="Arial"/>
              </w:rPr>
              <w:t>The Current Situation</w:t>
            </w:r>
          </w:p>
          <w:p w14:paraId="326DF913" w14:textId="77777777" w:rsidR="00A36063" w:rsidRPr="00B34C00" w:rsidRDefault="00A36063" w:rsidP="00F90EE0">
            <w:pPr>
              <w:spacing w:line="240" w:lineRule="auto"/>
              <w:rPr>
                <w:rFonts w:ascii="Century Gothic" w:hAnsi="Century Gothic" w:cs="Arial"/>
              </w:rPr>
            </w:pPr>
            <w:r w:rsidRPr="00B34C00">
              <w:rPr>
                <w:rFonts w:ascii="Century Gothic" w:hAnsi="Century Gothic" w:cs="Arial"/>
                <w:b/>
              </w:rPr>
              <w:t xml:space="preserve">2.0 </w:t>
            </w:r>
            <w:r>
              <w:rPr>
                <w:rFonts w:ascii="Century Gothic" w:hAnsi="Century Gothic" w:cs="Arial"/>
                <w:b/>
              </w:rPr>
              <w:t>CORPORATE HEALTH AND SAFETY GOVERNANCE OVERVIEW</w:t>
            </w:r>
          </w:p>
        </w:tc>
        <w:tc>
          <w:tcPr>
            <w:tcW w:w="1559" w:type="dxa"/>
            <w:shd w:val="clear" w:color="auto" w:fill="auto"/>
          </w:tcPr>
          <w:p w14:paraId="3FF90D5E" w14:textId="77777777" w:rsidR="00A36063" w:rsidRDefault="00A36063" w:rsidP="00F90EE0">
            <w:pPr>
              <w:spacing w:line="240" w:lineRule="auto"/>
              <w:jc w:val="center"/>
              <w:rPr>
                <w:rFonts w:ascii="Century Gothic" w:hAnsi="Century Gothic" w:cs="Arial"/>
                <w:b/>
              </w:rPr>
            </w:pPr>
            <w:r w:rsidRPr="00B34C00">
              <w:rPr>
                <w:rFonts w:ascii="Century Gothic" w:hAnsi="Century Gothic" w:cs="Arial"/>
                <w:b/>
              </w:rPr>
              <w:t>4</w:t>
            </w:r>
          </w:p>
          <w:p w14:paraId="5082A338" w14:textId="77777777" w:rsidR="00A36063" w:rsidRPr="00B34C00" w:rsidRDefault="00A36063" w:rsidP="00F90EE0">
            <w:pPr>
              <w:spacing w:line="240" w:lineRule="auto"/>
              <w:jc w:val="center"/>
              <w:rPr>
                <w:rFonts w:ascii="Century Gothic" w:hAnsi="Century Gothic" w:cs="Arial"/>
                <w:b/>
              </w:rPr>
            </w:pPr>
            <w:r>
              <w:rPr>
                <w:rFonts w:ascii="Century Gothic" w:hAnsi="Century Gothic" w:cs="Arial"/>
                <w:b/>
              </w:rPr>
              <w:t>6</w:t>
            </w:r>
          </w:p>
        </w:tc>
      </w:tr>
      <w:tr w:rsidR="00A36063" w:rsidRPr="00B34C00" w14:paraId="44BD48D6" w14:textId="77777777" w:rsidTr="00A36063">
        <w:tc>
          <w:tcPr>
            <w:tcW w:w="7905" w:type="dxa"/>
            <w:shd w:val="clear" w:color="auto" w:fill="auto"/>
          </w:tcPr>
          <w:p w14:paraId="5DC32AF0" w14:textId="77777777" w:rsidR="00A36063" w:rsidRPr="00B34C00" w:rsidRDefault="00A36063" w:rsidP="00F90EE0">
            <w:pPr>
              <w:spacing w:line="240" w:lineRule="auto"/>
              <w:rPr>
                <w:rFonts w:ascii="Century Gothic" w:hAnsi="Century Gothic" w:cs="Arial"/>
                <w:b/>
              </w:rPr>
            </w:pPr>
          </w:p>
        </w:tc>
        <w:tc>
          <w:tcPr>
            <w:tcW w:w="1559" w:type="dxa"/>
            <w:shd w:val="clear" w:color="auto" w:fill="auto"/>
          </w:tcPr>
          <w:p w14:paraId="235310EE" w14:textId="77777777" w:rsidR="00A36063" w:rsidRPr="00B34C00" w:rsidRDefault="00A36063" w:rsidP="00F90EE0">
            <w:pPr>
              <w:spacing w:line="240" w:lineRule="auto"/>
              <w:jc w:val="center"/>
              <w:rPr>
                <w:rFonts w:ascii="Century Gothic" w:hAnsi="Century Gothic" w:cs="Arial"/>
                <w:b/>
              </w:rPr>
            </w:pPr>
          </w:p>
        </w:tc>
      </w:tr>
      <w:tr w:rsidR="00A36063" w:rsidRPr="00B34C00" w14:paraId="36971A15" w14:textId="77777777" w:rsidTr="00A36063">
        <w:tc>
          <w:tcPr>
            <w:tcW w:w="7905" w:type="dxa"/>
            <w:shd w:val="clear" w:color="auto" w:fill="auto"/>
          </w:tcPr>
          <w:p w14:paraId="2CA0136F" w14:textId="77777777" w:rsidR="00A36063" w:rsidRPr="00B34C00" w:rsidRDefault="00A36063" w:rsidP="00F90EE0">
            <w:pPr>
              <w:spacing w:line="240" w:lineRule="auto"/>
              <w:rPr>
                <w:rFonts w:ascii="Century Gothic" w:hAnsi="Century Gothic" w:cs="Arial"/>
                <w:b/>
              </w:rPr>
            </w:pPr>
            <w:r>
              <w:rPr>
                <w:rFonts w:ascii="Century Gothic" w:hAnsi="Century Gothic" w:cs="Arial"/>
                <w:b/>
              </w:rPr>
              <w:t>3</w:t>
            </w:r>
            <w:r w:rsidRPr="00B34C00">
              <w:rPr>
                <w:rFonts w:ascii="Century Gothic" w:hAnsi="Century Gothic" w:cs="Arial"/>
                <w:b/>
              </w:rPr>
              <w:t>.0 PRIORITIES AND AIMS 201</w:t>
            </w:r>
            <w:r>
              <w:rPr>
                <w:rFonts w:ascii="Century Gothic" w:hAnsi="Century Gothic" w:cs="Arial"/>
                <w:b/>
              </w:rPr>
              <w:t>9</w:t>
            </w:r>
            <w:r w:rsidRPr="00B34C00">
              <w:rPr>
                <w:rFonts w:ascii="Century Gothic" w:hAnsi="Century Gothic" w:cs="Arial"/>
                <w:b/>
              </w:rPr>
              <w:t xml:space="preserve"> - 202</w:t>
            </w:r>
            <w:r>
              <w:rPr>
                <w:rFonts w:ascii="Century Gothic" w:hAnsi="Century Gothic" w:cs="Arial"/>
                <w:b/>
              </w:rPr>
              <w:t>2</w:t>
            </w:r>
          </w:p>
        </w:tc>
        <w:tc>
          <w:tcPr>
            <w:tcW w:w="1559" w:type="dxa"/>
            <w:shd w:val="clear" w:color="auto" w:fill="auto"/>
          </w:tcPr>
          <w:p w14:paraId="14164D10" w14:textId="77777777" w:rsidR="00A36063" w:rsidRPr="00B34C00" w:rsidRDefault="00A36063" w:rsidP="00F90EE0">
            <w:pPr>
              <w:spacing w:line="240" w:lineRule="auto"/>
              <w:jc w:val="center"/>
              <w:rPr>
                <w:rFonts w:ascii="Century Gothic" w:hAnsi="Century Gothic" w:cs="Arial"/>
                <w:b/>
              </w:rPr>
            </w:pPr>
            <w:r>
              <w:rPr>
                <w:rFonts w:ascii="Century Gothic" w:hAnsi="Century Gothic" w:cs="Arial"/>
                <w:b/>
              </w:rPr>
              <w:t>9</w:t>
            </w:r>
          </w:p>
        </w:tc>
      </w:tr>
      <w:tr w:rsidR="00A36063" w:rsidRPr="00B34C00" w14:paraId="4F68FC22" w14:textId="77777777" w:rsidTr="00A36063">
        <w:tc>
          <w:tcPr>
            <w:tcW w:w="7905" w:type="dxa"/>
            <w:shd w:val="clear" w:color="auto" w:fill="auto"/>
          </w:tcPr>
          <w:p w14:paraId="5DD0651A" w14:textId="77777777" w:rsidR="00A36063" w:rsidRPr="00B34C00" w:rsidRDefault="00A36063" w:rsidP="00F90EE0">
            <w:pPr>
              <w:spacing w:line="240" w:lineRule="auto"/>
              <w:rPr>
                <w:rFonts w:ascii="Century Gothic" w:hAnsi="Century Gothic" w:cs="Arial"/>
              </w:rPr>
            </w:pPr>
            <w:r w:rsidRPr="00B34C00">
              <w:rPr>
                <w:rFonts w:ascii="Century Gothic" w:hAnsi="Century Gothic" w:cs="Arial"/>
                <w:lang w:val="en"/>
              </w:rPr>
              <w:t xml:space="preserve">     </w:t>
            </w:r>
            <w:r>
              <w:rPr>
                <w:rFonts w:ascii="Century Gothic" w:hAnsi="Century Gothic" w:cs="Arial"/>
                <w:lang w:val="en"/>
              </w:rPr>
              <w:t>3</w:t>
            </w:r>
            <w:r w:rsidRPr="00B34C00">
              <w:rPr>
                <w:rFonts w:ascii="Century Gothic" w:hAnsi="Century Gothic" w:cs="Arial"/>
                <w:lang w:val="en"/>
              </w:rPr>
              <w:t>.1 Monitoring Progress Against Aims &amp; Priorities</w:t>
            </w:r>
          </w:p>
        </w:tc>
        <w:tc>
          <w:tcPr>
            <w:tcW w:w="1559" w:type="dxa"/>
            <w:shd w:val="clear" w:color="auto" w:fill="auto"/>
          </w:tcPr>
          <w:p w14:paraId="1EC38F9B" w14:textId="77777777" w:rsidR="00A36063" w:rsidRPr="00B34C00" w:rsidRDefault="00A36063" w:rsidP="00F90EE0">
            <w:pPr>
              <w:spacing w:line="240" w:lineRule="auto"/>
              <w:jc w:val="center"/>
              <w:rPr>
                <w:rFonts w:ascii="Century Gothic" w:hAnsi="Century Gothic" w:cs="Arial"/>
                <w:b/>
              </w:rPr>
            </w:pPr>
            <w:r>
              <w:rPr>
                <w:rFonts w:ascii="Century Gothic" w:hAnsi="Century Gothic" w:cs="Arial"/>
                <w:b/>
              </w:rPr>
              <w:t>11</w:t>
            </w:r>
          </w:p>
        </w:tc>
      </w:tr>
      <w:tr w:rsidR="00A36063" w:rsidRPr="00B34C00" w14:paraId="38500189" w14:textId="77777777" w:rsidTr="00A36063">
        <w:tc>
          <w:tcPr>
            <w:tcW w:w="7905" w:type="dxa"/>
            <w:shd w:val="clear" w:color="auto" w:fill="auto"/>
          </w:tcPr>
          <w:p w14:paraId="099D817E" w14:textId="77777777" w:rsidR="00A36063" w:rsidRPr="00B34C00" w:rsidRDefault="00A36063" w:rsidP="00F90EE0">
            <w:pPr>
              <w:spacing w:line="240" w:lineRule="auto"/>
              <w:rPr>
                <w:rFonts w:ascii="Century Gothic" w:hAnsi="Century Gothic" w:cs="Arial"/>
                <w:b/>
              </w:rPr>
            </w:pPr>
          </w:p>
        </w:tc>
        <w:tc>
          <w:tcPr>
            <w:tcW w:w="1559" w:type="dxa"/>
            <w:shd w:val="clear" w:color="auto" w:fill="auto"/>
          </w:tcPr>
          <w:p w14:paraId="7A7D69C7" w14:textId="77777777" w:rsidR="00A36063" w:rsidRPr="00B34C00" w:rsidRDefault="00A36063" w:rsidP="00F90EE0">
            <w:pPr>
              <w:spacing w:line="240" w:lineRule="auto"/>
              <w:jc w:val="center"/>
              <w:rPr>
                <w:rFonts w:ascii="Century Gothic" w:hAnsi="Century Gothic" w:cs="Arial"/>
                <w:b/>
              </w:rPr>
            </w:pPr>
          </w:p>
        </w:tc>
      </w:tr>
      <w:tr w:rsidR="00A36063" w:rsidRPr="00B34C00" w14:paraId="02FDAE25" w14:textId="77777777" w:rsidTr="00A36063">
        <w:tc>
          <w:tcPr>
            <w:tcW w:w="7905" w:type="dxa"/>
            <w:shd w:val="clear" w:color="auto" w:fill="auto"/>
          </w:tcPr>
          <w:p w14:paraId="7057C38D" w14:textId="77777777" w:rsidR="00A36063" w:rsidRPr="00B34C00" w:rsidRDefault="00A36063" w:rsidP="00F90EE0">
            <w:pPr>
              <w:pStyle w:val="Header"/>
              <w:tabs>
                <w:tab w:val="left" w:pos="720"/>
              </w:tabs>
              <w:rPr>
                <w:rFonts w:ascii="Century Gothic" w:hAnsi="Century Gothic" w:cs="Arial"/>
                <w:b/>
              </w:rPr>
            </w:pPr>
            <w:r>
              <w:rPr>
                <w:rFonts w:ascii="Century Gothic" w:hAnsi="Century Gothic" w:cs="ArialMT"/>
                <w:b/>
              </w:rPr>
              <w:t>4</w:t>
            </w:r>
            <w:r w:rsidRPr="00B34C00">
              <w:rPr>
                <w:rFonts w:ascii="Century Gothic" w:hAnsi="Century Gothic" w:cs="ArialMT"/>
                <w:b/>
              </w:rPr>
              <w:t>.0 HEALTH AND SAFETY MANAGEMENT SYSTEMS</w:t>
            </w:r>
          </w:p>
        </w:tc>
        <w:tc>
          <w:tcPr>
            <w:tcW w:w="1559" w:type="dxa"/>
            <w:shd w:val="clear" w:color="auto" w:fill="auto"/>
          </w:tcPr>
          <w:p w14:paraId="71F5EFCE" w14:textId="77777777" w:rsidR="00A36063" w:rsidRPr="00B34C00" w:rsidRDefault="00A36063" w:rsidP="00F90EE0">
            <w:pPr>
              <w:spacing w:line="240" w:lineRule="auto"/>
              <w:jc w:val="center"/>
              <w:rPr>
                <w:rFonts w:ascii="Century Gothic" w:hAnsi="Century Gothic" w:cs="Arial"/>
                <w:b/>
              </w:rPr>
            </w:pPr>
            <w:r>
              <w:rPr>
                <w:rFonts w:ascii="Century Gothic" w:hAnsi="Century Gothic" w:cs="Arial"/>
                <w:b/>
              </w:rPr>
              <w:t>12</w:t>
            </w:r>
          </w:p>
        </w:tc>
      </w:tr>
      <w:tr w:rsidR="00A36063" w:rsidRPr="00B34C00" w14:paraId="113DBC26" w14:textId="77777777" w:rsidTr="00A36063">
        <w:tc>
          <w:tcPr>
            <w:tcW w:w="7905" w:type="dxa"/>
            <w:shd w:val="clear" w:color="auto" w:fill="auto"/>
          </w:tcPr>
          <w:p w14:paraId="590E821A" w14:textId="77777777" w:rsidR="00A36063" w:rsidRPr="00B34C00" w:rsidRDefault="00A36063" w:rsidP="00F90EE0">
            <w:pPr>
              <w:spacing w:line="240" w:lineRule="auto"/>
              <w:rPr>
                <w:rFonts w:ascii="Century Gothic" w:hAnsi="Century Gothic" w:cs="Arial"/>
                <w:b/>
              </w:rPr>
            </w:pPr>
          </w:p>
        </w:tc>
        <w:tc>
          <w:tcPr>
            <w:tcW w:w="1559" w:type="dxa"/>
            <w:shd w:val="clear" w:color="auto" w:fill="auto"/>
          </w:tcPr>
          <w:p w14:paraId="1CA21649" w14:textId="77777777" w:rsidR="00A36063" w:rsidRPr="00B34C00" w:rsidRDefault="00A36063" w:rsidP="00F90EE0">
            <w:pPr>
              <w:spacing w:line="240" w:lineRule="auto"/>
              <w:jc w:val="center"/>
              <w:rPr>
                <w:rFonts w:ascii="Century Gothic" w:hAnsi="Century Gothic" w:cs="Arial"/>
                <w:b/>
              </w:rPr>
            </w:pPr>
          </w:p>
        </w:tc>
      </w:tr>
      <w:tr w:rsidR="00A36063" w:rsidRPr="00B34C00" w14:paraId="4B26F459" w14:textId="77777777" w:rsidTr="00A36063">
        <w:tc>
          <w:tcPr>
            <w:tcW w:w="7905" w:type="dxa"/>
            <w:shd w:val="clear" w:color="auto" w:fill="auto"/>
          </w:tcPr>
          <w:p w14:paraId="0867B82D" w14:textId="77777777" w:rsidR="00A36063" w:rsidRPr="00B34C00" w:rsidRDefault="00A36063" w:rsidP="00F90EE0">
            <w:pPr>
              <w:pStyle w:val="BodyText"/>
              <w:jc w:val="both"/>
              <w:rPr>
                <w:rFonts w:ascii="Century Gothic" w:hAnsi="Century Gothic"/>
                <w:b/>
              </w:rPr>
            </w:pPr>
            <w:r>
              <w:rPr>
                <w:rFonts w:ascii="Century Gothic" w:hAnsi="Century Gothic"/>
                <w:b/>
                <w:spacing w:val="-1"/>
              </w:rPr>
              <w:t>5</w:t>
            </w:r>
            <w:r w:rsidRPr="00B34C00">
              <w:rPr>
                <w:rFonts w:ascii="Century Gothic" w:hAnsi="Century Gothic"/>
                <w:b/>
                <w:spacing w:val="-1"/>
              </w:rPr>
              <w:t>.0 AUDITS (TEAM, PREMISE &amp; PROCESS AUDITS)</w:t>
            </w:r>
          </w:p>
        </w:tc>
        <w:tc>
          <w:tcPr>
            <w:tcW w:w="1559" w:type="dxa"/>
            <w:shd w:val="clear" w:color="auto" w:fill="auto"/>
          </w:tcPr>
          <w:p w14:paraId="0E115CEF" w14:textId="77777777" w:rsidR="00A36063" w:rsidRPr="00B34C00" w:rsidRDefault="00A36063" w:rsidP="00F90EE0">
            <w:pPr>
              <w:spacing w:line="240" w:lineRule="auto"/>
              <w:jc w:val="center"/>
              <w:rPr>
                <w:rFonts w:ascii="Century Gothic" w:hAnsi="Century Gothic" w:cs="Arial"/>
                <w:b/>
              </w:rPr>
            </w:pPr>
            <w:r>
              <w:rPr>
                <w:rFonts w:ascii="Century Gothic" w:hAnsi="Century Gothic" w:cs="Arial"/>
                <w:b/>
              </w:rPr>
              <w:t>15</w:t>
            </w:r>
          </w:p>
        </w:tc>
      </w:tr>
      <w:tr w:rsidR="00A36063" w:rsidRPr="00B34C00" w14:paraId="173C000E" w14:textId="77777777" w:rsidTr="00A36063">
        <w:tc>
          <w:tcPr>
            <w:tcW w:w="7905" w:type="dxa"/>
            <w:shd w:val="clear" w:color="auto" w:fill="auto"/>
          </w:tcPr>
          <w:p w14:paraId="3078C4AA" w14:textId="77777777" w:rsidR="00A36063" w:rsidRPr="00B34C00" w:rsidRDefault="00A36063" w:rsidP="00F90EE0">
            <w:pPr>
              <w:autoSpaceDE w:val="0"/>
              <w:autoSpaceDN w:val="0"/>
              <w:spacing w:line="240" w:lineRule="auto"/>
              <w:jc w:val="both"/>
              <w:rPr>
                <w:rFonts w:ascii="Century Gothic" w:hAnsi="Century Gothic" w:cs="Arial"/>
                <w:b/>
              </w:rPr>
            </w:pPr>
          </w:p>
        </w:tc>
        <w:tc>
          <w:tcPr>
            <w:tcW w:w="1559" w:type="dxa"/>
            <w:shd w:val="clear" w:color="auto" w:fill="auto"/>
          </w:tcPr>
          <w:p w14:paraId="241D686E" w14:textId="77777777" w:rsidR="00A36063" w:rsidRPr="00B34C00" w:rsidRDefault="00A36063" w:rsidP="00F90EE0">
            <w:pPr>
              <w:spacing w:line="240" w:lineRule="auto"/>
              <w:jc w:val="center"/>
              <w:rPr>
                <w:rFonts w:ascii="Century Gothic" w:hAnsi="Century Gothic" w:cs="Arial"/>
                <w:b/>
              </w:rPr>
            </w:pPr>
          </w:p>
        </w:tc>
      </w:tr>
      <w:tr w:rsidR="00A36063" w:rsidRPr="00B34C00" w14:paraId="5040981B" w14:textId="77777777" w:rsidTr="00A36063">
        <w:tc>
          <w:tcPr>
            <w:tcW w:w="7905" w:type="dxa"/>
            <w:shd w:val="clear" w:color="auto" w:fill="auto"/>
          </w:tcPr>
          <w:p w14:paraId="73DAE67C" w14:textId="77777777" w:rsidR="00A36063" w:rsidRPr="00B34C00" w:rsidRDefault="00A36063" w:rsidP="00F90EE0">
            <w:pPr>
              <w:spacing w:line="240" w:lineRule="auto"/>
              <w:rPr>
                <w:rFonts w:ascii="Century Gothic" w:hAnsi="Century Gothic" w:cs="Arial"/>
                <w:b/>
              </w:rPr>
            </w:pPr>
            <w:r>
              <w:rPr>
                <w:rFonts w:ascii="Century Gothic" w:hAnsi="Century Gothic" w:cs="Arial"/>
                <w:b/>
                <w:spacing w:val="-1"/>
              </w:rPr>
              <w:t>6</w:t>
            </w:r>
            <w:r w:rsidRPr="00B34C00">
              <w:rPr>
                <w:rFonts w:ascii="Century Gothic" w:hAnsi="Century Gothic" w:cs="Arial"/>
                <w:b/>
                <w:spacing w:val="-1"/>
              </w:rPr>
              <w:t>.0 SELF-AUDITS AND SAFETY TOURS</w:t>
            </w:r>
          </w:p>
        </w:tc>
        <w:tc>
          <w:tcPr>
            <w:tcW w:w="1559" w:type="dxa"/>
            <w:shd w:val="clear" w:color="auto" w:fill="auto"/>
          </w:tcPr>
          <w:p w14:paraId="2FC9153D" w14:textId="77777777" w:rsidR="00A36063" w:rsidRPr="00B34C00" w:rsidRDefault="00A36063" w:rsidP="00F90EE0">
            <w:pPr>
              <w:spacing w:line="240" w:lineRule="auto"/>
              <w:jc w:val="center"/>
              <w:rPr>
                <w:rFonts w:ascii="Century Gothic" w:hAnsi="Century Gothic" w:cs="Arial"/>
                <w:b/>
              </w:rPr>
            </w:pPr>
            <w:r w:rsidRPr="00B34C00">
              <w:rPr>
                <w:rFonts w:ascii="Century Gothic" w:hAnsi="Century Gothic" w:cs="Arial"/>
                <w:b/>
              </w:rPr>
              <w:t>1</w:t>
            </w:r>
            <w:r>
              <w:rPr>
                <w:rFonts w:ascii="Century Gothic" w:hAnsi="Century Gothic" w:cs="Arial"/>
                <w:b/>
              </w:rPr>
              <w:t>6</w:t>
            </w:r>
          </w:p>
        </w:tc>
      </w:tr>
      <w:tr w:rsidR="00A36063" w:rsidRPr="00B34C00" w14:paraId="413B83F2" w14:textId="77777777" w:rsidTr="00A36063">
        <w:tc>
          <w:tcPr>
            <w:tcW w:w="7905" w:type="dxa"/>
            <w:shd w:val="clear" w:color="auto" w:fill="auto"/>
          </w:tcPr>
          <w:p w14:paraId="59182092" w14:textId="77777777" w:rsidR="00A36063" w:rsidRPr="00B34C00" w:rsidRDefault="00A36063" w:rsidP="00F90EE0">
            <w:pPr>
              <w:spacing w:line="240" w:lineRule="auto"/>
              <w:rPr>
                <w:rFonts w:ascii="Century Gothic" w:hAnsi="Century Gothic" w:cs="Arial"/>
                <w:b/>
              </w:rPr>
            </w:pPr>
            <w:r w:rsidRPr="00B34C00">
              <w:rPr>
                <w:rFonts w:ascii="Century Gothic" w:hAnsi="Century Gothic" w:cs="Arial"/>
              </w:rPr>
              <w:t xml:space="preserve">         </w:t>
            </w:r>
          </w:p>
        </w:tc>
        <w:tc>
          <w:tcPr>
            <w:tcW w:w="1559" w:type="dxa"/>
            <w:shd w:val="clear" w:color="auto" w:fill="auto"/>
          </w:tcPr>
          <w:p w14:paraId="0DA655F0" w14:textId="77777777" w:rsidR="00A36063" w:rsidRPr="00B34C00" w:rsidRDefault="00A36063" w:rsidP="00F90EE0">
            <w:pPr>
              <w:spacing w:line="240" w:lineRule="auto"/>
              <w:jc w:val="center"/>
              <w:rPr>
                <w:rFonts w:ascii="Century Gothic" w:hAnsi="Century Gothic" w:cs="Arial"/>
                <w:b/>
              </w:rPr>
            </w:pPr>
          </w:p>
        </w:tc>
      </w:tr>
      <w:tr w:rsidR="00A36063" w:rsidRPr="00B34C00" w14:paraId="62DD8109" w14:textId="77777777" w:rsidTr="00A36063">
        <w:tc>
          <w:tcPr>
            <w:tcW w:w="7905" w:type="dxa"/>
            <w:shd w:val="clear" w:color="auto" w:fill="auto"/>
          </w:tcPr>
          <w:p w14:paraId="2341B7C1" w14:textId="77777777" w:rsidR="00A36063" w:rsidRPr="00B34C00" w:rsidRDefault="00A36063" w:rsidP="00F90EE0">
            <w:pPr>
              <w:pStyle w:val="Heading2"/>
              <w:spacing w:before="0" w:line="240" w:lineRule="auto"/>
              <w:rPr>
                <w:rFonts w:ascii="Century Gothic" w:hAnsi="Century Gothic" w:cs="Arial"/>
                <w:sz w:val="24"/>
                <w:szCs w:val="24"/>
              </w:rPr>
            </w:pPr>
            <w:r>
              <w:rPr>
                <w:rFonts w:ascii="Century Gothic" w:hAnsi="Century Gothic" w:cs="Arial"/>
                <w:i/>
                <w:sz w:val="24"/>
                <w:szCs w:val="24"/>
              </w:rPr>
              <w:t>7</w:t>
            </w:r>
            <w:r w:rsidRPr="00B34C00">
              <w:rPr>
                <w:rFonts w:ascii="Century Gothic" w:hAnsi="Century Gothic" w:cs="Arial"/>
                <w:i/>
                <w:sz w:val="24"/>
                <w:szCs w:val="24"/>
              </w:rPr>
              <w:t>.0 SERVICE DELIVERY</w:t>
            </w:r>
          </w:p>
        </w:tc>
        <w:tc>
          <w:tcPr>
            <w:tcW w:w="1559" w:type="dxa"/>
            <w:shd w:val="clear" w:color="auto" w:fill="auto"/>
          </w:tcPr>
          <w:p w14:paraId="2B331C9D" w14:textId="77777777" w:rsidR="00A36063" w:rsidRPr="00B34C00" w:rsidRDefault="00A36063" w:rsidP="00F90EE0">
            <w:pPr>
              <w:spacing w:line="240" w:lineRule="auto"/>
              <w:jc w:val="center"/>
              <w:rPr>
                <w:rFonts w:ascii="Century Gothic" w:hAnsi="Century Gothic" w:cs="Arial"/>
                <w:b/>
              </w:rPr>
            </w:pPr>
            <w:r w:rsidRPr="00B34C00">
              <w:rPr>
                <w:rFonts w:ascii="Century Gothic" w:hAnsi="Century Gothic" w:cs="Arial"/>
                <w:b/>
              </w:rPr>
              <w:t>1</w:t>
            </w:r>
            <w:r>
              <w:rPr>
                <w:rFonts w:ascii="Century Gothic" w:hAnsi="Century Gothic" w:cs="Arial"/>
                <w:b/>
              </w:rPr>
              <w:t>6</w:t>
            </w:r>
          </w:p>
        </w:tc>
      </w:tr>
      <w:tr w:rsidR="00A36063" w:rsidRPr="00B34C00" w14:paraId="6E167BF0" w14:textId="77777777" w:rsidTr="00A36063">
        <w:tc>
          <w:tcPr>
            <w:tcW w:w="7905" w:type="dxa"/>
            <w:shd w:val="clear" w:color="auto" w:fill="auto"/>
          </w:tcPr>
          <w:p w14:paraId="66AC137A" w14:textId="77777777" w:rsidR="00A36063" w:rsidRPr="00B34C00" w:rsidRDefault="00A36063" w:rsidP="00F90EE0">
            <w:pPr>
              <w:pStyle w:val="Header"/>
              <w:tabs>
                <w:tab w:val="left" w:pos="720"/>
              </w:tabs>
              <w:jc w:val="both"/>
              <w:rPr>
                <w:rFonts w:ascii="Century Gothic" w:hAnsi="Century Gothic" w:cs="Arial"/>
              </w:rPr>
            </w:pPr>
            <w:r w:rsidRPr="00B34C00">
              <w:rPr>
                <w:rFonts w:ascii="Century Gothic" w:hAnsi="Century Gothic" w:cs="Arial"/>
              </w:rPr>
              <w:t xml:space="preserve">    </w:t>
            </w:r>
            <w:r>
              <w:rPr>
                <w:rFonts w:ascii="Century Gothic" w:hAnsi="Century Gothic" w:cs="Arial"/>
              </w:rPr>
              <w:t>7</w:t>
            </w:r>
            <w:r w:rsidRPr="00B34C00">
              <w:rPr>
                <w:rFonts w:ascii="Century Gothic" w:hAnsi="Century Gothic" w:cs="Arial"/>
              </w:rPr>
              <w:t>.1 Health and Safety, Fire and Asbestos Services</w:t>
            </w:r>
          </w:p>
        </w:tc>
        <w:tc>
          <w:tcPr>
            <w:tcW w:w="1559" w:type="dxa"/>
            <w:shd w:val="clear" w:color="auto" w:fill="auto"/>
          </w:tcPr>
          <w:p w14:paraId="72742E05" w14:textId="77777777" w:rsidR="00A36063" w:rsidRPr="00B34C00" w:rsidRDefault="00A36063" w:rsidP="00F90EE0">
            <w:pPr>
              <w:spacing w:line="240" w:lineRule="auto"/>
              <w:jc w:val="center"/>
              <w:rPr>
                <w:rFonts w:ascii="Century Gothic" w:hAnsi="Century Gothic" w:cs="Arial"/>
                <w:b/>
              </w:rPr>
            </w:pPr>
            <w:r w:rsidRPr="00B34C00">
              <w:rPr>
                <w:rFonts w:ascii="Century Gothic" w:hAnsi="Century Gothic" w:cs="Arial"/>
                <w:b/>
              </w:rPr>
              <w:t>1</w:t>
            </w:r>
            <w:r>
              <w:rPr>
                <w:rFonts w:ascii="Century Gothic" w:hAnsi="Century Gothic" w:cs="Arial"/>
                <w:b/>
              </w:rPr>
              <w:t>6</w:t>
            </w:r>
          </w:p>
        </w:tc>
      </w:tr>
      <w:tr w:rsidR="00A36063" w:rsidRPr="00B34C00" w14:paraId="6C0CE571" w14:textId="77777777" w:rsidTr="00A36063">
        <w:tc>
          <w:tcPr>
            <w:tcW w:w="7905" w:type="dxa"/>
            <w:shd w:val="clear" w:color="auto" w:fill="auto"/>
          </w:tcPr>
          <w:p w14:paraId="6F9D856B" w14:textId="77777777" w:rsidR="00A36063" w:rsidRPr="00B34C00" w:rsidRDefault="00A36063" w:rsidP="00F90EE0">
            <w:pPr>
              <w:pStyle w:val="Header"/>
              <w:tabs>
                <w:tab w:val="left" w:pos="720"/>
              </w:tabs>
              <w:jc w:val="both"/>
              <w:rPr>
                <w:rFonts w:ascii="Century Gothic" w:hAnsi="Century Gothic" w:cs="Arial"/>
                <w:b/>
              </w:rPr>
            </w:pPr>
            <w:r w:rsidRPr="00B34C00">
              <w:rPr>
                <w:rFonts w:ascii="Century Gothic" w:hAnsi="Century Gothic" w:cs="Arial"/>
              </w:rPr>
              <w:t xml:space="preserve">    </w:t>
            </w:r>
            <w:r>
              <w:rPr>
                <w:rFonts w:ascii="Century Gothic" w:hAnsi="Century Gothic" w:cs="Arial"/>
              </w:rPr>
              <w:t>7</w:t>
            </w:r>
            <w:r w:rsidRPr="00B34C00">
              <w:rPr>
                <w:rFonts w:ascii="Century Gothic" w:hAnsi="Century Gothic" w:cs="Arial"/>
              </w:rPr>
              <w:t>.2 Occupational Health Service</w:t>
            </w:r>
          </w:p>
        </w:tc>
        <w:tc>
          <w:tcPr>
            <w:tcW w:w="1559" w:type="dxa"/>
            <w:shd w:val="clear" w:color="auto" w:fill="auto"/>
          </w:tcPr>
          <w:p w14:paraId="091454FB" w14:textId="77777777" w:rsidR="00A36063" w:rsidRPr="00B34C00" w:rsidRDefault="00A36063" w:rsidP="00F90EE0">
            <w:pPr>
              <w:spacing w:line="240" w:lineRule="auto"/>
              <w:jc w:val="center"/>
              <w:rPr>
                <w:rFonts w:ascii="Century Gothic" w:hAnsi="Century Gothic" w:cs="Arial"/>
                <w:b/>
              </w:rPr>
            </w:pPr>
            <w:r w:rsidRPr="00B34C00">
              <w:rPr>
                <w:rFonts w:ascii="Century Gothic" w:hAnsi="Century Gothic" w:cs="Arial"/>
                <w:b/>
              </w:rPr>
              <w:t>1</w:t>
            </w:r>
            <w:r>
              <w:rPr>
                <w:rFonts w:ascii="Century Gothic" w:hAnsi="Century Gothic" w:cs="Arial"/>
                <w:b/>
              </w:rPr>
              <w:t>8</w:t>
            </w:r>
          </w:p>
        </w:tc>
      </w:tr>
      <w:tr w:rsidR="00A36063" w:rsidRPr="00B34C00" w14:paraId="0EA85811" w14:textId="77777777" w:rsidTr="00A36063">
        <w:tc>
          <w:tcPr>
            <w:tcW w:w="7905" w:type="dxa"/>
            <w:shd w:val="clear" w:color="auto" w:fill="auto"/>
          </w:tcPr>
          <w:p w14:paraId="45CB0C19" w14:textId="77777777" w:rsidR="00A36063" w:rsidRPr="00B34C00" w:rsidRDefault="00A36063" w:rsidP="00F90EE0">
            <w:pPr>
              <w:spacing w:line="240" w:lineRule="auto"/>
              <w:rPr>
                <w:rFonts w:ascii="Century Gothic" w:hAnsi="Century Gothic" w:cs="Arial"/>
              </w:rPr>
            </w:pPr>
          </w:p>
        </w:tc>
        <w:tc>
          <w:tcPr>
            <w:tcW w:w="1559" w:type="dxa"/>
            <w:shd w:val="clear" w:color="auto" w:fill="auto"/>
          </w:tcPr>
          <w:p w14:paraId="199BF23A" w14:textId="77777777" w:rsidR="00A36063" w:rsidRPr="00B34C00" w:rsidRDefault="00A36063" w:rsidP="00F90EE0">
            <w:pPr>
              <w:spacing w:line="240" w:lineRule="auto"/>
              <w:jc w:val="center"/>
              <w:rPr>
                <w:rFonts w:ascii="Century Gothic" w:hAnsi="Century Gothic" w:cs="Arial"/>
                <w:b/>
              </w:rPr>
            </w:pPr>
          </w:p>
        </w:tc>
      </w:tr>
      <w:tr w:rsidR="00A36063" w:rsidRPr="00B34C00" w14:paraId="6CC29C1F" w14:textId="77777777" w:rsidTr="00A36063">
        <w:tc>
          <w:tcPr>
            <w:tcW w:w="7905" w:type="dxa"/>
            <w:shd w:val="clear" w:color="auto" w:fill="auto"/>
          </w:tcPr>
          <w:p w14:paraId="6B47321B" w14:textId="77777777" w:rsidR="00A36063" w:rsidRDefault="00A36063" w:rsidP="00F90EE0">
            <w:pPr>
              <w:spacing w:line="240" w:lineRule="auto"/>
              <w:rPr>
                <w:rFonts w:ascii="Century Gothic" w:hAnsi="Century Gothic" w:cs="Arial"/>
                <w:b/>
                <w:lang w:val="en"/>
              </w:rPr>
            </w:pPr>
            <w:r>
              <w:rPr>
                <w:rFonts w:ascii="Century Gothic" w:hAnsi="Century Gothic" w:cs="Arial"/>
                <w:b/>
                <w:lang w:val="en"/>
              </w:rPr>
              <w:t>8</w:t>
            </w:r>
            <w:r w:rsidRPr="00B34C00">
              <w:rPr>
                <w:rFonts w:ascii="Century Gothic" w:hAnsi="Century Gothic" w:cs="Arial"/>
                <w:b/>
                <w:lang w:val="en"/>
              </w:rPr>
              <w:t>.0 RESOURCE ALLOCATION</w:t>
            </w:r>
          </w:p>
          <w:p w14:paraId="255A1CE9" w14:textId="77777777" w:rsidR="00A36063" w:rsidRDefault="00A36063" w:rsidP="00F90EE0">
            <w:pPr>
              <w:spacing w:line="240" w:lineRule="auto"/>
              <w:rPr>
                <w:rFonts w:ascii="Century Gothic" w:hAnsi="Century Gothic" w:cs="Arial"/>
                <w:b/>
                <w:lang w:val="en"/>
              </w:rPr>
            </w:pPr>
          </w:p>
          <w:p w14:paraId="0D13EE17" w14:textId="77777777" w:rsidR="00A36063" w:rsidRPr="00B34C00" w:rsidRDefault="00A36063" w:rsidP="00F90EE0">
            <w:pPr>
              <w:spacing w:line="240" w:lineRule="auto"/>
              <w:rPr>
                <w:rFonts w:ascii="Century Gothic" w:hAnsi="Century Gothic" w:cs="Arial"/>
              </w:rPr>
            </w:pPr>
            <w:r>
              <w:rPr>
                <w:rFonts w:ascii="Century Gothic" w:hAnsi="Century Gothic" w:cs="Arial"/>
                <w:b/>
                <w:lang w:val="en"/>
              </w:rPr>
              <w:t>9</w:t>
            </w:r>
            <w:r w:rsidRPr="00B34C00">
              <w:rPr>
                <w:rFonts w:ascii="Century Gothic" w:hAnsi="Century Gothic" w:cs="Arial"/>
                <w:b/>
                <w:lang w:val="en"/>
              </w:rPr>
              <w:t xml:space="preserve">.0 </w:t>
            </w:r>
            <w:r>
              <w:rPr>
                <w:rFonts w:ascii="Century Gothic" w:hAnsi="Century Gothic" w:cs="Arial"/>
                <w:b/>
                <w:lang w:val="en"/>
              </w:rPr>
              <w:t>CORPORATE HEALTH AN DSAFETY PLAN 2019/20</w:t>
            </w:r>
          </w:p>
        </w:tc>
        <w:tc>
          <w:tcPr>
            <w:tcW w:w="1559" w:type="dxa"/>
            <w:shd w:val="clear" w:color="auto" w:fill="auto"/>
          </w:tcPr>
          <w:p w14:paraId="50A19ADB" w14:textId="77777777" w:rsidR="00A36063" w:rsidRDefault="00A36063" w:rsidP="00F90EE0">
            <w:pPr>
              <w:spacing w:line="240" w:lineRule="auto"/>
              <w:jc w:val="center"/>
              <w:rPr>
                <w:rFonts w:ascii="Century Gothic" w:hAnsi="Century Gothic" w:cs="Arial"/>
                <w:b/>
              </w:rPr>
            </w:pPr>
            <w:r w:rsidRPr="00B34C00">
              <w:rPr>
                <w:rFonts w:ascii="Century Gothic" w:hAnsi="Century Gothic" w:cs="Arial"/>
                <w:b/>
              </w:rPr>
              <w:t>1</w:t>
            </w:r>
            <w:r>
              <w:rPr>
                <w:rFonts w:ascii="Century Gothic" w:hAnsi="Century Gothic" w:cs="Arial"/>
                <w:b/>
              </w:rPr>
              <w:t>8</w:t>
            </w:r>
          </w:p>
          <w:p w14:paraId="62BEADBB" w14:textId="77777777" w:rsidR="00A36063" w:rsidRDefault="00A36063" w:rsidP="00F90EE0">
            <w:pPr>
              <w:spacing w:line="240" w:lineRule="auto"/>
              <w:jc w:val="center"/>
              <w:rPr>
                <w:rFonts w:ascii="Century Gothic" w:hAnsi="Century Gothic" w:cs="Arial"/>
                <w:b/>
              </w:rPr>
            </w:pPr>
          </w:p>
          <w:p w14:paraId="481BC789" w14:textId="77777777" w:rsidR="00A36063" w:rsidRPr="00B34C00" w:rsidRDefault="00A36063" w:rsidP="00F90EE0">
            <w:pPr>
              <w:spacing w:line="240" w:lineRule="auto"/>
              <w:jc w:val="center"/>
              <w:rPr>
                <w:rFonts w:ascii="Century Gothic" w:hAnsi="Century Gothic" w:cs="Arial"/>
                <w:b/>
              </w:rPr>
            </w:pPr>
            <w:r>
              <w:rPr>
                <w:rFonts w:ascii="Century Gothic" w:hAnsi="Century Gothic" w:cs="Arial"/>
                <w:b/>
              </w:rPr>
              <w:t>19</w:t>
            </w:r>
          </w:p>
        </w:tc>
      </w:tr>
      <w:tr w:rsidR="00A36063" w:rsidRPr="00B34C00" w14:paraId="4BD94DC8" w14:textId="77777777" w:rsidTr="00A36063">
        <w:tc>
          <w:tcPr>
            <w:tcW w:w="7905" w:type="dxa"/>
            <w:shd w:val="clear" w:color="auto" w:fill="auto"/>
          </w:tcPr>
          <w:p w14:paraId="00EC4ACD" w14:textId="77777777" w:rsidR="00A36063" w:rsidRPr="00B34C00" w:rsidRDefault="00A36063" w:rsidP="00F90EE0">
            <w:pPr>
              <w:spacing w:line="240" w:lineRule="auto"/>
              <w:rPr>
                <w:rFonts w:ascii="Century Gothic" w:hAnsi="Century Gothic" w:cs="Arial"/>
              </w:rPr>
            </w:pPr>
            <w:r w:rsidRPr="00B34C00">
              <w:rPr>
                <w:rFonts w:ascii="Century Gothic" w:hAnsi="Century Gothic" w:cs="Arial"/>
              </w:rPr>
              <w:lastRenderedPageBreak/>
              <w:t xml:space="preserve">           </w:t>
            </w:r>
          </w:p>
        </w:tc>
        <w:tc>
          <w:tcPr>
            <w:tcW w:w="1559" w:type="dxa"/>
            <w:shd w:val="clear" w:color="auto" w:fill="auto"/>
          </w:tcPr>
          <w:p w14:paraId="03FE3F91" w14:textId="77777777" w:rsidR="00A36063" w:rsidRPr="00B34C00" w:rsidRDefault="00A36063" w:rsidP="00F90EE0">
            <w:pPr>
              <w:spacing w:line="240" w:lineRule="auto"/>
              <w:jc w:val="center"/>
              <w:rPr>
                <w:rFonts w:ascii="Century Gothic" w:hAnsi="Century Gothic" w:cs="Arial"/>
                <w:b/>
              </w:rPr>
            </w:pPr>
          </w:p>
        </w:tc>
      </w:tr>
    </w:tbl>
    <w:p w14:paraId="6A89C827" w14:textId="77777777" w:rsidR="00A36063" w:rsidRPr="00B34C00" w:rsidRDefault="00F90EE0" w:rsidP="00F90EE0">
      <w:pPr>
        <w:rPr>
          <w:rFonts w:ascii="Century Gothic" w:hAnsi="Century Gothic" w:cs="Arial"/>
          <w:b/>
        </w:rPr>
      </w:pPr>
      <w:r>
        <w:rPr>
          <w:rFonts w:ascii="Arial" w:hAnsi="Arial" w:cs="Arial"/>
          <w:b/>
        </w:rPr>
        <w:t xml:space="preserve">                                                     </w:t>
      </w:r>
      <w:r w:rsidR="00A36063" w:rsidRPr="00B34C00">
        <w:rPr>
          <w:rFonts w:ascii="Century Gothic" w:hAnsi="Century Gothic" w:cs="Arial"/>
          <w:b/>
        </w:rPr>
        <w:t>MANAGEMENT SUMMARY</w:t>
      </w:r>
    </w:p>
    <w:p w14:paraId="42D08098" w14:textId="77777777" w:rsidR="00A36063" w:rsidRPr="00B34C00" w:rsidRDefault="00A36063" w:rsidP="00A36063">
      <w:pPr>
        <w:jc w:val="center"/>
        <w:rPr>
          <w:rFonts w:ascii="Century Gothic" w:hAnsi="Century Gothic" w:cs="Arial"/>
          <w:b/>
        </w:rPr>
      </w:pPr>
    </w:p>
    <w:p w14:paraId="53E22DCB" w14:textId="77777777" w:rsidR="00A36063" w:rsidRPr="00B34C00" w:rsidRDefault="00A36063" w:rsidP="00A36063">
      <w:pPr>
        <w:tabs>
          <w:tab w:val="left" w:pos="513"/>
          <w:tab w:val="left" w:pos="1259"/>
          <w:tab w:val="left" w:pos="2160"/>
          <w:tab w:val="left" w:pos="2880"/>
        </w:tabs>
        <w:spacing w:after="240"/>
        <w:ind w:left="360"/>
        <w:jc w:val="both"/>
        <w:rPr>
          <w:rFonts w:ascii="Century Gothic" w:hAnsi="Century Gothic" w:cs="Arial"/>
        </w:rPr>
      </w:pPr>
      <w:r w:rsidRPr="00B34C00">
        <w:rPr>
          <w:rFonts w:ascii="Century Gothic" w:hAnsi="Century Gothic" w:cs="Arial"/>
        </w:rPr>
        <w:t>It is essential to the achievement of our strategy for Health and Safety to ensure that access to the right knowledge, skills, and support is available to staff not only when, but also before, they need it, and that this is widely communicated and understood to achieve a culture of health and safety excellence. Key to achieving this is the actions and support of the Corporate Health and Safety Team through continuous improvement and maintenance of the safety management system (SMS) by qualified and competent safety practitioners.</w:t>
      </w:r>
    </w:p>
    <w:p w14:paraId="2703B823" w14:textId="77777777" w:rsidR="00A36063" w:rsidRPr="00B34C00" w:rsidRDefault="00A36063" w:rsidP="00A36063">
      <w:pPr>
        <w:tabs>
          <w:tab w:val="left" w:pos="513"/>
          <w:tab w:val="left" w:pos="1259"/>
          <w:tab w:val="left" w:pos="2160"/>
          <w:tab w:val="left" w:pos="2880"/>
        </w:tabs>
        <w:spacing w:after="240"/>
        <w:ind w:left="360"/>
        <w:jc w:val="both"/>
        <w:rPr>
          <w:rFonts w:ascii="Century Gothic" w:hAnsi="Century Gothic" w:cs="Arial"/>
        </w:rPr>
      </w:pPr>
      <w:r w:rsidRPr="00B34C00">
        <w:rPr>
          <w:rFonts w:ascii="Century Gothic" w:hAnsi="Century Gothic" w:cs="Arial"/>
        </w:rPr>
        <w:t xml:space="preserve">In line with best practice the strategy and model for the safety management system follows the precepts laid down in the Health and Safety Executives guidance ‘Managing for health and safety (HSG </w:t>
      </w:r>
      <w:r>
        <w:rPr>
          <w:rFonts w:ascii="Century Gothic" w:hAnsi="Century Gothic" w:cs="Arial"/>
        </w:rPr>
        <w:t>(</w:t>
      </w:r>
      <w:r w:rsidRPr="00B34C00">
        <w:rPr>
          <w:rFonts w:ascii="Century Gothic" w:hAnsi="Century Gothic" w:cs="Arial"/>
        </w:rPr>
        <w:t>65)’. The strategy therefore is based on the principles of the Plan, Do, Check, Act approach and aims to achieve a balance between the systems and behavioural aspects of management. It also builds in health and safety management as an integral part of good management generally, rather than as a stand-alone system.</w:t>
      </w:r>
    </w:p>
    <w:p w14:paraId="54BBE610" w14:textId="77777777" w:rsidR="00A36063" w:rsidRPr="00B34C00" w:rsidRDefault="00A36063" w:rsidP="00A36063">
      <w:pPr>
        <w:tabs>
          <w:tab w:val="left" w:pos="513"/>
          <w:tab w:val="left" w:pos="1259"/>
          <w:tab w:val="left" w:pos="2160"/>
          <w:tab w:val="left" w:pos="2880"/>
        </w:tabs>
        <w:spacing w:after="240"/>
        <w:ind w:left="360"/>
        <w:jc w:val="both"/>
        <w:rPr>
          <w:rFonts w:ascii="Century Gothic" w:hAnsi="Century Gothic" w:cs="Arial"/>
        </w:rPr>
      </w:pPr>
      <w:r w:rsidRPr="00B34C00">
        <w:rPr>
          <w:rFonts w:ascii="Century Gothic" w:hAnsi="Century Gothic" w:cs="Arial"/>
        </w:rPr>
        <w:t>To achieve this, in addition to providing systems for policies</w:t>
      </w:r>
      <w:r>
        <w:rPr>
          <w:rFonts w:ascii="Century Gothic" w:hAnsi="Century Gothic" w:cs="Arial"/>
        </w:rPr>
        <w:t>,</w:t>
      </w:r>
      <w:r w:rsidRPr="00B34C00">
        <w:rPr>
          <w:rFonts w:ascii="Century Gothic" w:hAnsi="Century Gothic" w:cs="Arial"/>
        </w:rPr>
        <w:t xml:space="preserve"> organisation planning, arrangements, training, communication and measurement there are clear objectives and monitoring of performance by the </w:t>
      </w:r>
      <w:r>
        <w:rPr>
          <w:rFonts w:ascii="Century Gothic" w:hAnsi="Century Gothic" w:cs="Arial"/>
        </w:rPr>
        <w:t>C</w:t>
      </w:r>
      <w:r w:rsidRPr="00B34C00">
        <w:rPr>
          <w:rFonts w:ascii="Century Gothic" w:hAnsi="Century Gothic" w:cs="Arial"/>
        </w:rPr>
        <w:t xml:space="preserve">orporate </w:t>
      </w:r>
      <w:r>
        <w:rPr>
          <w:rFonts w:ascii="Century Gothic" w:hAnsi="Century Gothic" w:cs="Arial"/>
        </w:rPr>
        <w:t>Health and S</w:t>
      </w:r>
      <w:r w:rsidRPr="00B34C00">
        <w:rPr>
          <w:rFonts w:ascii="Century Gothic" w:hAnsi="Century Gothic" w:cs="Arial"/>
        </w:rPr>
        <w:t xml:space="preserve">afety </w:t>
      </w:r>
      <w:r>
        <w:rPr>
          <w:rFonts w:ascii="Century Gothic" w:hAnsi="Century Gothic" w:cs="Arial"/>
        </w:rPr>
        <w:t>T</w:t>
      </w:r>
      <w:r w:rsidRPr="00B34C00">
        <w:rPr>
          <w:rFonts w:ascii="Century Gothic" w:hAnsi="Century Gothic" w:cs="Arial"/>
        </w:rPr>
        <w:t xml:space="preserve">eam through health and safety management plans and proactive audit programmes. </w:t>
      </w:r>
    </w:p>
    <w:p w14:paraId="4775DB5D" w14:textId="77777777" w:rsidR="00A36063" w:rsidRPr="00B34C00" w:rsidRDefault="00A36063" w:rsidP="00A36063">
      <w:pPr>
        <w:tabs>
          <w:tab w:val="left" w:pos="513"/>
          <w:tab w:val="left" w:pos="1259"/>
          <w:tab w:val="left" w:pos="2160"/>
          <w:tab w:val="left" w:pos="2880"/>
        </w:tabs>
        <w:spacing w:after="240"/>
        <w:ind w:left="360"/>
        <w:jc w:val="both"/>
        <w:rPr>
          <w:rFonts w:ascii="Century Gothic" w:hAnsi="Century Gothic" w:cs="Arial"/>
        </w:rPr>
      </w:pPr>
      <w:r w:rsidRPr="00B34C00">
        <w:rPr>
          <w:rFonts w:ascii="Century Gothic" w:hAnsi="Century Gothic" w:cs="Arial"/>
        </w:rPr>
        <w:t xml:space="preserve">In addition, the strategy looks to ensure all </w:t>
      </w:r>
      <w:r>
        <w:rPr>
          <w:rFonts w:ascii="Century Gothic" w:hAnsi="Century Gothic" w:cs="Arial"/>
        </w:rPr>
        <w:t>D</w:t>
      </w:r>
      <w:r w:rsidRPr="00B34C00">
        <w:rPr>
          <w:rFonts w:ascii="Century Gothic" w:hAnsi="Century Gothic" w:cs="Arial"/>
        </w:rPr>
        <w:t xml:space="preserve">irectors, </w:t>
      </w:r>
      <w:r>
        <w:rPr>
          <w:rFonts w:ascii="Century Gothic" w:hAnsi="Century Gothic" w:cs="Arial"/>
        </w:rPr>
        <w:t>M</w:t>
      </w:r>
      <w:r w:rsidRPr="00B34C00">
        <w:rPr>
          <w:rFonts w:ascii="Century Gothic" w:hAnsi="Century Gothic" w:cs="Arial"/>
        </w:rPr>
        <w:t xml:space="preserve">anagers, Department Management Teams and Service Managers lead by example by demonstrating best practice in health and safety management and ensuring whenever possible, that all management decisions further health and safety objectives.  </w:t>
      </w:r>
    </w:p>
    <w:p w14:paraId="0F6D59AD" w14:textId="77777777" w:rsidR="00A36063" w:rsidRPr="00B34C00" w:rsidRDefault="00A36063" w:rsidP="00A36063">
      <w:pPr>
        <w:tabs>
          <w:tab w:val="left" w:pos="513"/>
          <w:tab w:val="left" w:pos="1259"/>
          <w:tab w:val="left" w:pos="2160"/>
          <w:tab w:val="left" w:pos="2880"/>
        </w:tabs>
        <w:spacing w:after="240"/>
        <w:ind w:left="360"/>
        <w:jc w:val="both"/>
        <w:rPr>
          <w:rFonts w:ascii="Century Gothic" w:hAnsi="Century Gothic" w:cs="Arial"/>
        </w:rPr>
      </w:pPr>
      <w:r w:rsidRPr="00B34C00">
        <w:rPr>
          <w:rFonts w:ascii="Century Gothic" w:hAnsi="Century Gothic" w:cs="Arial"/>
        </w:rPr>
        <w:t>This strategy is intended to incorporate the whole Council; it is about effective partnerships between managers</w:t>
      </w:r>
      <w:r>
        <w:rPr>
          <w:rFonts w:ascii="Century Gothic" w:hAnsi="Century Gothic" w:cs="Arial"/>
        </w:rPr>
        <w:t xml:space="preserve">, </w:t>
      </w:r>
      <w:r w:rsidRPr="00B34C00">
        <w:rPr>
          <w:rFonts w:ascii="Century Gothic" w:hAnsi="Century Gothic" w:cs="Arial"/>
        </w:rPr>
        <w:t>staff</w:t>
      </w:r>
      <w:r>
        <w:rPr>
          <w:rFonts w:ascii="Century Gothic" w:hAnsi="Century Gothic" w:cs="Arial"/>
        </w:rPr>
        <w:t xml:space="preserve"> and unions</w:t>
      </w:r>
      <w:r w:rsidRPr="00B34C00">
        <w:rPr>
          <w:rFonts w:ascii="Century Gothic" w:hAnsi="Century Gothic" w:cs="Arial"/>
        </w:rPr>
        <w:t xml:space="preserve"> </w:t>
      </w:r>
      <w:r>
        <w:rPr>
          <w:rFonts w:ascii="Century Gothic" w:hAnsi="Century Gothic" w:cs="Arial"/>
        </w:rPr>
        <w:t>who are all c</w:t>
      </w:r>
      <w:r w:rsidRPr="00B34C00">
        <w:rPr>
          <w:rFonts w:ascii="Century Gothic" w:hAnsi="Century Gothic" w:cs="Arial"/>
        </w:rPr>
        <w:t>rucial to successful health and safety management.  Poor health and safety management is rarely the result of malicious intent. Support by professional safety pr</w:t>
      </w:r>
      <w:r>
        <w:rPr>
          <w:rFonts w:ascii="Century Gothic" w:hAnsi="Century Gothic" w:cs="Arial"/>
        </w:rPr>
        <w:t>actitioners</w:t>
      </w:r>
      <w:r w:rsidRPr="00B34C00">
        <w:rPr>
          <w:rFonts w:ascii="Century Gothic" w:hAnsi="Century Gothic" w:cs="Arial"/>
        </w:rPr>
        <w:t>, training in health and safety skills and risk management are key to achieving a strong health and safety culture which benefits all staff, service users, pupils, visitors and contractors who work in our premises, and improves the quality of our service.</w:t>
      </w:r>
    </w:p>
    <w:p w14:paraId="711601FC" w14:textId="77777777" w:rsidR="00A36063" w:rsidRDefault="00A36063" w:rsidP="00A36063">
      <w:pPr>
        <w:jc w:val="both"/>
        <w:rPr>
          <w:rFonts w:ascii="Arial" w:hAnsi="Arial" w:cs="Arial"/>
          <w:b/>
        </w:rPr>
      </w:pPr>
    </w:p>
    <w:p w14:paraId="74570CF7" w14:textId="77777777" w:rsidR="00A36063" w:rsidRDefault="00A36063" w:rsidP="00A36063">
      <w:pPr>
        <w:rPr>
          <w:rFonts w:ascii="Century Gothic" w:hAnsi="Century Gothic" w:cs="Arial"/>
          <w:b/>
          <w:i/>
          <w:lang w:val="en"/>
        </w:rPr>
      </w:pPr>
      <w:r>
        <w:rPr>
          <w:rFonts w:ascii="Arial" w:hAnsi="Arial" w:cs="Arial"/>
          <w:b/>
        </w:rPr>
        <w:br w:type="page"/>
      </w:r>
      <w:r w:rsidRPr="00B34C00">
        <w:rPr>
          <w:rFonts w:ascii="Century Gothic" w:hAnsi="Century Gothic" w:cs="Arial"/>
          <w:b/>
          <w:i/>
          <w:lang w:val="en"/>
        </w:rPr>
        <w:lastRenderedPageBreak/>
        <w:t>INTRODUCTION</w:t>
      </w:r>
    </w:p>
    <w:p w14:paraId="4A9959A3" w14:textId="77777777" w:rsidR="00A36063" w:rsidRPr="00B34C00" w:rsidRDefault="00A36063" w:rsidP="00A36063">
      <w:pPr>
        <w:rPr>
          <w:rFonts w:ascii="Century Gothic" w:hAnsi="Century Gothic" w:cs="Arial"/>
          <w:b/>
          <w:i/>
          <w:lang w:val="en"/>
        </w:rPr>
      </w:pPr>
    </w:p>
    <w:p w14:paraId="7810B06E" w14:textId="77777777" w:rsidR="00A36063" w:rsidRPr="00B34C00" w:rsidRDefault="00A36063" w:rsidP="00A36063">
      <w:pPr>
        <w:jc w:val="both"/>
        <w:rPr>
          <w:rFonts w:ascii="Century Gothic" w:hAnsi="Century Gothic" w:cs="Arial"/>
        </w:rPr>
      </w:pPr>
      <w:r w:rsidRPr="00B34C00">
        <w:rPr>
          <w:rFonts w:ascii="Century Gothic" w:hAnsi="Century Gothic" w:cs="Arial"/>
        </w:rPr>
        <w:t xml:space="preserve">The Health and Safety at Work </w:t>
      </w:r>
      <w:proofErr w:type="spellStart"/>
      <w:r w:rsidRPr="00B34C00">
        <w:rPr>
          <w:rFonts w:ascii="Century Gothic" w:hAnsi="Century Gothic" w:cs="Arial"/>
        </w:rPr>
        <w:t>etc</w:t>
      </w:r>
      <w:proofErr w:type="spellEnd"/>
      <w:r w:rsidRPr="00B34C00">
        <w:rPr>
          <w:rFonts w:ascii="Century Gothic" w:hAnsi="Century Gothic" w:cs="Arial"/>
        </w:rPr>
        <w:t xml:space="preserve"> Act 1974 places overall responsibility for health and safety with the employer. In this case the employer is </w:t>
      </w:r>
      <w:r>
        <w:rPr>
          <w:rFonts w:ascii="Century Gothic" w:hAnsi="Century Gothic" w:cs="Arial"/>
        </w:rPr>
        <w:t>Harrow</w:t>
      </w:r>
      <w:r w:rsidRPr="00B34C00">
        <w:rPr>
          <w:rFonts w:ascii="Century Gothic" w:hAnsi="Century Gothic" w:cs="Arial"/>
        </w:rPr>
        <w:t xml:space="preserve"> Council and the expectation is that health, safety and wellbeing are, in turn, the responsibilities of the Chief Executive and Board of Directors. In respect of matters pertaining to Health, Safety, Welfare, Asbestos Management, Wellbeing and Occupational Health; the Chief Executive of </w:t>
      </w:r>
      <w:r>
        <w:rPr>
          <w:rFonts w:ascii="Century Gothic" w:hAnsi="Century Gothic" w:cs="Arial"/>
        </w:rPr>
        <w:t>Harrow</w:t>
      </w:r>
      <w:r w:rsidRPr="00B34C00">
        <w:rPr>
          <w:rFonts w:ascii="Century Gothic" w:hAnsi="Century Gothic" w:cs="Arial"/>
        </w:rPr>
        <w:t xml:space="preserve"> Council is the Duty Holder.</w:t>
      </w:r>
    </w:p>
    <w:p w14:paraId="334D7395" w14:textId="77777777" w:rsidR="00A36063" w:rsidRPr="00B34C00" w:rsidRDefault="00A36063" w:rsidP="00A36063">
      <w:pPr>
        <w:jc w:val="both"/>
        <w:rPr>
          <w:rFonts w:ascii="Century Gothic" w:hAnsi="Century Gothic" w:cs="Arial"/>
        </w:rPr>
      </w:pPr>
    </w:p>
    <w:p w14:paraId="3D57EC47" w14:textId="77777777" w:rsidR="00A36063" w:rsidRPr="00B34C00" w:rsidRDefault="00A36063" w:rsidP="00A36063">
      <w:pPr>
        <w:jc w:val="both"/>
        <w:rPr>
          <w:rFonts w:ascii="Century Gothic" w:hAnsi="Century Gothic" w:cs="Arial"/>
        </w:rPr>
      </w:pPr>
      <w:r w:rsidRPr="00B34C00">
        <w:rPr>
          <w:rFonts w:ascii="Century Gothic" w:hAnsi="Century Gothic" w:cs="Arial"/>
        </w:rPr>
        <w:t xml:space="preserve">Where suitable and sufficient competent advice and support is not available in organisations there will be clear failings in meeting legal requirements and hence considerable exposure to risk of prosecution to individuals and the organisation. Furthermore, there is additional exposure to moral failings, the cost of expensive litigation and reputational damage.  </w:t>
      </w:r>
    </w:p>
    <w:p w14:paraId="71102EC4" w14:textId="77777777" w:rsidR="00A36063" w:rsidRPr="00B34C00" w:rsidRDefault="00A36063" w:rsidP="00A36063">
      <w:pPr>
        <w:pStyle w:val="Header"/>
        <w:tabs>
          <w:tab w:val="left" w:pos="720"/>
        </w:tabs>
        <w:jc w:val="both"/>
        <w:rPr>
          <w:rFonts w:ascii="Century Gothic" w:hAnsi="Century Gothic"/>
        </w:rPr>
      </w:pPr>
    </w:p>
    <w:p w14:paraId="14DF0047" w14:textId="77777777" w:rsidR="00A36063" w:rsidRPr="00B34C00" w:rsidRDefault="00A36063" w:rsidP="00A36063">
      <w:pPr>
        <w:pStyle w:val="Header"/>
        <w:tabs>
          <w:tab w:val="left" w:pos="720"/>
        </w:tabs>
        <w:jc w:val="both"/>
        <w:rPr>
          <w:rFonts w:ascii="Century Gothic" w:hAnsi="Century Gothic"/>
        </w:rPr>
      </w:pPr>
      <w:r w:rsidRPr="00B34C00">
        <w:rPr>
          <w:rFonts w:ascii="Century Gothic" w:hAnsi="Century Gothic"/>
        </w:rPr>
        <w:t xml:space="preserve">The Council’s </w:t>
      </w:r>
      <w:r>
        <w:rPr>
          <w:rFonts w:ascii="Century Gothic" w:hAnsi="Century Gothic"/>
        </w:rPr>
        <w:t>corporate</w:t>
      </w:r>
      <w:r w:rsidRPr="00B34C00">
        <w:rPr>
          <w:rFonts w:ascii="Century Gothic" w:hAnsi="Century Gothic"/>
        </w:rPr>
        <w:t xml:space="preserve"> Health and Safety Team provides a Health &amp; Safety, </w:t>
      </w:r>
      <w:r>
        <w:rPr>
          <w:rFonts w:ascii="Century Gothic" w:hAnsi="Century Gothic"/>
        </w:rPr>
        <w:t xml:space="preserve">and </w:t>
      </w:r>
      <w:r w:rsidRPr="00B34C00">
        <w:rPr>
          <w:rFonts w:ascii="Century Gothic" w:hAnsi="Century Gothic"/>
        </w:rPr>
        <w:t>Fire</w:t>
      </w:r>
      <w:r>
        <w:rPr>
          <w:rFonts w:ascii="Century Gothic" w:hAnsi="Century Gothic"/>
        </w:rPr>
        <w:t xml:space="preserve"> advisory service. </w:t>
      </w:r>
      <w:r w:rsidRPr="00B34C00">
        <w:rPr>
          <w:rFonts w:ascii="Century Gothic" w:hAnsi="Century Gothic"/>
        </w:rPr>
        <w:t xml:space="preserve">Asbestos Management </w:t>
      </w:r>
      <w:r>
        <w:rPr>
          <w:rFonts w:ascii="Century Gothic" w:hAnsi="Century Gothic"/>
        </w:rPr>
        <w:t>is managed by facilities management</w:t>
      </w:r>
      <w:r w:rsidRPr="00B34C00">
        <w:rPr>
          <w:rFonts w:ascii="Century Gothic" w:hAnsi="Century Gothic"/>
        </w:rPr>
        <w:t xml:space="preserve"> that facilitates risk reduction and helps develop or sustain inbuilt safety management. This should form part of the organisational management system that enables achievement of legal requirements. Specifically, as experienced practitioners, the teams are used to dealing with the processes undertaken by the local authority; they are experienced in the application and requirements of legislation and how it can be effectively applied judicially in this arena. In addition, provision of a comprehensive occupational health service with employee counselling and support service enables </w:t>
      </w:r>
      <w:r>
        <w:rPr>
          <w:rFonts w:ascii="Century Gothic" w:hAnsi="Century Gothic"/>
        </w:rPr>
        <w:t xml:space="preserve">the Council </w:t>
      </w:r>
      <w:r w:rsidRPr="00B34C00">
        <w:rPr>
          <w:rFonts w:ascii="Century Gothic" w:hAnsi="Century Gothic"/>
        </w:rPr>
        <w:t xml:space="preserve">to facilitate the well-being of all their employees. </w:t>
      </w:r>
    </w:p>
    <w:p w14:paraId="4A1A6CFF" w14:textId="77777777" w:rsidR="00A36063" w:rsidRPr="00B34C00" w:rsidRDefault="00A36063" w:rsidP="00A36063">
      <w:pPr>
        <w:pStyle w:val="Header"/>
        <w:tabs>
          <w:tab w:val="left" w:pos="720"/>
        </w:tabs>
        <w:jc w:val="both"/>
        <w:rPr>
          <w:rFonts w:ascii="Century Gothic" w:hAnsi="Century Gothic"/>
        </w:rPr>
      </w:pPr>
    </w:p>
    <w:p w14:paraId="72D45E3B" w14:textId="77777777" w:rsidR="00A36063" w:rsidRPr="00B34C00" w:rsidRDefault="00A36063" w:rsidP="00A36063">
      <w:pPr>
        <w:pStyle w:val="Header"/>
        <w:tabs>
          <w:tab w:val="left" w:pos="720"/>
        </w:tabs>
        <w:jc w:val="both"/>
        <w:rPr>
          <w:rFonts w:ascii="Century Gothic" w:hAnsi="Century Gothic"/>
        </w:rPr>
      </w:pPr>
      <w:r>
        <w:rPr>
          <w:rFonts w:ascii="Century Gothic" w:hAnsi="Century Gothic"/>
        </w:rPr>
        <w:t>T</w:t>
      </w:r>
      <w:r w:rsidRPr="00B34C00">
        <w:rPr>
          <w:rFonts w:ascii="Century Gothic" w:hAnsi="Century Gothic"/>
        </w:rPr>
        <w:t>he Council achiev</w:t>
      </w:r>
      <w:r>
        <w:rPr>
          <w:rFonts w:ascii="Century Gothic" w:hAnsi="Century Gothic"/>
        </w:rPr>
        <w:t xml:space="preserve">es </w:t>
      </w:r>
      <w:r w:rsidRPr="00B34C00">
        <w:rPr>
          <w:rFonts w:ascii="Century Gothic" w:hAnsi="Century Gothic"/>
        </w:rPr>
        <w:t>its obligations in a number of ways that includes; a comprehensive system of occupational health support, employee counselling service, asbestos plans and surveys, safety processes, policies, guidance etc. Moreover, they can provide the, more intangible, experienced competent advice tailored to support the organisation.</w:t>
      </w:r>
    </w:p>
    <w:p w14:paraId="582FF757" w14:textId="77777777" w:rsidR="00A36063" w:rsidRPr="00B34C00" w:rsidRDefault="00A36063" w:rsidP="00A36063">
      <w:pPr>
        <w:pStyle w:val="Header"/>
        <w:tabs>
          <w:tab w:val="left" w:pos="720"/>
        </w:tabs>
        <w:jc w:val="both"/>
        <w:rPr>
          <w:rFonts w:ascii="Century Gothic" w:hAnsi="Century Gothic"/>
        </w:rPr>
      </w:pPr>
    </w:p>
    <w:p w14:paraId="4330B2D3" w14:textId="77777777" w:rsidR="00A36063" w:rsidRPr="00B34C00" w:rsidRDefault="00A36063" w:rsidP="00A36063">
      <w:pPr>
        <w:autoSpaceDE w:val="0"/>
        <w:autoSpaceDN w:val="0"/>
        <w:adjustRightInd w:val="0"/>
        <w:jc w:val="both"/>
        <w:rPr>
          <w:rFonts w:ascii="Century Gothic" w:hAnsi="Century Gothic" w:cs="Arial"/>
        </w:rPr>
      </w:pPr>
      <w:r w:rsidRPr="00B34C00">
        <w:rPr>
          <w:rFonts w:ascii="Century Gothic" w:hAnsi="Century Gothic" w:cs="Arial"/>
        </w:rPr>
        <w:t xml:space="preserve">This document sets out the strategy for Health and Safety, asbestos management and Fire Safety for </w:t>
      </w:r>
      <w:r>
        <w:rPr>
          <w:rFonts w:ascii="Century Gothic" w:hAnsi="Century Gothic" w:cs="Arial"/>
        </w:rPr>
        <w:t>Harrow</w:t>
      </w:r>
      <w:r w:rsidRPr="00B34C00">
        <w:rPr>
          <w:rFonts w:ascii="Century Gothic" w:hAnsi="Century Gothic" w:cs="Arial"/>
        </w:rPr>
        <w:t xml:space="preserve"> Council for the three years between 201</w:t>
      </w:r>
      <w:r>
        <w:rPr>
          <w:rFonts w:ascii="Century Gothic" w:hAnsi="Century Gothic" w:cs="Arial"/>
        </w:rPr>
        <w:t>9</w:t>
      </w:r>
      <w:r w:rsidRPr="00B34C00">
        <w:rPr>
          <w:rFonts w:ascii="Century Gothic" w:hAnsi="Century Gothic" w:cs="Arial"/>
        </w:rPr>
        <w:t xml:space="preserve"> and 202</w:t>
      </w:r>
      <w:r>
        <w:rPr>
          <w:rFonts w:ascii="Century Gothic" w:hAnsi="Century Gothic" w:cs="Arial"/>
        </w:rPr>
        <w:t>2</w:t>
      </w:r>
      <w:r w:rsidRPr="00B34C00">
        <w:rPr>
          <w:rFonts w:ascii="Century Gothic" w:hAnsi="Century Gothic" w:cs="Arial"/>
        </w:rPr>
        <w:t xml:space="preserve">. It aims to build on the work already achieved to date in improving the health and safety management systems across the Council and thereby reduce illness, ill-health damage and loss, whilst continuing to deliver services to the people within the London Borough of </w:t>
      </w:r>
      <w:r>
        <w:rPr>
          <w:rFonts w:ascii="Century Gothic" w:hAnsi="Century Gothic" w:cs="Arial"/>
        </w:rPr>
        <w:t>Harrow</w:t>
      </w:r>
      <w:r w:rsidRPr="00B34C00">
        <w:rPr>
          <w:rFonts w:ascii="Century Gothic" w:hAnsi="Century Gothic" w:cs="Arial"/>
        </w:rPr>
        <w:t>.</w:t>
      </w:r>
    </w:p>
    <w:p w14:paraId="3E4929E9" w14:textId="77777777" w:rsidR="00A36063" w:rsidRDefault="00A36063" w:rsidP="00A36063">
      <w:pPr>
        <w:rPr>
          <w:rFonts w:ascii="Arial" w:eastAsia="Times New Roman" w:hAnsi="Arial"/>
          <w:sz w:val="24"/>
          <w:szCs w:val="20"/>
        </w:rPr>
      </w:pPr>
    </w:p>
    <w:p w14:paraId="17D9A0A5" w14:textId="77777777" w:rsidR="00975DA3" w:rsidRDefault="00975DA3" w:rsidP="00A36063"/>
    <w:p w14:paraId="12F49AFB" w14:textId="77777777" w:rsidR="00A36063" w:rsidRPr="006966BB" w:rsidRDefault="00A36063" w:rsidP="00A36063">
      <w:pPr>
        <w:pStyle w:val="NormalWeb"/>
        <w:rPr>
          <w:rFonts w:ascii="Century Gothic" w:hAnsi="Century Gothic" w:cs="Arial"/>
          <w:b/>
          <w:lang w:val="en"/>
        </w:rPr>
      </w:pPr>
      <w:r w:rsidRPr="006966BB">
        <w:rPr>
          <w:rFonts w:ascii="Century Gothic" w:hAnsi="Century Gothic" w:cs="Arial"/>
          <w:b/>
          <w:lang w:val="en"/>
        </w:rPr>
        <w:lastRenderedPageBreak/>
        <w:t>1.0 BACKGROUND</w:t>
      </w:r>
    </w:p>
    <w:p w14:paraId="4CEA5C22" w14:textId="77777777" w:rsidR="00A36063" w:rsidRPr="001C798A" w:rsidRDefault="00A36063" w:rsidP="00A36063">
      <w:pPr>
        <w:pStyle w:val="NormalWeb"/>
        <w:jc w:val="both"/>
        <w:rPr>
          <w:rFonts w:ascii="Century Gothic" w:hAnsi="Century Gothic" w:cs="Arial"/>
          <w:color w:val="000000"/>
          <w:lang w:val="en"/>
        </w:rPr>
      </w:pPr>
      <w:r w:rsidRPr="001C798A">
        <w:rPr>
          <w:rFonts w:ascii="Century Gothic" w:hAnsi="Century Gothic" w:cs="Arial"/>
          <w:lang w:val="en"/>
        </w:rPr>
        <w:t xml:space="preserve">In recent years legislation has reinforced the need for </w:t>
      </w:r>
      <w:proofErr w:type="spellStart"/>
      <w:r w:rsidRPr="001C798A">
        <w:rPr>
          <w:rFonts w:ascii="Century Gothic" w:hAnsi="Century Gothic" w:cs="Arial"/>
          <w:lang w:val="en"/>
        </w:rPr>
        <w:t>organisations</w:t>
      </w:r>
      <w:proofErr w:type="spellEnd"/>
      <w:r w:rsidRPr="001C798A">
        <w:rPr>
          <w:rFonts w:ascii="Century Gothic" w:hAnsi="Century Gothic" w:cs="Arial"/>
          <w:lang w:val="en"/>
        </w:rPr>
        <w:t xml:space="preserve"> to ensure effective management of safety, health, wellbeing, fire and asbestos. The Health and Safety Offences Act 2008, has increased penalties and provides courts with greater sentencing powers for those who break health and safety law. T</w:t>
      </w:r>
      <w:r w:rsidRPr="001C798A">
        <w:rPr>
          <w:rFonts w:ascii="Century Gothic" w:hAnsi="Century Gothic" w:cs="Arial"/>
          <w:color w:val="000000"/>
          <w:lang w:val="en"/>
        </w:rPr>
        <w:t xml:space="preserve">he Corporate Manslaughter and Corporate Homicide Act 2007 has meant </w:t>
      </w:r>
      <w:proofErr w:type="spellStart"/>
      <w:r w:rsidRPr="001C798A">
        <w:rPr>
          <w:rFonts w:ascii="Century Gothic" w:hAnsi="Century Gothic" w:cs="Arial"/>
          <w:color w:val="000000"/>
          <w:lang w:val="en"/>
        </w:rPr>
        <w:t>organisations</w:t>
      </w:r>
      <w:proofErr w:type="spellEnd"/>
      <w:r w:rsidRPr="001C798A">
        <w:rPr>
          <w:rFonts w:ascii="Century Gothic" w:hAnsi="Century Gothic" w:cs="Arial"/>
          <w:color w:val="000000"/>
          <w:lang w:val="en"/>
        </w:rPr>
        <w:t xml:space="preserve"> can be found guilty of corporate manslaughter as a result of serious management failures resulting in a gross breach of a duty of care.</w:t>
      </w:r>
    </w:p>
    <w:p w14:paraId="55DD7318" w14:textId="77777777" w:rsidR="00A36063" w:rsidRPr="001C798A" w:rsidRDefault="00A36063" w:rsidP="00A36063">
      <w:pPr>
        <w:pStyle w:val="NormalWeb"/>
        <w:jc w:val="both"/>
        <w:rPr>
          <w:rFonts w:ascii="Century Gothic" w:hAnsi="Century Gothic" w:cs="Arial"/>
        </w:rPr>
      </w:pPr>
      <w:r w:rsidRPr="001C798A">
        <w:rPr>
          <w:rFonts w:ascii="Century Gothic" w:hAnsi="Century Gothic" w:cs="Arial"/>
          <w:lang w:val="en"/>
        </w:rPr>
        <w:t xml:space="preserve">Statutory obligations for health and safety arrangements can be found in the </w:t>
      </w:r>
      <w:r w:rsidRPr="001C798A">
        <w:rPr>
          <w:rFonts w:ascii="Century Gothic" w:hAnsi="Century Gothic" w:cs="Arial"/>
        </w:rPr>
        <w:t xml:space="preserve">Health and Safety at Work </w:t>
      </w:r>
      <w:proofErr w:type="spellStart"/>
      <w:r w:rsidRPr="001C798A">
        <w:rPr>
          <w:rFonts w:ascii="Century Gothic" w:hAnsi="Century Gothic" w:cs="Arial"/>
        </w:rPr>
        <w:t>etc</w:t>
      </w:r>
      <w:proofErr w:type="spellEnd"/>
      <w:r w:rsidRPr="001C798A">
        <w:rPr>
          <w:rFonts w:ascii="Century Gothic" w:hAnsi="Century Gothic" w:cs="Arial"/>
        </w:rPr>
        <w:t xml:space="preserve"> Act 1974 and</w:t>
      </w:r>
      <w:r w:rsidRPr="001C798A">
        <w:rPr>
          <w:rFonts w:ascii="Century Gothic" w:hAnsi="Century Gothic" w:cs="Arial"/>
          <w:lang w:val="en"/>
        </w:rPr>
        <w:t xml:space="preserve"> </w:t>
      </w:r>
      <w:r w:rsidRPr="001C798A">
        <w:rPr>
          <w:rFonts w:ascii="Century Gothic" w:hAnsi="Century Gothic" w:cs="Arial"/>
        </w:rPr>
        <w:t xml:space="preserve">Management of Health and Safety at Work Regulations 1999 - specifically regulations 5 and 7 that refer to the need for competent advice and ensuring a suitable and sufficient safety management system exists (see also the Health and Safety Executive (HSE) HSG 65 Guidance). </w:t>
      </w:r>
    </w:p>
    <w:p w14:paraId="2B954B64" w14:textId="77777777" w:rsidR="00A36063" w:rsidRPr="001C798A" w:rsidRDefault="00A36063" w:rsidP="00A36063">
      <w:pPr>
        <w:pStyle w:val="NormalWeb"/>
        <w:jc w:val="both"/>
        <w:rPr>
          <w:rFonts w:ascii="Century Gothic" w:hAnsi="Century Gothic" w:cs="Arial"/>
          <w:lang w:val="en"/>
        </w:rPr>
      </w:pPr>
      <w:r w:rsidRPr="001C798A">
        <w:rPr>
          <w:rFonts w:ascii="Century Gothic" w:hAnsi="Century Gothic" w:cs="Arial"/>
          <w:lang w:val="en"/>
        </w:rPr>
        <w:t>The HSE, although the enforcing authority, are keen to point out that the many employers who do manage health and safety and wellbeing well, have nothing to fear from legislative requirements.</w:t>
      </w:r>
    </w:p>
    <w:p w14:paraId="197A15D8" w14:textId="77777777" w:rsidR="00A36063" w:rsidRPr="001C798A" w:rsidRDefault="00A36063" w:rsidP="00A36063">
      <w:pPr>
        <w:pStyle w:val="NormalWeb"/>
        <w:jc w:val="both"/>
        <w:rPr>
          <w:rFonts w:ascii="Century Gothic" w:hAnsi="Century Gothic" w:cs="Arial"/>
          <w:bCs/>
        </w:rPr>
      </w:pPr>
      <w:r>
        <w:rPr>
          <w:rFonts w:ascii="Century Gothic" w:hAnsi="Century Gothic" w:cs="Arial"/>
          <w:lang w:val="en"/>
        </w:rPr>
        <w:t>Harrow Council</w:t>
      </w:r>
      <w:r w:rsidRPr="001C798A">
        <w:rPr>
          <w:rFonts w:ascii="Century Gothic" w:hAnsi="Century Gothic" w:cs="Arial"/>
          <w:lang w:val="en"/>
        </w:rPr>
        <w:t xml:space="preserve"> achieve</w:t>
      </w:r>
      <w:r>
        <w:rPr>
          <w:rFonts w:ascii="Century Gothic" w:hAnsi="Century Gothic" w:cs="Arial"/>
          <w:lang w:val="en"/>
        </w:rPr>
        <w:t>s</w:t>
      </w:r>
      <w:r w:rsidRPr="001C798A">
        <w:rPr>
          <w:rFonts w:ascii="Century Gothic" w:hAnsi="Century Gothic" w:cs="Arial"/>
          <w:lang w:val="en"/>
        </w:rPr>
        <w:t xml:space="preserve"> high standards through the use of</w:t>
      </w:r>
      <w:r w:rsidRPr="001C798A">
        <w:rPr>
          <w:rFonts w:ascii="Century Gothic" w:hAnsi="Century Gothic" w:cs="Arial"/>
          <w:b/>
          <w:bCs/>
          <w:lang w:val="en"/>
        </w:rPr>
        <w:t xml:space="preserve"> </w:t>
      </w:r>
      <w:r w:rsidRPr="001C798A">
        <w:rPr>
          <w:rFonts w:ascii="Century Gothic" w:hAnsi="Century Gothic" w:cs="Arial"/>
          <w:bCs/>
        </w:rPr>
        <w:t xml:space="preserve">an occupational health provider and established in-house services for health and safety. </w:t>
      </w:r>
      <w:r>
        <w:rPr>
          <w:rFonts w:ascii="Century Gothic" w:hAnsi="Century Gothic" w:cs="Arial"/>
          <w:bCs/>
        </w:rPr>
        <w:t>Harrow</w:t>
      </w:r>
      <w:r w:rsidRPr="001C798A">
        <w:rPr>
          <w:rFonts w:ascii="Century Gothic" w:hAnsi="Century Gothic" w:cs="Arial"/>
          <w:bCs/>
        </w:rPr>
        <w:t xml:space="preserve"> Councils Corporate Health and Safety Team consist of a </w:t>
      </w:r>
      <w:r>
        <w:rPr>
          <w:rFonts w:ascii="Century Gothic" w:hAnsi="Century Gothic" w:cs="Arial"/>
          <w:bCs/>
        </w:rPr>
        <w:t xml:space="preserve">three </w:t>
      </w:r>
      <w:r w:rsidRPr="001C798A">
        <w:rPr>
          <w:rFonts w:ascii="Century Gothic" w:hAnsi="Century Gothic" w:cs="Arial"/>
          <w:bCs/>
        </w:rPr>
        <w:t xml:space="preserve">professional </w:t>
      </w:r>
      <w:r>
        <w:rPr>
          <w:rFonts w:ascii="Century Gothic" w:hAnsi="Century Gothic" w:cs="Arial"/>
          <w:bCs/>
        </w:rPr>
        <w:t>e</w:t>
      </w:r>
      <w:r w:rsidRPr="001C798A">
        <w:rPr>
          <w:rFonts w:ascii="Century Gothic" w:hAnsi="Century Gothic" w:cs="Arial"/>
          <w:bCs/>
        </w:rPr>
        <w:t xml:space="preserve">xperienced, qualified safety practitioners. The </w:t>
      </w:r>
      <w:proofErr w:type="gramStart"/>
      <w:r w:rsidRPr="001C798A">
        <w:rPr>
          <w:rFonts w:ascii="Century Gothic" w:hAnsi="Century Gothic" w:cs="Arial"/>
          <w:bCs/>
        </w:rPr>
        <w:t>team are</w:t>
      </w:r>
      <w:proofErr w:type="gramEnd"/>
      <w:r w:rsidRPr="001C798A">
        <w:rPr>
          <w:rFonts w:ascii="Century Gothic" w:hAnsi="Century Gothic" w:cs="Arial"/>
          <w:bCs/>
        </w:rPr>
        <w:t xml:space="preserve"> fully aware of the impact and need for competent advice to ensure effective delivery of a health and safety management system. </w:t>
      </w:r>
    </w:p>
    <w:p w14:paraId="7BA4C320" w14:textId="77777777" w:rsidR="00A36063" w:rsidRPr="006966BB" w:rsidRDefault="00A36063" w:rsidP="00A36063">
      <w:pPr>
        <w:pStyle w:val="Heading2"/>
        <w:spacing w:before="0"/>
        <w:rPr>
          <w:rFonts w:ascii="Century Gothic" w:hAnsi="Century Gothic" w:cs="Arial"/>
          <w:i/>
          <w:sz w:val="24"/>
          <w:szCs w:val="24"/>
          <w:lang w:val="en"/>
        </w:rPr>
      </w:pPr>
      <w:r w:rsidRPr="006966BB">
        <w:rPr>
          <w:rFonts w:ascii="Century Gothic" w:hAnsi="Century Gothic" w:cs="Arial"/>
          <w:i/>
          <w:sz w:val="24"/>
          <w:szCs w:val="24"/>
          <w:lang w:val="en"/>
        </w:rPr>
        <w:t>1.1 The Current Situation</w:t>
      </w:r>
    </w:p>
    <w:p w14:paraId="7ADEA3A6" w14:textId="77777777" w:rsidR="00A36063" w:rsidRPr="001C798A" w:rsidRDefault="00A36063" w:rsidP="00A36063">
      <w:pPr>
        <w:rPr>
          <w:rFonts w:ascii="Century Gothic" w:hAnsi="Century Gothic" w:cs="Arial"/>
        </w:rPr>
      </w:pPr>
    </w:p>
    <w:p w14:paraId="4A390F6A" w14:textId="77777777" w:rsidR="00A36063" w:rsidRDefault="00A36063" w:rsidP="00A36063">
      <w:pPr>
        <w:jc w:val="both"/>
        <w:rPr>
          <w:rFonts w:ascii="Century Gothic" w:hAnsi="Century Gothic" w:cs="Arial"/>
        </w:rPr>
      </w:pPr>
      <w:r>
        <w:rPr>
          <w:rFonts w:ascii="Century Gothic" w:hAnsi="Century Gothic" w:cs="Arial"/>
        </w:rPr>
        <w:t>Corporate Health and Safety sits within the Community and Public Protection Service, being three members of staff with responsivity for the overseeing of the corporate health and safety system and provision of advice.</w:t>
      </w:r>
    </w:p>
    <w:p w14:paraId="0A1135F2" w14:textId="77777777" w:rsidR="00A36063" w:rsidRDefault="00A36063" w:rsidP="00A36063">
      <w:pPr>
        <w:jc w:val="both"/>
        <w:rPr>
          <w:rFonts w:ascii="Century Gothic" w:hAnsi="Century Gothic" w:cs="Arial"/>
        </w:rPr>
      </w:pPr>
    </w:p>
    <w:p w14:paraId="514F2F9F" w14:textId="77777777" w:rsidR="00A36063" w:rsidRDefault="00A36063" w:rsidP="00A36063">
      <w:pPr>
        <w:jc w:val="both"/>
        <w:rPr>
          <w:rFonts w:ascii="Century Gothic" w:hAnsi="Century Gothic" w:cs="Arial"/>
        </w:rPr>
      </w:pPr>
      <w:r>
        <w:rPr>
          <w:rFonts w:ascii="Century Gothic" w:hAnsi="Century Gothic" w:cs="Arial"/>
        </w:rPr>
        <w:t>Occupational Health remained part of the function of the Human Resources Team, including the provision of service by Health Management Ltd (HML) which oversees fitness to work and vaccinations.</w:t>
      </w:r>
    </w:p>
    <w:p w14:paraId="65E2D521" w14:textId="77777777" w:rsidR="00A36063" w:rsidRDefault="00A36063" w:rsidP="00A36063">
      <w:pPr>
        <w:jc w:val="both"/>
        <w:rPr>
          <w:rFonts w:ascii="Century Gothic" w:hAnsi="Century Gothic" w:cs="Arial"/>
        </w:rPr>
      </w:pPr>
    </w:p>
    <w:p w14:paraId="4A17422E" w14:textId="77777777" w:rsidR="00A36063" w:rsidRDefault="00A36063" w:rsidP="00A36063">
      <w:pPr>
        <w:jc w:val="both"/>
        <w:rPr>
          <w:rFonts w:ascii="Century Gothic" w:hAnsi="Century Gothic" w:cs="Arial"/>
        </w:rPr>
      </w:pPr>
      <w:r>
        <w:rPr>
          <w:rFonts w:ascii="Century Gothic" w:hAnsi="Century Gothic" w:cs="Arial"/>
        </w:rPr>
        <w:t>In terms of the Corporate Health and Safety Board, this is chaired by the Corporate Director for Community.</w:t>
      </w:r>
    </w:p>
    <w:p w14:paraId="7952CDD4" w14:textId="77777777" w:rsidR="00A36063" w:rsidRDefault="00A36063" w:rsidP="00A36063">
      <w:pPr>
        <w:jc w:val="both"/>
        <w:rPr>
          <w:rFonts w:ascii="Century Gothic" w:hAnsi="Century Gothic" w:cs="Arial"/>
        </w:rPr>
      </w:pPr>
    </w:p>
    <w:p w14:paraId="78AF262A" w14:textId="77777777" w:rsidR="00A36063" w:rsidRDefault="00A36063" w:rsidP="00A36063">
      <w:pPr>
        <w:jc w:val="both"/>
        <w:rPr>
          <w:rFonts w:ascii="Century Gothic" w:hAnsi="Century Gothic" w:cs="Arial"/>
        </w:rPr>
      </w:pPr>
      <w:r>
        <w:rPr>
          <w:rFonts w:ascii="Century Gothic" w:hAnsi="Century Gothic" w:cs="Arial"/>
        </w:rPr>
        <w:lastRenderedPageBreak/>
        <w:t>The Corporate Director for Community launched a refresh of health and safety within the council, setting up a new meeting hierarchy that put the frontline staff at the heart of health and safety in their areas through the use of safety teams.</w:t>
      </w:r>
    </w:p>
    <w:p w14:paraId="725805AD" w14:textId="77777777" w:rsidR="00A36063" w:rsidRDefault="00A36063" w:rsidP="00A36063">
      <w:pPr>
        <w:jc w:val="both"/>
        <w:rPr>
          <w:rFonts w:ascii="Century Gothic" w:hAnsi="Century Gothic" w:cs="Arial"/>
        </w:rPr>
      </w:pPr>
    </w:p>
    <w:p w14:paraId="35DEB7C2" w14:textId="77777777" w:rsidR="00A36063" w:rsidRDefault="00A36063" w:rsidP="00A36063">
      <w:pPr>
        <w:jc w:val="both"/>
        <w:rPr>
          <w:rFonts w:ascii="Century Gothic" w:hAnsi="Century Gothic" w:cs="Arial"/>
        </w:rPr>
      </w:pPr>
      <w:r>
        <w:rPr>
          <w:rFonts w:ascii="Century Gothic" w:hAnsi="Century Gothic" w:cs="Arial"/>
        </w:rPr>
        <w:t>The safety teams are a joint worker management team that assists the employer in creating and maintaining a safe workplace. The goal of the team is to enhance the ability of workers and employers to resolve safety and health concerns reasonably and co-operatively.</w:t>
      </w:r>
    </w:p>
    <w:p w14:paraId="3C3C5555" w14:textId="77777777" w:rsidR="00A36063" w:rsidRDefault="00A36063" w:rsidP="00A36063">
      <w:pPr>
        <w:jc w:val="both"/>
        <w:rPr>
          <w:rFonts w:ascii="Century Gothic" w:hAnsi="Century Gothic" w:cs="Arial"/>
        </w:rPr>
      </w:pPr>
    </w:p>
    <w:p w14:paraId="71A27F22" w14:textId="77777777" w:rsidR="00A36063" w:rsidRDefault="00A36063" w:rsidP="00A36063">
      <w:pPr>
        <w:jc w:val="both"/>
        <w:rPr>
          <w:rFonts w:ascii="Century Gothic" w:hAnsi="Century Gothic" w:cs="Arial"/>
        </w:rPr>
      </w:pPr>
      <w:r>
        <w:rPr>
          <w:rFonts w:ascii="Century Gothic" w:hAnsi="Century Gothic" w:cs="Arial"/>
        </w:rPr>
        <w:t>The strategy seeks to replicate joint worker safety across all directorates and all levels of the council.</w:t>
      </w:r>
    </w:p>
    <w:p w14:paraId="01F432B7" w14:textId="77777777" w:rsidR="00A36063" w:rsidRDefault="00A36063" w:rsidP="00A36063">
      <w:pPr>
        <w:jc w:val="both"/>
        <w:rPr>
          <w:rFonts w:ascii="Century Gothic" w:hAnsi="Century Gothic" w:cs="Arial"/>
        </w:rPr>
      </w:pPr>
    </w:p>
    <w:p w14:paraId="104A5799" w14:textId="77777777" w:rsidR="00A36063" w:rsidRPr="001C798A" w:rsidRDefault="00A36063" w:rsidP="00A36063">
      <w:pPr>
        <w:jc w:val="both"/>
        <w:rPr>
          <w:rFonts w:ascii="Century Gothic" w:hAnsi="Century Gothic" w:cs="Arial"/>
        </w:rPr>
      </w:pPr>
      <w:r w:rsidRPr="001C798A">
        <w:rPr>
          <w:rFonts w:ascii="Century Gothic" w:hAnsi="Century Gothic" w:cs="Arial"/>
        </w:rPr>
        <w:t xml:space="preserve">The Council </w:t>
      </w:r>
      <w:r>
        <w:rPr>
          <w:rFonts w:ascii="Century Gothic" w:hAnsi="Century Gothic" w:cs="Arial"/>
        </w:rPr>
        <w:t xml:space="preserve">Corporate </w:t>
      </w:r>
      <w:r w:rsidRPr="001C798A">
        <w:rPr>
          <w:rFonts w:ascii="Century Gothic" w:hAnsi="Century Gothic" w:cs="Arial"/>
        </w:rPr>
        <w:t xml:space="preserve">Health and Safety </w:t>
      </w:r>
      <w:r>
        <w:rPr>
          <w:rFonts w:ascii="Century Gothic" w:hAnsi="Century Gothic" w:cs="Arial"/>
        </w:rPr>
        <w:t>Team</w:t>
      </w:r>
      <w:r w:rsidRPr="001C798A">
        <w:rPr>
          <w:rFonts w:ascii="Century Gothic" w:hAnsi="Century Gothic" w:cs="Arial"/>
        </w:rPr>
        <w:t xml:space="preserve"> </w:t>
      </w:r>
      <w:r>
        <w:rPr>
          <w:rFonts w:ascii="Century Gothic" w:hAnsi="Century Gothic" w:cs="Arial"/>
        </w:rPr>
        <w:t>have three health and safety advisers that provide an advisory service that covers corporate and schools.</w:t>
      </w:r>
      <w:r w:rsidRPr="001C798A">
        <w:rPr>
          <w:rFonts w:ascii="Century Gothic" w:hAnsi="Century Gothic" w:cs="Arial"/>
        </w:rPr>
        <w:t xml:space="preserve"> </w:t>
      </w:r>
    </w:p>
    <w:p w14:paraId="0F0F3625" w14:textId="77777777" w:rsidR="00A36063" w:rsidRPr="001C798A" w:rsidRDefault="00A36063" w:rsidP="00A36063">
      <w:pPr>
        <w:jc w:val="both"/>
        <w:rPr>
          <w:rFonts w:ascii="Century Gothic" w:hAnsi="Century Gothic" w:cs="Arial"/>
        </w:rPr>
      </w:pPr>
    </w:p>
    <w:p w14:paraId="559CDE57" w14:textId="77777777" w:rsidR="00A36063" w:rsidRPr="001C798A" w:rsidRDefault="00A36063" w:rsidP="00A36063">
      <w:pPr>
        <w:jc w:val="both"/>
        <w:rPr>
          <w:rFonts w:ascii="Century Gothic" w:hAnsi="Century Gothic" w:cs="Arial"/>
        </w:rPr>
      </w:pPr>
      <w:r w:rsidRPr="001C798A">
        <w:rPr>
          <w:rFonts w:ascii="Century Gothic" w:hAnsi="Century Gothic" w:cs="Arial"/>
        </w:rPr>
        <w:t>Together the team provides a comprehensive Safety Management System that provides organised processes with planning, policies, monitoring and ongoing review; a wide range of advice, guidance and assistance that includes: management of Asbestos, Occupational Health, Well Being, Health and Safety, Welfare and Fire Safety across the whole Council.</w:t>
      </w:r>
    </w:p>
    <w:p w14:paraId="7E0A9295" w14:textId="77777777" w:rsidR="00A36063" w:rsidRPr="001C798A" w:rsidRDefault="00A36063" w:rsidP="00A36063">
      <w:pPr>
        <w:jc w:val="both"/>
        <w:rPr>
          <w:rFonts w:ascii="Century Gothic" w:hAnsi="Century Gothic" w:cs="Arial"/>
          <w:lang w:val="en"/>
        </w:rPr>
      </w:pPr>
    </w:p>
    <w:p w14:paraId="76A65C4E" w14:textId="77777777" w:rsidR="00A36063" w:rsidRPr="001C798A" w:rsidRDefault="00A36063" w:rsidP="00A36063">
      <w:pPr>
        <w:jc w:val="both"/>
        <w:rPr>
          <w:rFonts w:ascii="Century Gothic" w:hAnsi="Century Gothic" w:cs="Arial"/>
        </w:rPr>
      </w:pPr>
      <w:r w:rsidRPr="001C798A">
        <w:rPr>
          <w:rFonts w:ascii="Century Gothic" w:hAnsi="Century Gothic" w:cs="Arial"/>
        </w:rPr>
        <w:t>The Corporate Health and Safety Team comprehensive Safety Management System ensures that the Council reduces health and safety risks across the board</w:t>
      </w:r>
      <w:r>
        <w:rPr>
          <w:rFonts w:ascii="Century Gothic" w:hAnsi="Century Gothic" w:cs="Arial"/>
        </w:rPr>
        <w:t>. T</w:t>
      </w:r>
      <w:r w:rsidRPr="001C798A">
        <w:rPr>
          <w:rFonts w:ascii="Century Gothic" w:hAnsi="Century Gothic" w:cs="Arial"/>
        </w:rPr>
        <w:t>his, in turn ensures we meet with statutory obligations, minimise costs from losses or civil litigation and fulfil our moral obligations to all those affected by our undertaking which includes; employees, contractors, school pupils, those who visit, play or use corporate premises, or live in Council Housing. We do this by:</w:t>
      </w:r>
    </w:p>
    <w:p w14:paraId="6730180A" w14:textId="77777777" w:rsidR="00A36063" w:rsidRPr="001C798A" w:rsidRDefault="00A36063" w:rsidP="00E33BE8">
      <w:pPr>
        <w:pStyle w:val="ListParagraph"/>
        <w:numPr>
          <w:ilvl w:val="0"/>
          <w:numId w:val="15"/>
        </w:numPr>
        <w:spacing w:after="0" w:line="240" w:lineRule="auto"/>
        <w:jc w:val="both"/>
        <w:rPr>
          <w:rFonts w:ascii="Century Gothic" w:hAnsi="Century Gothic" w:cs="Arial"/>
        </w:rPr>
      </w:pPr>
      <w:r w:rsidRPr="001C798A">
        <w:rPr>
          <w:rFonts w:ascii="Century Gothic" w:hAnsi="Century Gothic" w:cs="Arial"/>
        </w:rPr>
        <w:t xml:space="preserve">Ensuring that health and safety remains a vital part of standard management practice across the Council and provide planning for this to be achieved; </w:t>
      </w:r>
    </w:p>
    <w:p w14:paraId="3B1733A4" w14:textId="77777777" w:rsidR="00A36063" w:rsidRPr="001C798A" w:rsidRDefault="00A36063" w:rsidP="00E33BE8">
      <w:pPr>
        <w:pStyle w:val="ListParagraph"/>
        <w:numPr>
          <w:ilvl w:val="0"/>
          <w:numId w:val="15"/>
        </w:numPr>
        <w:spacing w:after="0" w:line="240" w:lineRule="auto"/>
        <w:jc w:val="both"/>
        <w:rPr>
          <w:rFonts w:ascii="Century Gothic" w:hAnsi="Century Gothic" w:cs="Arial"/>
        </w:rPr>
      </w:pPr>
      <w:r w:rsidRPr="001C798A">
        <w:rPr>
          <w:rFonts w:ascii="Century Gothic" w:hAnsi="Century Gothic" w:cs="Arial"/>
        </w:rPr>
        <w:t xml:space="preserve">Providing information, advice and training to all employees to help them stay safe at work and understand their own responsibilities to themselves and others; </w:t>
      </w:r>
    </w:p>
    <w:p w14:paraId="0424E5A9" w14:textId="77777777" w:rsidR="00A36063" w:rsidRPr="001C798A" w:rsidRDefault="00A36063" w:rsidP="00E33BE8">
      <w:pPr>
        <w:pStyle w:val="ListParagraph"/>
        <w:numPr>
          <w:ilvl w:val="0"/>
          <w:numId w:val="15"/>
        </w:numPr>
        <w:spacing w:after="0" w:line="240" w:lineRule="auto"/>
        <w:jc w:val="both"/>
        <w:rPr>
          <w:rFonts w:ascii="Century Gothic" w:hAnsi="Century Gothic" w:cs="Arial"/>
        </w:rPr>
      </w:pPr>
      <w:r w:rsidRPr="001C798A">
        <w:rPr>
          <w:rFonts w:ascii="Century Gothic" w:hAnsi="Century Gothic" w:cs="Arial"/>
        </w:rPr>
        <w:t xml:space="preserve">Developing strategic and operational initiatives and reviews that properly address any Health, Safety or Fire related risks associated with Council Housing, Council operations, schools and premises; </w:t>
      </w:r>
    </w:p>
    <w:p w14:paraId="168B3806" w14:textId="77777777" w:rsidR="00A36063" w:rsidRPr="001C798A" w:rsidRDefault="00A36063" w:rsidP="00E33BE8">
      <w:pPr>
        <w:pStyle w:val="ListParagraph"/>
        <w:numPr>
          <w:ilvl w:val="0"/>
          <w:numId w:val="15"/>
        </w:numPr>
        <w:spacing w:after="0" w:line="240" w:lineRule="auto"/>
        <w:jc w:val="both"/>
        <w:rPr>
          <w:rFonts w:ascii="Century Gothic" w:hAnsi="Century Gothic" w:cs="Arial"/>
        </w:rPr>
      </w:pPr>
      <w:r w:rsidRPr="001C798A">
        <w:rPr>
          <w:rFonts w:ascii="Century Gothic" w:hAnsi="Century Gothic" w:cs="Arial"/>
        </w:rPr>
        <w:t xml:space="preserve">Ensuring provision of an </w:t>
      </w:r>
      <w:r>
        <w:rPr>
          <w:rFonts w:ascii="Century Gothic" w:hAnsi="Century Gothic" w:cs="Arial"/>
        </w:rPr>
        <w:t>O</w:t>
      </w:r>
      <w:r w:rsidRPr="001C798A">
        <w:rPr>
          <w:rFonts w:ascii="Century Gothic" w:hAnsi="Century Gothic" w:cs="Arial"/>
        </w:rPr>
        <w:t xml:space="preserve">ccupational </w:t>
      </w:r>
      <w:r>
        <w:rPr>
          <w:rFonts w:ascii="Century Gothic" w:hAnsi="Century Gothic" w:cs="Arial"/>
        </w:rPr>
        <w:t>H</w:t>
      </w:r>
      <w:r w:rsidRPr="001C798A">
        <w:rPr>
          <w:rFonts w:ascii="Century Gothic" w:hAnsi="Century Gothic" w:cs="Arial"/>
        </w:rPr>
        <w:t xml:space="preserve">ealth </w:t>
      </w:r>
      <w:r>
        <w:rPr>
          <w:rFonts w:ascii="Century Gothic" w:hAnsi="Century Gothic" w:cs="Arial"/>
        </w:rPr>
        <w:t>S</w:t>
      </w:r>
      <w:r w:rsidRPr="001C798A">
        <w:rPr>
          <w:rFonts w:ascii="Century Gothic" w:hAnsi="Century Gothic" w:cs="Arial"/>
        </w:rPr>
        <w:t>ervice for all employees;</w:t>
      </w:r>
    </w:p>
    <w:p w14:paraId="75F0F76C" w14:textId="77777777" w:rsidR="00A36063" w:rsidRPr="001C798A" w:rsidRDefault="00A36063" w:rsidP="00E33BE8">
      <w:pPr>
        <w:pStyle w:val="ListParagraph"/>
        <w:numPr>
          <w:ilvl w:val="0"/>
          <w:numId w:val="15"/>
        </w:numPr>
        <w:spacing w:after="0" w:line="240" w:lineRule="auto"/>
        <w:jc w:val="both"/>
        <w:rPr>
          <w:rFonts w:ascii="Century Gothic" w:hAnsi="Century Gothic" w:cs="Arial"/>
        </w:rPr>
      </w:pPr>
      <w:r w:rsidRPr="001C798A">
        <w:rPr>
          <w:rFonts w:ascii="Century Gothic" w:hAnsi="Century Gothic" w:cs="Arial"/>
        </w:rPr>
        <w:t xml:space="preserve">Ensuring that risk assessment remains the process by which hazards are identified and risks arising are eliminated or adequately controlled; </w:t>
      </w:r>
    </w:p>
    <w:p w14:paraId="3850E1BF" w14:textId="77777777" w:rsidR="00A36063" w:rsidRPr="001C798A" w:rsidRDefault="00A36063" w:rsidP="00E33BE8">
      <w:pPr>
        <w:pStyle w:val="ListParagraph"/>
        <w:numPr>
          <w:ilvl w:val="0"/>
          <w:numId w:val="15"/>
        </w:numPr>
        <w:spacing w:after="0" w:line="240" w:lineRule="auto"/>
        <w:jc w:val="both"/>
        <w:rPr>
          <w:rFonts w:ascii="Century Gothic" w:hAnsi="Century Gothic" w:cs="Arial"/>
        </w:rPr>
      </w:pPr>
      <w:r w:rsidRPr="001C798A">
        <w:rPr>
          <w:rFonts w:ascii="Century Gothic" w:hAnsi="Century Gothic" w:cs="Arial"/>
        </w:rPr>
        <w:lastRenderedPageBreak/>
        <w:t>Monitoring standards by undertaking; audits, inspections, asbestos surveys, investigating significant accidents and incidents and providing interpretation of Health and Safety legislation that impacts on the Council;</w:t>
      </w:r>
    </w:p>
    <w:p w14:paraId="11F12B70" w14:textId="77777777" w:rsidR="00A36063" w:rsidRPr="001C798A" w:rsidRDefault="00A36063" w:rsidP="00E33BE8">
      <w:pPr>
        <w:pStyle w:val="ListParagraph"/>
        <w:numPr>
          <w:ilvl w:val="0"/>
          <w:numId w:val="15"/>
        </w:numPr>
        <w:spacing w:after="0" w:line="240" w:lineRule="auto"/>
        <w:jc w:val="both"/>
        <w:rPr>
          <w:rFonts w:ascii="Century Gothic" w:hAnsi="Century Gothic" w:cs="Arial"/>
        </w:rPr>
      </w:pPr>
      <w:r>
        <w:rPr>
          <w:rFonts w:ascii="Century Gothic" w:hAnsi="Century Gothic" w:cs="Arial"/>
        </w:rPr>
        <w:t>Management</w:t>
      </w:r>
      <w:r w:rsidRPr="001C798A">
        <w:rPr>
          <w:rFonts w:ascii="Century Gothic" w:hAnsi="Century Gothic" w:cs="Arial"/>
        </w:rPr>
        <w:t xml:space="preserve"> </w:t>
      </w:r>
      <w:r>
        <w:rPr>
          <w:rFonts w:ascii="Century Gothic" w:hAnsi="Century Gothic" w:cs="Arial"/>
        </w:rPr>
        <w:t xml:space="preserve">that </w:t>
      </w:r>
      <w:r w:rsidRPr="001C798A">
        <w:rPr>
          <w:rFonts w:ascii="Century Gothic" w:hAnsi="Century Gothic" w:cs="Arial"/>
        </w:rPr>
        <w:t xml:space="preserve">ensures protection from exposure to asbestos in or near any of our premises.  </w:t>
      </w:r>
    </w:p>
    <w:p w14:paraId="6C1C335D" w14:textId="77777777" w:rsidR="00A36063" w:rsidRPr="001C798A" w:rsidRDefault="00A36063" w:rsidP="00E33BE8">
      <w:pPr>
        <w:pStyle w:val="ListParagraph"/>
        <w:numPr>
          <w:ilvl w:val="0"/>
          <w:numId w:val="15"/>
        </w:numPr>
        <w:spacing w:after="0" w:line="240" w:lineRule="auto"/>
        <w:jc w:val="both"/>
        <w:rPr>
          <w:rFonts w:ascii="Century Gothic" w:hAnsi="Century Gothic" w:cs="Arial"/>
        </w:rPr>
      </w:pPr>
      <w:r w:rsidRPr="001C798A">
        <w:rPr>
          <w:rFonts w:ascii="Century Gothic" w:hAnsi="Century Gothic" w:cs="Arial"/>
        </w:rPr>
        <w:t>Monitoring of contractors for Health and Safety particularly with regard to Council Housing.</w:t>
      </w:r>
    </w:p>
    <w:p w14:paraId="10EB6229" w14:textId="77777777" w:rsidR="00A36063" w:rsidRPr="001C798A" w:rsidRDefault="00A36063" w:rsidP="00E33BE8">
      <w:pPr>
        <w:numPr>
          <w:ilvl w:val="0"/>
          <w:numId w:val="15"/>
        </w:numPr>
        <w:autoSpaceDE w:val="0"/>
        <w:autoSpaceDN w:val="0"/>
        <w:adjustRightInd w:val="0"/>
        <w:spacing w:after="0" w:line="240" w:lineRule="auto"/>
        <w:jc w:val="both"/>
        <w:rPr>
          <w:rFonts w:ascii="Century Gothic" w:hAnsi="Century Gothic" w:cs="Arial"/>
          <w:lang w:val="en"/>
        </w:rPr>
      </w:pPr>
      <w:r w:rsidRPr="001C798A">
        <w:rPr>
          <w:rFonts w:ascii="Century Gothic" w:hAnsi="Century Gothic" w:cs="Arial"/>
        </w:rPr>
        <w:t xml:space="preserve">At the start of each new financial year set out a Corporate Health and Safety Plan detailing the planned programme of auditing that designated safety advisers will undertake. </w:t>
      </w:r>
    </w:p>
    <w:p w14:paraId="31217D9C" w14:textId="77777777" w:rsidR="00A36063" w:rsidRPr="001C798A" w:rsidRDefault="00A36063" w:rsidP="00A36063">
      <w:pPr>
        <w:autoSpaceDE w:val="0"/>
        <w:autoSpaceDN w:val="0"/>
        <w:adjustRightInd w:val="0"/>
        <w:jc w:val="both"/>
        <w:rPr>
          <w:rFonts w:ascii="Century Gothic" w:hAnsi="Century Gothic" w:cs="Arial"/>
        </w:rPr>
      </w:pPr>
    </w:p>
    <w:p w14:paraId="6CDCA4C8" w14:textId="77777777" w:rsidR="00A36063" w:rsidRDefault="00A36063" w:rsidP="00A36063">
      <w:pPr>
        <w:autoSpaceDE w:val="0"/>
        <w:autoSpaceDN w:val="0"/>
        <w:adjustRightInd w:val="0"/>
        <w:jc w:val="both"/>
        <w:rPr>
          <w:rFonts w:ascii="Century Gothic" w:hAnsi="Century Gothic" w:cs="Arial"/>
        </w:rPr>
      </w:pPr>
      <w:r w:rsidRPr="001C798A">
        <w:rPr>
          <w:rFonts w:ascii="Century Gothic" w:hAnsi="Century Gothic" w:cs="Arial"/>
        </w:rPr>
        <w:t xml:space="preserve">In all cases, the primary intention is to utilise resources in a way that assists with the development and implementation of systems that proactively reduces risk and gives feedback on performance </w:t>
      </w:r>
      <w:r w:rsidRPr="001C798A">
        <w:rPr>
          <w:rFonts w:ascii="Century Gothic" w:hAnsi="Century Gothic" w:cs="Arial"/>
          <w:b/>
        </w:rPr>
        <w:t>before</w:t>
      </w:r>
      <w:r w:rsidRPr="001C798A">
        <w:rPr>
          <w:rFonts w:ascii="Century Gothic" w:hAnsi="Century Gothic" w:cs="Arial"/>
        </w:rPr>
        <w:t xml:space="preserve"> an accident, incident or ill health. </w:t>
      </w:r>
    </w:p>
    <w:p w14:paraId="67AA8810" w14:textId="77777777" w:rsidR="00A36063" w:rsidRDefault="00A36063" w:rsidP="00A36063">
      <w:pPr>
        <w:autoSpaceDE w:val="0"/>
        <w:autoSpaceDN w:val="0"/>
        <w:adjustRightInd w:val="0"/>
        <w:jc w:val="both"/>
        <w:rPr>
          <w:rFonts w:ascii="Century Gothic" w:hAnsi="Century Gothic" w:cs="Arial"/>
        </w:rPr>
      </w:pPr>
    </w:p>
    <w:p w14:paraId="1432ADF3" w14:textId="77777777" w:rsidR="00A36063" w:rsidRPr="007F0E62" w:rsidRDefault="00A36063" w:rsidP="00A36063">
      <w:pPr>
        <w:autoSpaceDE w:val="0"/>
        <w:autoSpaceDN w:val="0"/>
        <w:adjustRightInd w:val="0"/>
        <w:jc w:val="both"/>
        <w:rPr>
          <w:rFonts w:ascii="Century Gothic" w:hAnsi="Century Gothic" w:cs="Arial"/>
          <w:b/>
        </w:rPr>
      </w:pPr>
      <w:r w:rsidRPr="007F0E62">
        <w:rPr>
          <w:rFonts w:ascii="Century Gothic" w:hAnsi="Century Gothic" w:cs="Arial"/>
          <w:b/>
        </w:rPr>
        <w:t xml:space="preserve">2.0 Corporate Health and </w:t>
      </w:r>
      <w:r>
        <w:rPr>
          <w:rFonts w:ascii="Century Gothic" w:hAnsi="Century Gothic" w:cs="Arial"/>
          <w:b/>
        </w:rPr>
        <w:t>S</w:t>
      </w:r>
      <w:r w:rsidRPr="007F0E62">
        <w:rPr>
          <w:rFonts w:ascii="Century Gothic" w:hAnsi="Century Gothic" w:cs="Arial"/>
          <w:b/>
        </w:rPr>
        <w:t>afety Governance Overview</w:t>
      </w:r>
    </w:p>
    <w:p w14:paraId="7747F879" w14:textId="77777777" w:rsidR="00A36063" w:rsidRPr="007F0E62" w:rsidRDefault="00A36063" w:rsidP="00A36063">
      <w:pPr>
        <w:autoSpaceDE w:val="0"/>
        <w:autoSpaceDN w:val="0"/>
        <w:adjustRightInd w:val="0"/>
        <w:jc w:val="both"/>
        <w:rPr>
          <w:rFonts w:ascii="Century Gothic" w:hAnsi="Century Gothic" w:cs="Arial"/>
          <w:b/>
        </w:rPr>
      </w:pPr>
    </w:p>
    <w:p w14:paraId="1F1438D0" w14:textId="77777777" w:rsidR="00A36063" w:rsidRPr="00C664D0" w:rsidRDefault="00A36063" w:rsidP="00A36063">
      <w:pPr>
        <w:autoSpaceDE w:val="0"/>
        <w:autoSpaceDN w:val="0"/>
        <w:adjustRightInd w:val="0"/>
        <w:jc w:val="both"/>
        <w:rPr>
          <w:rFonts w:ascii="Century Gothic" w:hAnsi="Century Gothic" w:cs="Arial"/>
          <w:lang w:val="en"/>
        </w:rPr>
      </w:pPr>
      <w:r w:rsidRPr="00C664D0">
        <w:rPr>
          <w:rFonts w:ascii="Century Gothic" w:hAnsi="Century Gothic" w:cs="Arial"/>
          <w:lang w:val="en"/>
        </w:rPr>
        <w:t>The Council Corporate Health &amp; Safety Policy clearly sets out roles and responsibilities to meet the needs of health and safety.</w:t>
      </w:r>
    </w:p>
    <w:p w14:paraId="65D44AF8" w14:textId="77777777" w:rsidR="00A36063" w:rsidRPr="00C664D0" w:rsidRDefault="00A36063" w:rsidP="00A36063">
      <w:pPr>
        <w:autoSpaceDE w:val="0"/>
        <w:autoSpaceDN w:val="0"/>
        <w:adjustRightInd w:val="0"/>
        <w:jc w:val="both"/>
        <w:rPr>
          <w:rFonts w:ascii="Century Gothic" w:hAnsi="Century Gothic" w:cs="Arial"/>
          <w:lang w:val="en"/>
        </w:rPr>
      </w:pPr>
    </w:p>
    <w:p w14:paraId="1C4CE9E8" w14:textId="77777777" w:rsidR="00A36063" w:rsidRPr="00C664D0" w:rsidRDefault="00A36063" w:rsidP="00A36063">
      <w:pPr>
        <w:autoSpaceDE w:val="0"/>
        <w:autoSpaceDN w:val="0"/>
        <w:adjustRightInd w:val="0"/>
        <w:jc w:val="both"/>
        <w:rPr>
          <w:rFonts w:ascii="Century Gothic" w:hAnsi="Century Gothic" w:cs="Arial"/>
          <w:lang w:val="en"/>
        </w:rPr>
      </w:pPr>
      <w:r w:rsidRPr="00C664D0">
        <w:rPr>
          <w:rFonts w:ascii="Century Gothic" w:hAnsi="Century Gothic" w:cs="Arial"/>
          <w:lang w:val="en"/>
        </w:rPr>
        <w:t>To ensure a successful culture is the responsibility of all management.  To this end, all Heads of Service shall be the primary lead for health &amp; safety in their services, with a nominated person acting as safety representative for that service.  This is in conjunction with any Union Health &amp; Safety representative.</w:t>
      </w:r>
    </w:p>
    <w:p w14:paraId="4DB62CA4" w14:textId="77777777" w:rsidR="00A36063" w:rsidRPr="00C664D0" w:rsidRDefault="00A36063" w:rsidP="00A36063">
      <w:pPr>
        <w:autoSpaceDE w:val="0"/>
        <w:autoSpaceDN w:val="0"/>
        <w:adjustRightInd w:val="0"/>
        <w:jc w:val="both"/>
        <w:rPr>
          <w:rFonts w:ascii="Century Gothic" w:hAnsi="Century Gothic" w:cs="Arial"/>
          <w:lang w:val="en"/>
        </w:rPr>
      </w:pPr>
    </w:p>
    <w:p w14:paraId="60DB74BB" w14:textId="77777777" w:rsidR="00A36063" w:rsidRPr="00C664D0" w:rsidRDefault="00A36063" w:rsidP="00A36063">
      <w:pPr>
        <w:autoSpaceDE w:val="0"/>
        <w:autoSpaceDN w:val="0"/>
        <w:adjustRightInd w:val="0"/>
        <w:jc w:val="both"/>
        <w:rPr>
          <w:rFonts w:ascii="Century Gothic" w:hAnsi="Century Gothic" w:cs="Arial"/>
          <w:lang w:val="en"/>
        </w:rPr>
      </w:pPr>
      <w:r w:rsidRPr="00C664D0">
        <w:rPr>
          <w:rFonts w:ascii="Century Gothic" w:hAnsi="Century Gothic" w:cs="Arial"/>
          <w:lang w:val="en"/>
        </w:rPr>
        <w:t xml:space="preserve">Safety circles </w:t>
      </w:r>
      <w:r>
        <w:rPr>
          <w:rFonts w:ascii="Century Gothic" w:hAnsi="Century Gothic" w:cs="Arial"/>
          <w:lang w:val="en"/>
        </w:rPr>
        <w:t>have been introduced as a means of communication and tackling safety issues at the most appropriate level. They will be</w:t>
      </w:r>
      <w:r w:rsidRPr="00C664D0">
        <w:rPr>
          <w:rFonts w:ascii="Century Gothic" w:hAnsi="Century Gothic" w:cs="Arial"/>
          <w:lang w:val="en"/>
        </w:rPr>
        <w:t xml:space="preserve"> chaired by the </w:t>
      </w:r>
      <w:r>
        <w:rPr>
          <w:rFonts w:ascii="Century Gothic" w:hAnsi="Century Gothic" w:cs="Arial"/>
          <w:lang w:val="en"/>
        </w:rPr>
        <w:t>Safety Circle Lead</w:t>
      </w:r>
      <w:r w:rsidRPr="00C664D0">
        <w:rPr>
          <w:rFonts w:ascii="Century Gothic" w:hAnsi="Century Gothic" w:cs="Arial"/>
          <w:lang w:val="en"/>
        </w:rPr>
        <w:t xml:space="preserve"> and involv</w:t>
      </w:r>
      <w:r>
        <w:rPr>
          <w:rFonts w:ascii="Century Gothic" w:hAnsi="Century Gothic" w:cs="Arial"/>
          <w:lang w:val="en"/>
        </w:rPr>
        <w:t>e</w:t>
      </w:r>
      <w:r w:rsidRPr="00C664D0">
        <w:rPr>
          <w:rFonts w:ascii="Century Gothic" w:hAnsi="Century Gothic" w:cs="Arial"/>
          <w:lang w:val="en"/>
        </w:rPr>
        <w:t xml:space="preserve"> </w:t>
      </w:r>
      <w:r>
        <w:rPr>
          <w:rFonts w:ascii="Century Gothic" w:hAnsi="Century Gothic" w:cs="Arial"/>
          <w:lang w:val="en"/>
        </w:rPr>
        <w:t xml:space="preserve">staff and </w:t>
      </w:r>
      <w:r w:rsidRPr="00C664D0">
        <w:rPr>
          <w:rFonts w:ascii="Century Gothic" w:hAnsi="Century Gothic" w:cs="Arial"/>
          <w:lang w:val="en"/>
        </w:rPr>
        <w:t xml:space="preserve">representatives of </w:t>
      </w:r>
      <w:r>
        <w:rPr>
          <w:rFonts w:ascii="Century Gothic" w:hAnsi="Century Gothic" w:cs="Arial"/>
          <w:lang w:val="en"/>
        </w:rPr>
        <w:t xml:space="preserve">all of </w:t>
      </w:r>
      <w:r w:rsidRPr="00C664D0">
        <w:rPr>
          <w:rFonts w:ascii="Century Gothic" w:hAnsi="Century Gothic" w:cs="Arial"/>
          <w:lang w:val="en"/>
        </w:rPr>
        <w:t>the service</w:t>
      </w:r>
      <w:r>
        <w:rPr>
          <w:rFonts w:ascii="Century Gothic" w:hAnsi="Century Gothic" w:cs="Arial"/>
          <w:lang w:val="en"/>
        </w:rPr>
        <w:t>s represented</w:t>
      </w:r>
      <w:r w:rsidRPr="00C664D0">
        <w:rPr>
          <w:rFonts w:ascii="Century Gothic" w:hAnsi="Century Gothic" w:cs="Arial"/>
          <w:lang w:val="en"/>
        </w:rPr>
        <w:t>.  Head</w:t>
      </w:r>
      <w:r>
        <w:rPr>
          <w:rFonts w:ascii="Century Gothic" w:hAnsi="Century Gothic" w:cs="Arial"/>
          <w:lang w:val="en"/>
        </w:rPr>
        <w:t>s</w:t>
      </w:r>
      <w:r w:rsidRPr="00C664D0">
        <w:rPr>
          <w:rFonts w:ascii="Century Gothic" w:hAnsi="Century Gothic" w:cs="Arial"/>
          <w:lang w:val="en"/>
        </w:rPr>
        <w:t xml:space="preserve"> of Service </w:t>
      </w:r>
      <w:r>
        <w:rPr>
          <w:rFonts w:ascii="Century Gothic" w:hAnsi="Century Gothic" w:cs="Arial"/>
          <w:lang w:val="en"/>
        </w:rPr>
        <w:t xml:space="preserve">should </w:t>
      </w:r>
      <w:r w:rsidRPr="00C664D0">
        <w:rPr>
          <w:rFonts w:ascii="Century Gothic" w:hAnsi="Century Gothic" w:cs="Arial"/>
          <w:lang w:val="en"/>
        </w:rPr>
        <w:t xml:space="preserve">ensure that suitable representatives are </w:t>
      </w:r>
      <w:r>
        <w:rPr>
          <w:rFonts w:ascii="Century Gothic" w:hAnsi="Century Gothic" w:cs="Arial"/>
          <w:lang w:val="en"/>
        </w:rPr>
        <w:t xml:space="preserve">nominated and that </w:t>
      </w:r>
      <w:r w:rsidRPr="00C664D0">
        <w:rPr>
          <w:rFonts w:ascii="Century Gothic" w:hAnsi="Century Gothic" w:cs="Arial"/>
          <w:lang w:val="en"/>
        </w:rPr>
        <w:t xml:space="preserve">all risk areas covered. These meetings shall take place </w:t>
      </w:r>
      <w:r>
        <w:rPr>
          <w:rFonts w:ascii="Century Gothic" w:hAnsi="Century Gothic" w:cs="Arial"/>
          <w:lang w:val="en"/>
        </w:rPr>
        <w:t xml:space="preserve">as a minimum </w:t>
      </w:r>
      <w:r w:rsidRPr="00C664D0">
        <w:rPr>
          <w:rFonts w:ascii="Century Gothic" w:hAnsi="Century Gothic" w:cs="Arial"/>
          <w:lang w:val="en"/>
        </w:rPr>
        <w:t>every 2 months.</w:t>
      </w:r>
    </w:p>
    <w:p w14:paraId="5E1A0C03" w14:textId="77777777" w:rsidR="00A36063" w:rsidRPr="00C664D0" w:rsidRDefault="00A36063" w:rsidP="00A36063">
      <w:pPr>
        <w:autoSpaceDE w:val="0"/>
        <w:autoSpaceDN w:val="0"/>
        <w:adjustRightInd w:val="0"/>
        <w:jc w:val="both"/>
        <w:rPr>
          <w:rFonts w:ascii="Century Gothic" w:hAnsi="Century Gothic" w:cs="Arial"/>
          <w:lang w:val="en"/>
        </w:rPr>
      </w:pPr>
    </w:p>
    <w:p w14:paraId="284BC661" w14:textId="77777777" w:rsidR="00A36063" w:rsidRDefault="00A36063" w:rsidP="00A36063">
      <w:pPr>
        <w:autoSpaceDE w:val="0"/>
        <w:autoSpaceDN w:val="0"/>
        <w:adjustRightInd w:val="0"/>
        <w:jc w:val="both"/>
        <w:rPr>
          <w:rFonts w:ascii="Century Gothic" w:hAnsi="Century Gothic" w:cs="Arial"/>
          <w:lang w:val="en"/>
        </w:rPr>
      </w:pPr>
      <w:r w:rsidRPr="00C664D0">
        <w:rPr>
          <w:rFonts w:ascii="Century Gothic" w:hAnsi="Century Gothic" w:cs="Arial"/>
          <w:lang w:val="en"/>
        </w:rPr>
        <w:t>The purpose of these meetings is to</w:t>
      </w:r>
      <w:r>
        <w:rPr>
          <w:rFonts w:ascii="Century Gothic" w:hAnsi="Century Gothic" w:cs="Arial"/>
          <w:lang w:val="en"/>
        </w:rPr>
        <w:t>:</w:t>
      </w:r>
      <w:r w:rsidRPr="00C664D0">
        <w:rPr>
          <w:rFonts w:ascii="Century Gothic" w:hAnsi="Century Gothic" w:cs="Arial"/>
          <w:lang w:val="en"/>
        </w:rPr>
        <w:t xml:space="preserve"> </w:t>
      </w:r>
    </w:p>
    <w:p w14:paraId="7E06314E" w14:textId="77777777" w:rsidR="00A36063" w:rsidRDefault="00A36063" w:rsidP="00E33BE8">
      <w:pPr>
        <w:numPr>
          <w:ilvl w:val="0"/>
          <w:numId w:val="20"/>
        </w:numPr>
        <w:autoSpaceDE w:val="0"/>
        <w:autoSpaceDN w:val="0"/>
        <w:adjustRightInd w:val="0"/>
        <w:spacing w:after="0" w:line="240" w:lineRule="auto"/>
        <w:jc w:val="both"/>
        <w:rPr>
          <w:rFonts w:ascii="Century Gothic" w:hAnsi="Century Gothic" w:cs="Arial"/>
          <w:lang w:val="en"/>
        </w:rPr>
      </w:pPr>
      <w:r w:rsidRPr="00431718">
        <w:rPr>
          <w:rFonts w:ascii="Century Gothic" w:hAnsi="Century Gothic" w:cs="Arial"/>
          <w:lang w:val="en"/>
        </w:rPr>
        <w:t xml:space="preserve">Involve managers and employees in achieving a safe and healthy workplace. </w:t>
      </w:r>
    </w:p>
    <w:p w14:paraId="4E9E74C5" w14:textId="77777777" w:rsidR="00A36063" w:rsidRDefault="00A36063" w:rsidP="00E33BE8">
      <w:pPr>
        <w:numPr>
          <w:ilvl w:val="0"/>
          <w:numId w:val="20"/>
        </w:numPr>
        <w:autoSpaceDE w:val="0"/>
        <w:autoSpaceDN w:val="0"/>
        <w:adjustRightInd w:val="0"/>
        <w:spacing w:after="0" w:line="240" w:lineRule="auto"/>
        <w:jc w:val="both"/>
        <w:rPr>
          <w:rFonts w:ascii="Century Gothic" w:hAnsi="Century Gothic" w:cs="Arial"/>
          <w:lang w:val="en"/>
        </w:rPr>
      </w:pPr>
      <w:r w:rsidRPr="00431718">
        <w:rPr>
          <w:rFonts w:ascii="Century Gothic" w:hAnsi="Century Gothic" w:cs="Arial"/>
          <w:lang w:val="en"/>
        </w:rPr>
        <w:t xml:space="preserve">Review safety-related incidents, audits </w:t>
      </w:r>
    </w:p>
    <w:p w14:paraId="2FF29816" w14:textId="77777777" w:rsidR="00A36063" w:rsidRDefault="00A36063" w:rsidP="00E33BE8">
      <w:pPr>
        <w:numPr>
          <w:ilvl w:val="0"/>
          <w:numId w:val="20"/>
        </w:numPr>
        <w:autoSpaceDE w:val="0"/>
        <w:autoSpaceDN w:val="0"/>
        <w:adjustRightInd w:val="0"/>
        <w:spacing w:after="0" w:line="240" w:lineRule="auto"/>
        <w:jc w:val="both"/>
        <w:rPr>
          <w:rFonts w:ascii="Century Gothic" w:hAnsi="Century Gothic" w:cs="Arial"/>
          <w:lang w:val="en"/>
        </w:rPr>
      </w:pPr>
      <w:r w:rsidRPr="00431718">
        <w:rPr>
          <w:rFonts w:ascii="Century Gothic" w:hAnsi="Century Gothic" w:cs="Arial"/>
          <w:lang w:val="en"/>
        </w:rPr>
        <w:t>Review management and Corporate H&amp;S audits of the workplace, communicate identified hazards, and recommend immediate methods for eliminating or controlling them.</w:t>
      </w:r>
    </w:p>
    <w:p w14:paraId="08C15AC3" w14:textId="77777777" w:rsidR="00A36063" w:rsidRDefault="00A36063" w:rsidP="00E33BE8">
      <w:pPr>
        <w:numPr>
          <w:ilvl w:val="0"/>
          <w:numId w:val="20"/>
        </w:numPr>
        <w:autoSpaceDE w:val="0"/>
        <w:autoSpaceDN w:val="0"/>
        <w:adjustRightInd w:val="0"/>
        <w:spacing w:after="0" w:line="240" w:lineRule="auto"/>
        <w:jc w:val="both"/>
        <w:rPr>
          <w:rFonts w:ascii="Century Gothic" w:hAnsi="Century Gothic" w:cs="Arial"/>
          <w:lang w:val="en"/>
        </w:rPr>
      </w:pPr>
      <w:r w:rsidRPr="00431718">
        <w:rPr>
          <w:rFonts w:ascii="Century Gothic" w:hAnsi="Century Gothic" w:cs="Arial"/>
          <w:lang w:val="en"/>
        </w:rPr>
        <w:t>Introduce and assist with workplace safety and health initiatives and recommend improvements to management.</w:t>
      </w:r>
    </w:p>
    <w:p w14:paraId="7CC3AB5A" w14:textId="77777777" w:rsidR="00A36063" w:rsidRDefault="00A36063" w:rsidP="00A36063">
      <w:pPr>
        <w:autoSpaceDE w:val="0"/>
        <w:autoSpaceDN w:val="0"/>
        <w:adjustRightInd w:val="0"/>
        <w:jc w:val="both"/>
        <w:rPr>
          <w:rFonts w:ascii="Century Gothic" w:hAnsi="Century Gothic" w:cs="Arial"/>
          <w:lang w:val="en"/>
        </w:rPr>
      </w:pPr>
      <w:r>
        <w:rPr>
          <w:rFonts w:ascii="Century Gothic" w:hAnsi="Century Gothic" w:cs="Arial"/>
          <w:lang w:val="en"/>
        </w:rPr>
        <w:lastRenderedPageBreak/>
        <w:t xml:space="preserve">The Safety Circle is a space to share information and </w:t>
      </w:r>
      <w:r w:rsidRPr="00431718">
        <w:rPr>
          <w:rFonts w:ascii="Century Gothic" w:hAnsi="Century Gothic" w:cs="Arial"/>
          <w:lang w:val="en"/>
        </w:rPr>
        <w:t xml:space="preserve">discuss specific risks in </w:t>
      </w:r>
      <w:r>
        <w:rPr>
          <w:rFonts w:ascii="Century Gothic" w:hAnsi="Century Gothic" w:cs="Arial"/>
          <w:lang w:val="en"/>
        </w:rPr>
        <w:t>the service</w:t>
      </w:r>
      <w:r w:rsidRPr="00431718">
        <w:rPr>
          <w:rFonts w:ascii="Century Gothic" w:hAnsi="Century Gothic" w:cs="Arial"/>
          <w:lang w:val="en"/>
        </w:rPr>
        <w:t xml:space="preserve"> areas</w:t>
      </w:r>
      <w:r>
        <w:rPr>
          <w:rFonts w:ascii="Century Gothic" w:hAnsi="Century Gothic" w:cs="Arial"/>
          <w:lang w:val="en"/>
        </w:rPr>
        <w:t xml:space="preserve"> represented and maintain a record of issues raised and actions completed. </w:t>
      </w:r>
    </w:p>
    <w:p w14:paraId="79918497" w14:textId="77777777" w:rsidR="00A36063" w:rsidRPr="00C664D0" w:rsidRDefault="00A36063" w:rsidP="00A36063">
      <w:pPr>
        <w:autoSpaceDE w:val="0"/>
        <w:autoSpaceDN w:val="0"/>
        <w:adjustRightInd w:val="0"/>
        <w:jc w:val="both"/>
        <w:rPr>
          <w:rFonts w:ascii="Century Gothic" w:hAnsi="Century Gothic" w:cs="Arial"/>
          <w:lang w:val="en"/>
        </w:rPr>
      </w:pPr>
      <w:r w:rsidRPr="00C664D0">
        <w:rPr>
          <w:rFonts w:ascii="Century Gothic" w:hAnsi="Century Gothic" w:cs="Arial"/>
          <w:lang w:val="en"/>
        </w:rPr>
        <w:t xml:space="preserve">All actions shall be recorded on the </w:t>
      </w:r>
      <w:r>
        <w:rPr>
          <w:rFonts w:ascii="Century Gothic" w:hAnsi="Century Gothic" w:cs="Arial"/>
          <w:lang w:val="en"/>
        </w:rPr>
        <w:t>SHE Assure</w:t>
      </w:r>
      <w:r w:rsidRPr="00C664D0">
        <w:rPr>
          <w:rFonts w:ascii="Century Gothic" w:hAnsi="Century Gothic" w:cs="Arial"/>
          <w:lang w:val="en"/>
        </w:rPr>
        <w:t xml:space="preserve"> software, with clear timescales. A review will take place at the directorate management meeting to ensure actions are being followed up and information fed into the directorate risk registers </w:t>
      </w:r>
      <w:r>
        <w:rPr>
          <w:rFonts w:ascii="Century Gothic" w:hAnsi="Century Gothic" w:cs="Arial"/>
          <w:lang w:val="en"/>
        </w:rPr>
        <w:t>monthly</w:t>
      </w:r>
      <w:r w:rsidRPr="00C664D0">
        <w:rPr>
          <w:rFonts w:ascii="Century Gothic" w:hAnsi="Century Gothic" w:cs="Arial"/>
          <w:lang w:val="en"/>
        </w:rPr>
        <w:t xml:space="preserve">.  </w:t>
      </w:r>
    </w:p>
    <w:p w14:paraId="5E98A072" w14:textId="77777777" w:rsidR="00A36063" w:rsidRPr="00C664D0" w:rsidRDefault="00A36063" w:rsidP="00A36063">
      <w:pPr>
        <w:autoSpaceDE w:val="0"/>
        <w:autoSpaceDN w:val="0"/>
        <w:adjustRightInd w:val="0"/>
        <w:jc w:val="both"/>
        <w:rPr>
          <w:rFonts w:ascii="Century Gothic" w:hAnsi="Century Gothic" w:cs="Arial"/>
          <w:lang w:val="en"/>
        </w:rPr>
      </w:pPr>
    </w:p>
    <w:p w14:paraId="20501E8A" w14:textId="77777777" w:rsidR="00A36063" w:rsidRPr="00C664D0" w:rsidRDefault="00A36063" w:rsidP="00A36063">
      <w:pPr>
        <w:autoSpaceDE w:val="0"/>
        <w:autoSpaceDN w:val="0"/>
        <w:adjustRightInd w:val="0"/>
        <w:jc w:val="both"/>
        <w:rPr>
          <w:rFonts w:ascii="Century Gothic" w:hAnsi="Century Gothic" w:cs="Arial"/>
          <w:lang w:val="en"/>
        </w:rPr>
      </w:pPr>
      <w:r w:rsidRPr="00C664D0">
        <w:rPr>
          <w:rFonts w:ascii="Century Gothic" w:hAnsi="Century Gothic" w:cs="Arial"/>
          <w:lang w:val="en"/>
        </w:rPr>
        <w:t xml:space="preserve">Updated risk registers and any areas of </w:t>
      </w:r>
      <w:r>
        <w:rPr>
          <w:rFonts w:ascii="Century Gothic" w:hAnsi="Century Gothic" w:cs="Arial"/>
          <w:lang w:val="en"/>
        </w:rPr>
        <w:t>key risks</w:t>
      </w:r>
      <w:r w:rsidRPr="00C664D0">
        <w:rPr>
          <w:rFonts w:ascii="Century Gothic" w:hAnsi="Century Gothic" w:cs="Arial"/>
          <w:lang w:val="en"/>
        </w:rPr>
        <w:t xml:space="preserve"> are raised </w:t>
      </w:r>
      <w:r>
        <w:rPr>
          <w:rFonts w:ascii="Century Gothic" w:hAnsi="Century Gothic" w:cs="Arial"/>
          <w:lang w:val="en"/>
        </w:rPr>
        <w:t xml:space="preserve">quarterly </w:t>
      </w:r>
      <w:r w:rsidRPr="00C664D0">
        <w:rPr>
          <w:rFonts w:ascii="Century Gothic" w:hAnsi="Century Gothic" w:cs="Arial"/>
          <w:lang w:val="en"/>
        </w:rPr>
        <w:t xml:space="preserve">to the Directorate Joint Committee for discussion, including with Unions.  Decisions to escalate to the Corporate Health &amp; Safety Board shall be made at this point.  All actions recorded on the </w:t>
      </w:r>
      <w:r>
        <w:rPr>
          <w:rFonts w:ascii="Century Gothic" w:hAnsi="Century Gothic" w:cs="Arial"/>
          <w:lang w:val="en"/>
        </w:rPr>
        <w:t xml:space="preserve">SHE Assure </w:t>
      </w:r>
      <w:r w:rsidRPr="00C664D0">
        <w:rPr>
          <w:rFonts w:ascii="Century Gothic" w:hAnsi="Century Gothic" w:cs="Arial"/>
          <w:lang w:val="en"/>
        </w:rPr>
        <w:t>software.</w:t>
      </w:r>
    </w:p>
    <w:p w14:paraId="3CB067E7" w14:textId="77777777" w:rsidR="00A36063" w:rsidRPr="00C664D0" w:rsidRDefault="00A36063" w:rsidP="00A36063">
      <w:pPr>
        <w:autoSpaceDE w:val="0"/>
        <w:autoSpaceDN w:val="0"/>
        <w:adjustRightInd w:val="0"/>
        <w:jc w:val="both"/>
        <w:rPr>
          <w:rFonts w:ascii="Century Gothic" w:hAnsi="Century Gothic" w:cs="Arial"/>
          <w:lang w:val="en"/>
        </w:rPr>
      </w:pPr>
    </w:p>
    <w:p w14:paraId="568EE59A" w14:textId="77777777" w:rsidR="00A36063" w:rsidRPr="00C664D0" w:rsidRDefault="00A36063" w:rsidP="00A36063">
      <w:pPr>
        <w:autoSpaceDE w:val="0"/>
        <w:autoSpaceDN w:val="0"/>
        <w:adjustRightInd w:val="0"/>
        <w:jc w:val="both"/>
        <w:rPr>
          <w:rFonts w:ascii="Century Gothic" w:hAnsi="Century Gothic" w:cs="Arial"/>
          <w:lang w:val="en"/>
        </w:rPr>
      </w:pPr>
      <w:r w:rsidRPr="00C664D0">
        <w:rPr>
          <w:rFonts w:ascii="Century Gothic" w:hAnsi="Century Gothic" w:cs="Arial"/>
          <w:lang w:val="en"/>
        </w:rPr>
        <w:t>The Corporate Health &amp; Safety Board will meet on a quarterly basis and will:</w:t>
      </w:r>
    </w:p>
    <w:p w14:paraId="430B393C" w14:textId="77777777" w:rsidR="00A36063" w:rsidRPr="00C664D0" w:rsidRDefault="00A36063" w:rsidP="00A36063">
      <w:pPr>
        <w:autoSpaceDE w:val="0"/>
        <w:autoSpaceDN w:val="0"/>
        <w:adjustRightInd w:val="0"/>
        <w:jc w:val="both"/>
        <w:rPr>
          <w:rFonts w:ascii="Century Gothic" w:hAnsi="Century Gothic" w:cs="Arial"/>
          <w:lang w:val="en"/>
        </w:rPr>
      </w:pPr>
      <w:r w:rsidRPr="00C664D0">
        <w:rPr>
          <w:rFonts w:ascii="Century Gothic" w:hAnsi="Century Gothic" w:cs="Arial"/>
          <w:lang w:val="en"/>
        </w:rPr>
        <w:t>•</w:t>
      </w:r>
      <w:r w:rsidRPr="00C664D0">
        <w:rPr>
          <w:rFonts w:ascii="Century Gothic" w:hAnsi="Century Gothic" w:cs="Arial"/>
          <w:lang w:val="en"/>
        </w:rPr>
        <w:tab/>
        <w:t xml:space="preserve">Sign off all health &amp; safety risk registers; </w:t>
      </w:r>
    </w:p>
    <w:p w14:paraId="209F890B" w14:textId="77777777" w:rsidR="00A36063" w:rsidRPr="00C664D0" w:rsidRDefault="00A36063" w:rsidP="00A36063">
      <w:pPr>
        <w:autoSpaceDE w:val="0"/>
        <w:autoSpaceDN w:val="0"/>
        <w:adjustRightInd w:val="0"/>
        <w:jc w:val="both"/>
        <w:rPr>
          <w:rFonts w:ascii="Century Gothic" w:hAnsi="Century Gothic" w:cs="Arial"/>
          <w:lang w:val="en"/>
        </w:rPr>
      </w:pPr>
      <w:r w:rsidRPr="00C664D0">
        <w:rPr>
          <w:rFonts w:ascii="Century Gothic" w:hAnsi="Century Gothic" w:cs="Arial"/>
          <w:lang w:val="en"/>
        </w:rPr>
        <w:t>•</w:t>
      </w:r>
      <w:r w:rsidRPr="00C664D0">
        <w:rPr>
          <w:rFonts w:ascii="Century Gothic" w:hAnsi="Century Gothic" w:cs="Arial"/>
          <w:lang w:val="en"/>
        </w:rPr>
        <w:tab/>
        <w:t xml:space="preserve">discusses areas of concern and </w:t>
      </w:r>
    </w:p>
    <w:p w14:paraId="23592119" w14:textId="77777777" w:rsidR="00A36063" w:rsidRPr="00C664D0" w:rsidRDefault="00A36063" w:rsidP="00A36063">
      <w:pPr>
        <w:autoSpaceDE w:val="0"/>
        <w:autoSpaceDN w:val="0"/>
        <w:adjustRightInd w:val="0"/>
        <w:jc w:val="both"/>
        <w:rPr>
          <w:rFonts w:ascii="Century Gothic" w:hAnsi="Century Gothic" w:cs="Arial"/>
          <w:lang w:val="en"/>
        </w:rPr>
      </w:pPr>
      <w:r w:rsidRPr="00C664D0">
        <w:rPr>
          <w:rFonts w:ascii="Century Gothic" w:hAnsi="Century Gothic" w:cs="Arial"/>
          <w:lang w:val="en"/>
        </w:rPr>
        <w:t>•</w:t>
      </w:r>
      <w:r w:rsidRPr="00C664D0">
        <w:rPr>
          <w:rFonts w:ascii="Century Gothic" w:hAnsi="Century Gothic" w:cs="Arial"/>
          <w:lang w:val="en"/>
        </w:rPr>
        <w:tab/>
        <w:t>agrees items for future agenda items / areas of concern for DMTs and Safety Circles</w:t>
      </w:r>
    </w:p>
    <w:p w14:paraId="2D57751B" w14:textId="77777777" w:rsidR="00A36063" w:rsidRPr="00C664D0" w:rsidRDefault="00A36063" w:rsidP="00A36063">
      <w:pPr>
        <w:autoSpaceDE w:val="0"/>
        <w:autoSpaceDN w:val="0"/>
        <w:adjustRightInd w:val="0"/>
        <w:jc w:val="both"/>
        <w:rPr>
          <w:rFonts w:ascii="Century Gothic" w:hAnsi="Century Gothic" w:cs="Arial"/>
          <w:lang w:val="en"/>
        </w:rPr>
      </w:pPr>
    </w:p>
    <w:p w14:paraId="0F34490E" w14:textId="77777777" w:rsidR="00A36063" w:rsidRPr="00C664D0" w:rsidRDefault="00A36063" w:rsidP="00A36063">
      <w:pPr>
        <w:autoSpaceDE w:val="0"/>
        <w:autoSpaceDN w:val="0"/>
        <w:adjustRightInd w:val="0"/>
        <w:jc w:val="both"/>
        <w:rPr>
          <w:rFonts w:ascii="Century Gothic" w:hAnsi="Century Gothic" w:cs="Arial"/>
          <w:lang w:val="en"/>
        </w:rPr>
      </w:pPr>
      <w:r w:rsidRPr="00C664D0">
        <w:rPr>
          <w:rFonts w:ascii="Century Gothic" w:hAnsi="Century Gothic" w:cs="Arial"/>
          <w:lang w:val="en"/>
        </w:rPr>
        <w:t>Minutes of Corporate Board sent to Corporate Strategic Board and loaded onto SharePoint software. CSB will have the overview of corporate Health &amp; Safety and Occupational Health / Wellbeing, and co-ordinate joint approach.</w:t>
      </w:r>
    </w:p>
    <w:p w14:paraId="63E3530F" w14:textId="77777777" w:rsidR="00A36063" w:rsidRPr="00C664D0" w:rsidRDefault="00A36063" w:rsidP="00A36063">
      <w:pPr>
        <w:autoSpaceDE w:val="0"/>
        <w:autoSpaceDN w:val="0"/>
        <w:adjustRightInd w:val="0"/>
        <w:jc w:val="both"/>
        <w:rPr>
          <w:rFonts w:ascii="Century Gothic" w:hAnsi="Century Gothic" w:cs="Arial"/>
          <w:lang w:val="en"/>
        </w:rPr>
      </w:pPr>
    </w:p>
    <w:p w14:paraId="22F65066" w14:textId="77777777" w:rsidR="00A36063" w:rsidRPr="00C664D0" w:rsidRDefault="00A36063" w:rsidP="00A36063">
      <w:pPr>
        <w:autoSpaceDE w:val="0"/>
        <w:autoSpaceDN w:val="0"/>
        <w:adjustRightInd w:val="0"/>
        <w:jc w:val="both"/>
        <w:rPr>
          <w:rFonts w:ascii="Century Gothic" w:hAnsi="Century Gothic" w:cs="Arial"/>
          <w:lang w:val="en"/>
        </w:rPr>
      </w:pPr>
      <w:r w:rsidRPr="00C664D0">
        <w:rPr>
          <w:rFonts w:ascii="Century Gothic" w:hAnsi="Century Gothic" w:cs="Arial"/>
          <w:lang w:val="en"/>
        </w:rPr>
        <w:t>CSB retains overall governance of corporate health &amp; safety, ensuring the aims and objectives are being met.  They shall discuss any areas of concern and identify any issues they want to know more about or provide direction where needed.</w:t>
      </w:r>
    </w:p>
    <w:p w14:paraId="5E772CC0" w14:textId="77777777" w:rsidR="00A36063" w:rsidRPr="00C664D0" w:rsidRDefault="00A36063" w:rsidP="00A36063">
      <w:pPr>
        <w:autoSpaceDE w:val="0"/>
        <w:autoSpaceDN w:val="0"/>
        <w:adjustRightInd w:val="0"/>
        <w:jc w:val="both"/>
        <w:rPr>
          <w:rFonts w:ascii="Century Gothic" w:hAnsi="Century Gothic" w:cs="Arial"/>
          <w:lang w:val="en"/>
        </w:rPr>
      </w:pPr>
    </w:p>
    <w:p w14:paraId="1CFC9778" w14:textId="77777777" w:rsidR="00A36063" w:rsidRPr="00C664D0" w:rsidRDefault="00A36063" w:rsidP="00A36063">
      <w:pPr>
        <w:autoSpaceDE w:val="0"/>
        <w:autoSpaceDN w:val="0"/>
        <w:adjustRightInd w:val="0"/>
        <w:jc w:val="both"/>
        <w:rPr>
          <w:rFonts w:ascii="Century Gothic" w:hAnsi="Century Gothic" w:cs="Arial"/>
          <w:lang w:val="en"/>
        </w:rPr>
      </w:pPr>
      <w:r w:rsidRPr="00C664D0">
        <w:rPr>
          <w:rFonts w:ascii="Century Gothic" w:hAnsi="Century Gothic" w:cs="Arial"/>
          <w:lang w:val="en"/>
        </w:rPr>
        <w:t>Any actions resulting from CSB shall be recorded on the Assure SHE software and fed back to DMTs for action.</w:t>
      </w:r>
    </w:p>
    <w:p w14:paraId="214BA8A4" w14:textId="77777777" w:rsidR="00A36063" w:rsidRPr="00C664D0" w:rsidRDefault="00A36063" w:rsidP="00A36063">
      <w:pPr>
        <w:autoSpaceDE w:val="0"/>
        <w:autoSpaceDN w:val="0"/>
        <w:adjustRightInd w:val="0"/>
        <w:jc w:val="both"/>
        <w:rPr>
          <w:rFonts w:ascii="Century Gothic" w:hAnsi="Century Gothic" w:cs="Arial"/>
          <w:lang w:val="en"/>
        </w:rPr>
      </w:pPr>
    </w:p>
    <w:p w14:paraId="6E917172" w14:textId="77777777" w:rsidR="00A36063" w:rsidRDefault="00A36063" w:rsidP="00A36063">
      <w:pPr>
        <w:autoSpaceDE w:val="0"/>
        <w:autoSpaceDN w:val="0"/>
        <w:adjustRightInd w:val="0"/>
        <w:jc w:val="both"/>
        <w:rPr>
          <w:rFonts w:ascii="Century Gothic" w:hAnsi="Century Gothic" w:cs="Arial"/>
          <w:lang w:val="en"/>
        </w:rPr>
      </w:pPr>
      <w:r w:rsidRPr="00C664D0">
        <w:rPr>
          <w:rFonts w:ascii="Century Gothic" w:hAnsi="Century Gothic" w:cs="Arial"/>
          <w:lang w:val="en"/>
        </w:rPr>
        <w:t>The Corporate Health &amp; Safety Team shall oversee the process including being the administrators of the Assure SHE software.  They shall also provide the relevant statistics and information to inform safety circles, directorate meetings and the corporate health and safety board</w:t>
      </w:r>
    </w:p>
    <w:p w14:paraId="5CBA0265" w14:textId="77777777" w:rsidR="00A36063" w:rsidRPr="00706023" w:rsidRDefault="00A36063" w:rsidP="00A36063">
      <w:pPr>
        <w:rPr>
          <w:rFonts w:ascii="Arial" w:hAnsi="Arial" w:cs="Arial"/>
          <w:b/>
          <w:u w:val="single"/>
        </w:rPr>
      </w:pPr>
      <w:r>
        <w:rPr>
          <w:rFonts w:ascii="Century Gothic" w:hAnsi="Century Gothic" w:cs="Arial"/>
          <w:b/>
          <w:lang w:val="en"/>
        </w:rPr>
        <w:br w:type="page"/>
      </w:r>
      <w:r w:rsidRPr="00706023">
        <w:rPr>
          <w:rFonts w:ascii="Arial" w:hAnsi="Arial" w:cs="Arial"/>
          <w:b/>
          <w:u w:val="single"/>
        </w:rPr>
        <w:lastRenderedPageBreak/>
        <w:t>Meeting Structure</w:t>
      </w:r>
    </w:p>
    <w:p w14:paraId="66FAD0C1" w14:textId="77777777" w:rsidR="00A36063" w:rsidRPr="00AB2290" w:rsidRDefault="00975DA3" w:rsidP="00A36063">
      <w:pPr>
        <w:jc w:val="both"/>
        <w:rPr>
          <w:rFonts w:ascii="Century Gothic" w:hAnsi="Century Gothic" w:cs="Arial"/>
          <w:b/>
          <w:lang w:val="en"/>
        </w:rPr>
      </w:pPr>
      <w:r>
        <w:rPr>
          <w:noProof/>
          <w:lang w:eastAsia="en-GB"/>
        </w:rPr>
        <mc:AlternateContent>
          <mc:Choice Requires="wpg">
            <w:drawing>
              <wp:anchor distT="0" distB="0" distL="114300" distR="114300" simplePos="0" relativeHeight="251686912" behindDoc="0" locked="0" layoutInCell="1" allowOverlap="1" wp14:anchorId="02F2022C" wp14:editId="1949FAAC">
                <wp:simplePos x="0" y="0"/>
                <wp:positionH relativeFrom="column">
                  <wp:posOffset>5192257</wp:posOffset>
                </wp:positionH>
                <wp:positionV relativeFrom="paragraph">
                  <wp:posOffset>185172</wp:posOffset>
                </wp:positionV>
                <wp:extent cx="1094740" cy="3240156"/>
                <wp:effectExtent l="0" t="0" r="105410" b="17780"/>
                <wp:wrapNone/>
                <wp:docPr id="9357" name="Group 9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3240156"/>
                          <a:chOff x="0" y="0"/>
                          <a:chExt cx="1094740" cy="2693246"/>
                        </a:xfrm>
                      </wpg:grpSpPr>
                      <wps:wsp>
                        <wps:cNvPr id="9358" name="Freeform 1626"/>
                        <wps:cNvSpPr>
                          <a:spLocks/>
                        </wps:cNvSpPr>
                        <wps:spPr bwMode="auto">
                          <a:xfrm>
                            <a:off x="0" y="365336"/>
                            <a:ext cx="1094740" cy="2327910"/>
                          </a:xfrm>
                          <a:custGeom>
                            <a:avLst/>
                            <a:gdLst>
                              <a:gd name="T0" fmla="*/ 0 w 1955"/>
                              <a:gd name="T1" fmla="*/ 2081530 h 3666"/>
                              <a:gd name="T2" fmla="*/ 1120 w 1955"/>
                              <a:gd name="T3" fmla="*/ 2093595 h 3666"/>
                              <a:gd name="T4" fmla="*/ 3360 w 1955"/>
                              <a:gd name="T5" fmla="*/ 2118995 h 3666"/>
                              <a:gd name="T6" fmla="*/ 8400 w 1955"/>
                              <a:gd name="T7" fmla="*/ 2142490 h 3666"/>
                              <a:gd name="T8" fmla="*/ 15679 w 1955"/>
                              <a:gd name="T9" fmla="*/ 2165350 h 3666"/>
                              <a:gd name="T10" fmla="*/ 25199 w 1955"/>
                              <a:gd name="T11" fmla="*/ 2188210 h 3666"/>
                              <a:gd name="T12" fmla="*/ 36398 w 1955"/>
                              <a:gd name="T13" fmla="*/ 2209165 h 3666"/>
                              <a:gd name="T14" fmla="*/ 48717 w 1955"/>
                              <a:gd name="T15" fmla="*/ 2228850 h 3666"/>
                              <a:gd name="T16" fmla="*/ 64396 w 1955"/>
                              <a:gd name="T17" fmla="*/ 2246630 h 3666"/>
                              <a:gd name="T18" fmla="*/ 81196 w 1955"/>
                              <a:gd name="T19" fmla="*/ 2263140 h 3666"/>
                              <a:gd name="T20" fmla="*/ 100235 w 1955"/>
                              <a:gd name="T21" fmla="*/ 2279015 h 3666"/>
                              <a:gd name="T22" fmla="*/ 119833 w 1955"/>
                              <a:gd name="T23" fmla="*/ 2291080 h 3666"/>
                              <a:gd name="T24" fmla="*/ 140552 w 1955"/>
                              <a:gd name="T25" fmla="*/ 2302510 h 3666"/>
                              <a:gd name="T26" fmla="*/ 162391 w 1955"/>
                              <a:gd name="T27" fmla="*/ 2312035 h 3666"/>
                              <a:gd name="T28" fmla="*/ 185350 w 1955"/>
                              <a:gd name="T29" fmla="*/ 2319655 h 3666"/>
                              <a:gd name="T30" fmla="*/ 209429 w 1955"/>
                              <a:gd name="T31" fmla="*/ 2324735 h 3666"/>
                              <a:gd name="T32" fmla="*/ 234627 w 1955"/>
                              <a:gd name="T33" fmla="*/ 2326640 h 3666"/>
                              <a:gd name="T34" fmla="*/ 246946 w 1955"/>
                              <a:gd name="T35" fmla="*/ 2327910 h 3666"/>
                              <a:gd name="T36" fmla="*/ 847794 w 1955"/>
                              <a:gd name="T37" fmla="*/ 2327910 h 3666"/>
                              <a:gd name="T38" fmla="*/ 874112 w 1955"/>
                              <a:gd name="T39" fmla="*/ 2326640 h 3666"/>
                              <a:gd name="T40" fmla="*/ 897631 w 1955"/>
                              <a:gd name="T41" fmla="*/ 2322195 h 3666"/>
                              <a:gd name="T42" fmla="*/ 921709 w 1955"/>
                              <a:gd name="T43" fmla="*/ 2316480 h 3666"/>
                              <a:gd name="T44" fmla="*/ 944668 w 1955"/>
                              <a:gd name="T45" fmla="*/ 2308225 h 3666"/>
                              <a:gd name="T46" fmla="*/ 965947 w 1955"/>
                              <a:gd name="T47" fmla="*/ 2297430 h 3666"/>
                              <a:gd name="T48" fmla="*/ 986666 w 1955"/>
                              <a:gd name="T49" fmla="*/ 2284730 h 3666"/>
                              <a:gd name="T50" fmla="*/ 1005145 w 1955"/>
                              <a:gd name="T51" fmla="*/ 2271395 h 3666"/>
                              <a:gd name="T52" fmla="*/ 1023064 w 1955"/>
                              <a:gd name="T53" fmla="*/ 2254885 h 3666"/>
                              <a:gd name="T54" fmla="*/ 1038743 w 1955"/>
                              <a:gd name="T55" fmla="*/ 2238375 h 3666"/>
                              <a:gd name="T56" fmla="*/ 1053302 w 1955"/>
                              <a:gd name="T57" fmla="*/ 2218690 h 3666"/>
                              <a:gd name="T58" fmla="*/ 1065622 w 1955"/>
                              <a:gd name="T59" fmla="*/ 2199005 h 3666"/>
                              <a:gd name="T60" fmla="*/ 1076261 w 1955"/>
                              <a:gd name="T61" fmla="*/ 2176780 h 3666"/>
                              <a:gd name="T62" fmla="*/ 1084661 w 1955"/>
                              <a:gd name="T63" fmla="*/ 2153920 h 3666"/>
                              <a:gd name="T64" fmla="*/ 1089700 w 1955"/>
                              <a:gd name="T65" fmla="*/ 2131060 h 3666"/>
                              <a:gd name="T66" fmla="*/ 1094180 w 1955"/>
                              <a:gd name="T67" fmla="*/ 2106295 h 3666"/>
                              <a:gd name="T68" fmla="*/ 1094740 w 1955"/>
                              <a:gd name="T69" fmla="*/ 2081530 h 3666"/>
                              <a:gd name="T70" fmla="*/ 1094740 w 1955"/>
                              <a:gd name="T71" fmla="*/ 2081530 h 3666"/>
                              <a:gd name="T72" fmla="*/ 0 w 1955"/>
                              <a:gd name="T73" fmla="*/ 0 h 36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1955"/>
                              <a:gd name="T112" fmla="*/ 0 h 3666"/>
                              <a:gd name="T113" fmla="*/ 1955 w 1955"/>
                              <a:gd name="T114" fmla="*/ 3666 h 366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1955" h="3666">
                                <a:moveTo>
                                  <a:pt x="0" y="0"/>
                                </a:moveTo>
                                <a:lnTo>
                                  <a:pt x="0" y="3278"/>
                                </a:lnTo>
                                <a:lnTo>
                                  <a:pt x="2" y="3297"/>
                                </a:lnTo>
                                <a:lnTo>
                                  <a:pt x="2" y="3317"/>
                                </a:lnTo>
                                <a:lnTo>
                                  <a:pt x="6" y="3337"/>
                                </a:lnTo>
                                <a:lnTo>
                                  <a:pt x="9" y="3356"/>
                                </a:lnTo>
                                <a:lnTo>
                                  <a:pt x="15" y="3374"/>
                                </a:lnTo>
                                <a:lnTo>
                                  <a:pt x="20" y="3392"/>
                                </a:lnTo>
                                <a:lnTo>
                                  <a:pt x="28" y="3410"/>
                                </a:lnTo>
                                <a:lnTo>
                                  <a:pt x="35" y="3428"/>
                                </a:lnTo>
                                <a:lnTo>
                                  <a:pt x="45" y="3446"/>
                                </a:lnTo>
                                <a:lnTo>
                                  <a:pt x="54" y="3463"/>
                                </a:lnTo>
                                <a:lnTo>
                                  <a:pt x="65" y="3479"/>
                                </a:lnTo>
                                <a:lnTo>
                                  <a:pt x="76" y="3494"/>
                                </a:lnTo>
                                <a:lnTo>
                                  <a:pt x="87" y="3510"/>
                                </a:lnTo>
                                <a:lnTo>
                                  <a:pt x="100" y="3525"/>
                                </a:lnTo>
                                <a:lnTo>
                                  <a:pt x="115" y="3538"/>
                                </a:lnTo>
                                <a:lnTo>
                                  <a:pt x="130" y="3551"/>
                                </a:lnTo>
                                <a:lnTo>
                                  <a:pt x="145" y="3564"/>
                                </a:lnTo>
                                <a:lnTo>
                                  <a:pt x="162" y="3577"/>
                                </a:lnTo>
                                <a:lnTo>
                                  <a:pt x="179" y="3589"/>
                                </a:lnTo>
                                <a:lnTo>
                                  <a:pt x="195" y="3598"/>
                                </a:lnTo>
                                <a:lnTo>
                                  <a:pt x="214" y="3608"/>
                                </a:lnTo>
                                <a:lnTo>
                                  <a:pt x="231" y="3618"/>
                                </a:lnTo>
                                <a:lnTo>
                                  <a:pt x="251" y="3626"/>
                                </a:lnTo>
                                <a:lnTo>
                                  <a:pt x="270" y="3635"/>
                                </a:lnTo>
                                <a:lnTo>
                                  <a:pt x="290" y="3641"/>
                                </a:lnTo>
                                <a:lnTo>
                                  <a:pt x="311" y="3648"/>
                                </a:lnTo>
                                <a:lnTo>
                                  <a:pt x="331" y="3653"/>
                                </a:lnTo>
                                <a:lnTo>
                                  <a:pt x="354" y="3657"/>
                                </a:lnTo>
                                <a:lnTo>
                                  <a:pt x="374" y="3661"/>
                                </a:lnTo>
                                <a:lnTo>
                                  <a:pt x="397" y="3664"/>
                                </a:lnTo>
                                <a:lnTo>
                                  <a:pt x="419" y="3664"/>
                                </a:lnTo>
                                <a:lnTo>
                                  <a:pt x="443" y="3666"/>
                                </a:lnTo>
                                <a:lnTo>
                                  <a:pt x="441" y="3666"/>
                                </a:lnTo>
                                <a:lnTo>
                                  <a:pt x="1514" y="3666"/>
                                </a:lnTo>
                                <a:lnTo>
                                  <a:pt x="1536" y="3664"/>
                                </a:lnTo>
                                <a:lnTo>
                                  <a:pt x="1561" y="3664"/>
                                </a:lnTo>
                                <a:lnTo>
                                  <a:pt x="1581" y="3661"/>
                                </a:lnTo>
                                <a:lnTo>
                                  <a:pt x="1603" y="3657"/>
                                </a:lnTo>
                                <a:lnTo>
                                  <a:pt x="1626" y="3653"/>
                                </a:lnTo>
                                <a:lnTo>
                                  <a:pt x="1646" y="3648"/>
                                </a:lnTo>
                                <a:lnTo>
                                  <a:pt x="1667" y="3641"/>
                                </a:lnTo>
                                <a:lnTo>
                                  <a:pt x="1687" y="3635"/>
                                </a:lnTo>
                                <a:lnTo>
                                  <a:pt x="1706" y="3626"/>
                                </a:lnTo>
                                <a:lnTo>
                                  <a:pt x="1725" y="3618"/>
                                </a:lnTo>
                                <a:lnTo>
                                  <a:pt x="1743" y="3608"/>
                                </a:lnTo>
                                <a:lnTo>
                                  <a:pt x="1762" y="3598"/>
                                </a:lnTo>
                                <a:lnTo>
                                  <a:pt x="1779" y="3589"/>
                                </a:lnTo>
                                <a:lnTo>
                                  <a:pt x="1795" y="3577"/>
                                </a:lnTo>
                                <a:lnTo>
                                  <a:pt x="1812" y="3564"/>
                                </a:lnTo>
                                <a:lnTo>
                                  <a:pt x="1827" y="3551"/>
                                </a:lnTo>
                                <a:lnTo>
                                  <a:pt x="1842" y="3538"/>
                                </a:lnTo>
                                <a:lnTo>
                                  <a:pt x="1855" y="3525"/>
                                </a:lnTo>
                                <a:lnTo>
                                  <a:pt x="1868" y="3510"/>
                                </a:lnTo>
                                <a:lnTo>
                                  <a:pt x="1881" y="3494"/>
                                </a:lnTo>
                                <a:lnTo>
                                  <a:pt x="1892" y="3479"/>
                                </a:lnTo>
                                <a:lnTo>
                                  <a:pt x="1903" y="3463"/>
                                </a:lnTo>
                                <a:lnTo>
                                  <a:pt x="1913" y="3446"/>
                                </a:lnTo>
                                <a:lnTo>
                                  <a:pt x="1922" y="3428"/>
                                </a:lnTo>
                                <a:lnTo>
                                  <a:pt x="1929" y="3410"/>
                                </a:lnTo>
                                <a:lnTo>
                                  <a:pt x="1937" y="3392"/>
                                </a:lnTo>
                                <a:lnTo>
                                  <a:pt x="1942" y="3374"/>
                                </a:lnTo>
                                <a:lnTo>
                                  <a:pt x="1946" y="3356"/>
                                </a:lnTo>
                                <a:lnTo>
                                  <a:pt x="1952" y="3337"/>
                                </a:lnTo>
                                <a:lnTo>
                                  <a:pt x="1954" y="3317"/>
                                </a:lnTo>
                                <a:lnTo>
                                  <a:pt x="1955" y="3297"/>
                                </a:lnTo>
                                <a:lnTo>
                                  <a:pt x="1955" y="3278"/>
                                </a:lnTo>
                                <a:lnTo>
                                  <a:pt x="1955" y="0"/>
                                </a:lnTo>
                                <a:lnTo>
                                  <a:pt x="0" y="0"/>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46BF9F81" w14:textId="77777777" w:rsidR="00EB50BD" w:rsidRDefault="00EB50BD" w:rsidP="00A36063">
                              <w:pPr>
                                <w:jc w:val="center"/>
                              </w:pPr>
                            </w:p>
                            <w:p w14:paraId="4056E890" w14:textId="77777777" w:rsidR="00EB50BD" w:rsidRDefault="00EB50BD" w:rsidP="00A36063">
                              <w:pPr>
                                <w:jc w:val="center"/>
                              </w:pPr>
                            </w:p>
                            <w:p w14:paraId="6124A7D7" w14:textId="77777777" w:rsidR="00EB50BD" w:rsidRDefault="00EB50BD" w:rsidP="00A36063">
                              <w:pPr>
                                <w:jc w:val="center"/>
                              </w:pPr>
                            </w:p>
                            <w:p w14:paraId="5647C08A" w14:textId="77777777" w:rsidR="00EB50BD" w:rsidRDefault="00EB50BD" w:rsidP="00A36063">
                              <w:pPr>
                                <w:jc w:val="center"/>
                                <w:rPr>
                                  <w:rFonts w:ascii="Arial" w:hAnsi="Arial" w:cs="Arial"/>
                                  <w:sz w:val="20"/>
                                  <w:szCs w:val="20"/>
                                </w:rPr>
                              </w:pPr>
                            </w:p>
                            <w:p w14:paraId="19B25B62" w14:textId="77777777" w:rsidR="00EB50BD" w:rsidRDefault="00EB50BD" w:rsidP="00A36063">
                              <w:pPr>
                                <w:jc w:val="center"/>
                                <w:rPr>
                                  <w:rFonts w:ascii="Arial" w:hAnsi="Arial" w:cs="Arial"/>
                                  <w:sz w:val="20"/>
                                  <w:szCs w:val="20"/>
                                </w:rPr>
                              </w:pPr>
                            </w:p>
                            <w:p w14:paraId="6A686BA2" w14:textId="77777777" w:rsidR="00EB50BD" w:rsidRDefault="00EB50BD" w:rsidP="00A36063">
                              <w:pPr>
                                <w:jc w:val="center"/>
                                <w:rPr>
                                  <w:rFonts w:ascii="Arial" w:hAnsi="Arial" w:cs="Arial"/>
                                  <w:sz w:val="20"/>
                                  <w:szCs w:val="20"/>
                                </w:rPr>
                              </w:pPr>
                            </w:p>
                            <w:p w14:paraId="42F6060F" w14:textId="77777777" w:rsidR="00EB50BD" w:rsidRPr="002235E8" w:rsidRDefault="00EB50BD" w:rsidP="00A36063">
                              <w:pPr>
                                <w:jc w:val="center"/>
                                <w:rPr>
                                  <w:rFonts w:ascii="Arial" w:hAnsi="Arial" w:cs="Arial"/>
                                  <w:sz w:val="20"/>
                                  <w:szCs w:val="20"/>
                                </w:rPr>
                              </w:pPr>
                              <w:r>
                                <w:rPr>
                                  <w:rFonts w:ascii="Arial" w:hAnsi="Arial" w:cs="Arial"/>
                                  <w:sz w:val="20"/>
                                  <w:szCs w:val="20"/>
                                </w:rPr>
                                <w:t>To be informed of all risks every 3 months associated with decisions, asked to approve or consider</w:t>
                              </w:r>
                            </w:p>
                          </w:txbxContent>
                        </wps:txbx>
                        <wps:bodyPr rot="0" vert="horz" wrap="square" lIns="91440" tIns="45720" rIns="91440" bIns="45720" anchor="t" anchorCtr="0" upright="1">
                          <a:noAutofit/>
                        </wps:bodyPr>
                      </wps:wsp>
                      <wps:wsp>
                        <wps:cNvPr id="9359" name="Freeform 1227"/>
                        <wps:cNvSpPr>
                          <a:spLocks/>
                        </wps:cNvSpPr>
                        <wps:spPr bwMode="auto">
                          <a:xfrm rot="-5400000">
                            <a:off x="368300" y="-36703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5E30248D" w14:textId="77777777" w:rsidR="00EB50BD" w:rsidRDefault="00EB50BD" w:rsidP="00A36063">
                              <w:pPr>
                                <w:jc w:val="center"/>
                              </w:pPr>
                              <w:r>
                                <w:t>Overview</w:t>
                              </w:r>
                            </w:p>
                          </w:txbxContent>
                        </wps:txbx>
                        <wps:bodyPr rot="0" vert="horz" wrap="square" lIns="91440" tIns="45720" rIns="91440" bIns="45720" anchor="t" anchorCtr="0" upright="1">
                          <a:noAutofit/>
                        </wps:bodyPr>
                      </wps:wsp>
                      <wps:wsp>
                        <wps:cNvPr id="9360" name="Folded Corner 1214"/>
                        <wps:cNvSpPr>
                          <a:spLocks noChangeArrowheads="1"/>
                        </wps:cNvSpPr>
                        <wps:spPr bwMode="auto">
                          <a:xfrm>
                            <a:off x="50800" y="534670"/>
                            <a:ext cx="1036320" cy="723900"/>
                          </a:xfrm>
                          <a:prstGeom prst="foldedCorner">
                            <a:avLst>
                              <a:gd name="adj" fmla="val 16667"/>
                            </a:avLst>
                          </a:prstGeom>
                          <a:solidFill>
                            <a:srgbClr val="BFBFBF"/>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5F17874E" w14:textId="77777777" w:rsidR="00EB50BD" w:rsidRPr="007739FB" w:rsidRDefault="00EB50BD" w:rsidP="00A36063">
                              <w:pPr>
                                <w:jc w:val="center"/>
                                <w:rPr>
                                  <w:rFonts w:ascii="Arial" w:hAnsi="Arial" w:cs="Arial"/>
                                  <w:color w:val="000000"/>
                                  <w:sz w:val="20"/>
                                  <w:szCs w:val="20"/>
                                </w:rPr>
                              </w:pPr>
                              <w:proofErr w:type="gramStart"/>
                              <w:r>
                                <w:rPr>
                                  <w:rFonts w:ascii="Arial" w:hAnsi="Arial" w:cs="Arial"/>
                                  <w:color w:val="000000"/>
                                  <w:sz w:val="20"/>
                                  <w:szCs w:val="20"/>
                                </w:rPr>
                                <w:t>Portfolio lead member.</w:t>
                              </w:r>
                              <w:proofErr w:type="gramEnd"/>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357" o:spid="_x0000_s1026" style="position:absolute;left:0;text-align:left;margin-left:408.85pt;margin-top:14.6pt;width:86.2pt;height:255.15pt;z-index:251686912" coordsize="10947,2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">
                <v:shape id="Freeform 1626" o:spid="_x0000_s1027" style="position:absolute;top:3653;width:10947;height:23279;visibility:visible;mso-wrap-style:square;v-text-anchor:top" coordsize="1955,36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8YcIA&#10;AADdAAAADwAAAGRycy9kb3ducmV2LnhtbERPTWvCQBC9F/oflin0VjdtsdToKlUQBKVQFfQ4ZMck&#10;mJ0N2Wnc/Hv3UOjx8b5ni+ga1VMXas8GXkcZKOLC25pLA8fD+uUTVBBki41nMjBQgMX88WGGufU3&#10;/qF+L6VKIRxyNFCJtLnWoajIYRj5ljhxF985lAS7UtsObyncNfotyz60w5pTQ4UtrSoqrvtfZ2C3&#10;XH9fV7EftuNzlONJljJINOb5KX5NQQlF+Rf/uTfWwOR9nOamN+kJ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xhwgAAAN0AAAAPAAAAAAAAAAAAAAAAAJgCAABkcnMvZG93&#10;bnJldi54bWxQSwUGAAAAAAQABAD1AAAAhwMAAAAA&#10;" adj="-11796480,,5400" path="m,l,3278r2,19l2,3317r4,20l9,3356r6,18l20,3392r8,18l35,3428r10,18l54,3463r11,16l76,3494r11,16l100,3525r15,13l130,3551r15,13l162,3577r17,12l195,3598r19,10l231,3618r20,8l270,3635r20,6l311,3648r20,5l354,3657r20,4l397,3664r22,l443,3666r-2,l1514,3666r22,-2l1561,3664r20,-3l1603,3657r23,-4l1646,3648r21,-7l1687,3635r19,-9l1725,3618r18,-10l1762,3598r17,-9l1795,3577r17,-13l1827,3551r15,-13l1855,3525r13,-15l1881,3494r11,-15l1903,3463r10,-17l1922,3428r7,-18l1937,3392r5,-18l1946,3356r6,-19l1954,3317r1,-20l1955,3278,1955,,,e" filled="f" strokecolor="#404040" strokeweight=".3pt">
                  <v:stroke joinstyle="round"/>
                  <v:formulas/>
                  <v:path arrowok="t" o:connecttype="custom" o:connectlocs="0,1321771550;627166,1329432825;1881497,1345561825;4703742,1360481150;8779759,1374997250;14110667,1389513350;20381763,1402819775;27280025,1415319750;36059784,1426610050;45467268,1437093900;56128524,1447174525;67102802,1454835800;78704806,1462093850;90933976,1468142225;103790312,1472980925;117273813,1476206725;131383919,1477416400;138282181,1478222850;474738621,1478222850;489475893,1477416400;502645811,1474593825;516128752,1470964800;528985088,1465722875;540900675,1458868050;552502679,1450803550;562850352,1442335825;572884442,1431851975;581664200,1421368125;589816794,1408868150;596715615,1396368175;602673129,1382255300;607376871,1367739200;610198557,1353223100;612707219,1337497325;613020802,1321771550;613020802,1321771550;0,0" o:connectangles="0,0,0,0,0,0,0,0,0,0,0,0,0,0,0,0,0,0,0,0,0,0,0,0,0,0,0,0,0,0,0,0,0,0,0,0,0" textboxrect="0,0,1955,3666"/>
                  <v:textbox>
                    <w:txbxContent>
                      <w:p w14:paraId="46BF9F81" w14:textId="77777777" w:rsidR="00EB50BD" w:rsidRDefault="00EB50BD" w:rsidP="00A36063">
                        <w:pPr>
                          <w:jc w:val="center"/>
                        </w:pPr>
                      </w:p>
                      <w:p w14:paraId="4056E890" w14:textId="77777777" w:rsidR="00EB50BD" w:rsidRDefault="00EB50BD" w:rsidP="00A36063">
                        <w:pPr>
                          <w:jc w:val="center"/>
                        </w:pPr>
                      </w:p>
                      <w:p w14:paraId="6124A7D7" w14:textId="77777777" w:rsidR="00EB50BD" w:rsidRDefault="00EB50BD" w:rsidP="00A36063">
                        <w:pPr>
                          <w:jc w:val="center"/>
                        </w:pPr>
                      </w:p>
                      <w:p w14:paraId="5647C08A" w14:textId="77777777" w:rsidR="00EB50BD" w:rsidRDefault="00EB50BD" w:rsidP="00A36063">
                        <w:pPr>
                          <w:jc w:val="center"/>
                          <w:rPr>
                            <w:rFonts w:ascii="Arial" w:hAnsi="Arial" w:cs="Arial"/>
                            <w:sz w:val="20"/>
                            <w:szCs w:val="20"/>
                          </w:rPr>
                        </w:pPr>
                      </w:p>
                      <w:p w14:paraId="19B25B62" w14:textId="77777777" w:rsidR="00EB50BD" w:rsidRDefault="00EB50BD" w:rsidP="00A36063">
                        <w:pPr>
                          <w:jc w:val="center"/>
                          <w:rPr>
                            <w:rFonts w:ascii="Arial" w:hAnsi="Arial" w:cs="Arial"/>
                            <w:sz w:val="20"/>
                            <w:szCs w:val="20"/>
                          </w:rPr>
                        </w:pPr>
                      </w:p>
                      <w:p w14:paraId="6A686BA2" w14:textId="77777777" w:rsidR="00EB50BD" w:rsidRDefault="00EB50BD" w:rsidP="00A36063">
                        <w:pPr>
                          <w:jc w:val="center"/>
                          <w:rPr>
                            <w:rFonts w:ascii="Arial" w:hAnsi="Arial" w:cs="Arial"/>
                            <w:sz w:val="20"/>
                            <w:szCs w:val="20"/>
                          </w:rPr>
                        </w:pPr>
                      </w:p>
                      <w:p w14:paraId="42F6060F" w14:textId="77777777" w:rsidR="00EB50BD" w:rsidRPr="002235E8" w:rsidRDefault="00EB50BD" w:rsidP="00A36063">
                        <w:pPr>
                          <w:jc w:val="center"/>
                          <w:rPr>
                            <w:rFonts w:ascii="Arial" w:hAnsi="Arial" w:cs="Arial"/>
                            <w:sz w:val="20"/>
                            <w:szCs w:val="20"/>
                          </w:rPr>
                        </w:pPr>
                        <w:r>
                          <w:rPr>
                            <w:rFonts w:ascii="Arial" w:hAnsi="Arial" w:cs="Arial"/>
                            <w:sz w:val="20"/>
                            <w:szCs w:val="20"/>
                          </w:rPr>
                          <w:t>To be informed of all risks every 3 months associated with decisions, asked to approve or consider</w:t>
                        </w:r>
                      </w:p>
                    </w:txbxContent>
                  </v:textbox>
                </v:shape>
                <v:shape id="Freeform 1227" o:spid="_x0000_s1028" style="position:absolute;left:3682;top:-3670;width:3581;height:10922;rotation:-90;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ZB8cA&#10;AADdAAAADwAAAGRycy9kb3ducmV2LnhtbESPT2sCMRTE74V+h/AKvdWsfyp1axQRBMGD1GrB23Pz&#10;Nrt187Ikqa7f3hQKPQ4z8xtmOu9sIy7kQ+1YQb+XgSAunK7ZKNh/rl7eQISIrLFxTApuFGA+e3yY&#10;Yq7dlT/osotGJAiHHBVUMba5lKGoyGLouZY4eaXzFmOS3kjt8ZrgtpGDLBtLizWnhQpbWlZUnHc/&#10;VoEr25Mx2/6m+Cq/93rg3fJwHCn1/NQt3kFE6uJ/+K+91gomw9cJ/L5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1WQfHAAAA3QAAAA8AAAAAAAAAAAAAAAAAmAIAAGRy&#10;cy9kb3ducmV2LnhtbFBLBQYAAAAABAAEAPUAAACMAw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w:txbxContent>
                      <w:p w14:paraId="5E30248D" w14:textId="77777777" w:rsidR="00EB50BD" w:rsidRDefault="00EB50BD" w:rsidP="00A36063">
                        <w:pPr>
                          <w:jc w:val="center"/>
                        </w:pPr>
                        <w:r>
                          <w:t>Overview</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214" o:spid="_x0000_s1029" type="#_x0000_t65" style="position:absolute;left:508;top:5346;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jPMIA&#10;AADdAAAADwAAAGRycy9kb3ducmV2LnhtbERPTWsCMRC9C/0PYQpeRLPa4tqtUUQo9FpXSr0NybjZ&#10;Npksm6jrv28OhR4f73u9HbwTV+pjG1jBfFaAINbBtNwoONZv0xWImJANusCk4E4RtpuH0RorE278&#10;QddDakQO4VihAptSV0kZtSWPcRY64sydQ+8xZdg30vR4y+HeyUVRLKXHlnODxY72lvTP4eIVuPJZ&#10;T866XHX1pyvtib6/inut1Phx2L2CSDSkf/Gf+90oeHla5v35TX4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GM8wgAAAN0AAAAPAAAAAAAAAAAAAAAAAJgCAABkcnMvZG93&#10;bnJldi54bWxQSwUGAAAAAAQABAD1AAAAhwMAAAAA&#10;" adj="18000" fillcolor="#bfbfbf">
                  <v:shadow on="t" color="black" opacity="26213f" origin="-.5,-.5" offset=".74836mm,.74836mm"/>
                  <v:textbox>
                    <w:txbxContent>
                      <w:p w14:paraId="5F17874E" w14:textId="77777777" w:rsidR="00EB50BD" w:rsidRPr="007739FB" w:rsidRDefault="00EB50BD" w:rsidP="00A36063">
                        <w:pPr>
                          <w:jc w:val="center"/>
                          <w:rPr>
                            <w:rFonts w:ascii="Arial" w:hAnsi="Arial" w:cs="Arial"/>
                            <w:color w:val="000000"/>
                            <w:sz w:val="20"/>
                            <w:szCs w:val="20"/>
                          </w:rPr>
                        </w:pPr>
                        <w:proofErr w:type="gramStart"/>
                        <w:r>
                          <w:rPr>
                            <w:rFonts w:ascii="Arial" w:hAnsi="Arial" w:cs="Arial"/>
                            <w:color w:val="000000"/>
                            <w:sz w:val="20"/>
                            <w:szCs w:val="20"/>
                          </w:rPr>
                          <w:t>Portfolio lead member.</w:t>
                        </w:r>
                        <w:proofErr w:type="gramEnd"/>
                      </w:p>
                    </w:txbxContent>
                  </v:textbox>
                </v:shape>
              </v:group>
            </w:pict>
          </mc:Fallback>
        </mc:AlternateContent>
      </w:r>
      <w:r w:rsidR="00A36063">
        <w:rPr>
          <w:noProof/>
          <w:lang w:eastAsia="en-GB"/>
        </w:rPr>
        <mc:AlternateContent>
          <mc:Choice Requires="wpg">
            <w:drawing>
              <wp:anchor distT="0" distB="0" distL="114300" distR="114300" simplePos="0" relativeHeight="251688960" behindDoc="0" locked="0" layoutInCell="1" allowOverlap="1" wp14:anchorId="4622642A" wp14:editId="30697B45">
                <wp:simplePos x="0" y="0"/>
                <wp:positionH relativeFrom="column">
                  <wp:posOffset>-551180</wp:posOffset>
                </wp:positionH>
                <wp:positionV relativeFrom="paragraph">
                  <wp:posOffset>545465</wp:posOffset>
                </wp:positionV>
                <wp:extent cx="2174875" cy="4142105"/>
                <wp:effectExtent l="38100" t="38100" r="111125" b="106045"/>
                <wp:wrapNone/>
                <wp:docPr id="9361" name="Group 9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4875" cy="4142105"/>
                          <a:chOff x="0" y="0"/>
                          <a:chExt cx="2239192" cy="4142014"/>
                        </a:xfrm>
                      </wpg:grpSpPr>
                      <wps:wsp>
                        <wps:cNvPr id="9362" name="Folded Corner 1194"/>
                        <wps:cNvSpPr>
                          <a:spLocks noChangeArrowheads="1"/>
                        </wps:cNvSpPr>
                        <wps:spPr bwMode="auto">
                          <a:xfrm>
                            <a:off x="571500" y="0"/>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5D0FFDCE" w14:textId="77777777" w:rsidR="00EB50BD" w:rsidRDefault="00EB50BD" w:rsidP="00A36063">
                              <w:pPr>
                                <w:jc w:val="center"/>
                                <w:rPr>
                                  <w:rFonts w:ascii="Arial" w:hAnsi="Arial" w:cs="Arial"/>
                                  <w:color w:val="000000"/>
                                  <w:sz w:val="20"/>
                                  <w:szCs w:val="20"/>
                                </w:rPr>
                              </w:pPr>
                              <w:r>
                                <w:rPr>
                                  <w:rFonts w:ascii="Arial" w:hAnsi="Arial" w:cs="Arial"/>
                                  <w:color w:val="000000"/>
                                  <w:sz w:val="20"/>
                                  <w:szCs w:val="20"/>
                                </w:rPr>
                                <w:t>Corporate Strategic Board</w:t>
                              </w:r>
                            </w:p>
                          </w:txbxContent>
                        </wps:txbx>
                        <wps:bodyPr rot="0" vert="horz" wrap="square" lIns="91440" tIns="45720" rIns="91440" bIns="45720" anchor="ctr" anchorCtr="0" upright="1">
                          <a:noAutofit/>
                        </wps:bodyPr>
                      </wps:wsp>
                      <wps:wsp>
                        <wps:cNvPr id="9363" name="Folded Corner 1195"/>
                        <wps:cNvSpPr>
                          <a:spLocks noChangeArrowheads="1"/>
                        </wps:cNvSpPr>
                        <wps:spPr bwMode="auto">
                          <a:xfrm>
                            <a:off x="582386" y="854528"/>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1C445DC7" w14:textId="77777777" w:rsidR="00EB50BD" w:rsidRDefault="00EB50BD" w:rsidP="00A36063">
                              <w:pPr>
                                <w:rPr>
                                  <w:rFonts w:ascii="Arial" w:hAnsi="Arial" w:cs="Arial"/>
                                  <w:color w:val="000000"/>
                                  <w:sz w:val="20"/>
                                  <w:szCs w:val="20"/>
                                </w:rPr>
                              </w:pPr>
                              <w:r>
                                <w:rPr>
                                  <w:rFonts w:ascii="Arial" w:hAnsi="Arial" w:cs="Arial"/>
                                  <w:color w:val="000000"/>
                                  <w:sz w:val="20"/>
                                  <w:szCs w:val="20"/>
                                </w:rPr>
                                <w:t>Corporate Health &amp; Safety Board</w:t>
                              </w:r>
                            </w:p>
                          </w:txbxContent>
                        </wps:txbx>
                        <wps:bodyPr rot="0" vert="horz" wrap="square" lIns="91440" tIns="45720" rIns="91440" bIns="45720" anchor="ctr" anchorCtr="0" upright="1">
                          <a:noAutofit/>
                        </wps:bodyPr>
                      </wps:wsp>
                      <wps:wsp>
                        <wps:cNvPr id="9364" name="Folded Corner 1196"/>
                        <wps:cNvSpPr>
                          <a:spLocks noChangeArrowheads="1"/>
                        </wps:cNvSpPr>
                        <wps:spPr bwMode="auto">
                          <a:xfrm>
                            <a:off x="582386" y="1698171"/>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584E9A9D" w14:textId="77777777" w:rsidR="00EB50BD" w:rsidRDefault="00EB50BD" w:rsidP="00A36063">
                              <w:pPr>
                                <w:jc w:val="center"/>
                                <w:rPr>
                                  <w:rFonts w:ascii="Arial" w:hAnsi="Arial" w:cs="Arial"/>
                                  <w:color w:val="000000"/>
                                  <w:sz w:val="20"/>
                                  <w:szCs w:val="20"/>
                                </w:rPr>
                              </w:pPr>
                              <w:r>
                                <w:rPr>
                                  <w:rFonts w:ascii="Arial" w:hAnsi="Arial" w:cs="Arial"/>
                                  <w:color w:val="000000"/>
                                  <w:sz w:val="20"/>
                                  <w:szCs w:val="20"/>
                                </w:rPr>
                                <w:t>Directorate Joint Committee</w:t>
                              </w:r>
                            </w:p>
                          </w:txbxContent>
                        </wps:txbx>
                        <wps:bodyPr rot="0" vert="horz" wrap="square" lIns="91440" tIns="45720" rIns="91440" bIns="45720" anchor="ctr" anchorCtr="0" upright="1">
                          <a:noAutofit/>
                        </wps:bodyPr>
                      </wps:wsp>
                      <wps:wsp>
                        <wps:cNvPr id="9365" name="Folded Corner 1197"/>
                        <wps:cNvSpPr>
                          <a:spLocks noChangeArrowheads="1"/>
                        </wps:cNvSpPr>
                        <wps:spPr bwMode="auto">
                          <a:xfrm>
                            <a:off x="566058" y="2541814"/>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240ACAA6" w14:textId="77777777" w:rsidR="00EB50BD" w:rsidRDefault="00EB50BD" w:rsidP="00A36063">
                              <w:pPr>
                                <w:jc w:val="center"/>
                                <w:rPr>
                                  <w:rFonts w:ascii="Arial" w:hAnsi="Arial" w:cs="Arial"/>
                                  <w:color w:val="000000"/>
                                  <w:sz w:val="20"/>
                                  <w:szCs w:val="20"/>
                                </w:rPr>
                              </w:pPr>
                              <w:r>
                                <w:rPr>
                                  <w:rFonts w:ascii="Arial" w:hAnsi="Arial" w:cs="Arial"/>
                                  <w:color w:val="000000"/>
                                  <w:sz w:val="20"/>
                                  <w:szCs w:val="20"/>
                                </w:rPr>
                                <w:t>Directorate Management Meeting</w:t>
                              </w:r>
                            </w:p>
                          </w:txbxContent>
                        </wps:txbx>
                        <wps:bodyPr rot="0" vert="horz" wrap="square" lIns="91440" tIns="45720" rIns="91440" bIns="45720" anchor="ctr" anchorCtr="0" upright="1">
                          <a:noAutofit/>
                        </wps:bodyPr>
                      </wps:wsp>
                      <wps:wsp>
                        <wps:cNvPr id="9366" name="Folded Corner 1198"/>
                        <wps:cNvSpPr>
                          <a:spLocks noChangeArrowheads="1"/>
                        </wps:cNvSpPr>
                        <wps:spPr bwMode="auto">
                          <a:xfrm>
                            <a:off x="0" y="3418114"/>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79F2FEA" w14:textId="77777777" w:rsidR="00EB50BD" w:rsidRDefault="00EB50BD" w:rsidP="00A36063">
                              <w:pPr>
                                <w:jc w:val="center"/>
                                <w:rPr>
                                  <w:rFonts w:ascii="Arial" w:hAnsi="Arial" w:cs="Arial"/>
                                  <w:color w:val="000000"/>
                                  <w:sz w:val="20"/>
                                  <w:szCs w:val="20"/>
                                </w:rPr>
                              </w:pPr>
                              <w:r>
                                <w:rPr>
                                  <w:rFonts w:ascii="Arial" w:hAnsi="Arial" w:cs="Arial"/>
                                  <w:color w:val="000000"/>
                                  <w:sz w:val="20"/>
                                  <w:szCs w:val="20"/>
                                </w:rPr>
                                <w:t>Safety Circle</w:t>
                              </w:r>
                            </w:p>
                          </w:txbxContent>
                        </wps:txbx>
                        <wps:bodyPr rot="0" vert="horz" wrap="square" lIns="91440" tIns="45720" rIns="91440" bIns="45720" anchor="ctr" anchorCtr="0" upright="1">
                          <a:noAutofit/>
                        </wps:bodyPr>
                      </wps:wsp>
                      <wps:wsp>
                        <wps:cNvPr id="9367" name="Folded Corner 1199"/>
                        <wps:cNvSpPr>
                          <a:spLocks noChangeArrowheads="1"/>
                        </wps:cNvSpPr>
                        <wps:spPr bwMode="auto">
                          <a:xfrm>
                            <a:off x="1126672" y="3418114"/>
                            <a:ext cx="11125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267CB37F" w14:textId="77777777" w:rsidR="00EB50BD" w:rsidRDefault="00EB50BD" w:rsidP="00A36063">
                              <w:pPr>
                                <w:jc w:val="center"/>
                                <w:rPr>
                                  <w:rFonts w:ascii="Arial" w:hAnsi="Arial" w:cs="Arial"/>
                                  <w:color w:val="000000"/>
                                  <w:sz w:val="20"/>
                                  <w:szCs w:val="20"/>
                                </w:rPr>
                              </w:pPr>
                              <w:r>
                                <w:rPr>
                                  <w:rFonts w:ascii="Arial" w:hAnsi="Arial" w:cs="Arial"/>
                                  <w:color w:val="000000"/>
                                  <w:sz w:val="20"/>
                                  <w:szCs w:val="20"/>
                                </w:rPr>
                                <w:t>Employee Responsibilities</w:t>
                              </w:r>
                            </w:p>
                          </w:txbxContent>
                        </wps:txbx>
                        <wps:bodyPr rot="0" vert="horz" wrap="square" lIns="91440" tIns="45720" rIns="91440" bIns="45720" anchor="ctr" anchorCtr="0" upright="1">
                          <a:noAutofit/>
                        </wps:bodyPr>
                      </wps:wsp>
                      <wps:wsp>
                        <wps:cNvPr id="9368" name="Elbow Connector 1200"/>
                        <wps:cNvCnPr>
                          <a:cxnSpLocks noChangeShapeType="1"/>
                        </wps:cNvCnPr>
                        <wps:spPr bwMode="auto">
                          <a:xfrm flipH="1">
                            <a:off x="419100" y="332014"/>
                            <a:ext cx="160020" cy="2720340"/>
                          </a:xfrm>
                          <a:prstGeom prst="bentConnector3">
                            <a:avLst>
                              <a:gd name="adj1" fmla="val 211903"/>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9369" name="Straight Arrow Connector 1202"/>
                        <wps:cNvCnPr>
                          <a:cxnSpLocks noChangeShapeType="1"/>
                        </wps:cNvCnPr>
                        <wps:spPr bwMode="auto">
                          <a:xfrm>
                            <a:off x="1083129" y="3129642"/>
                            <a:ext cx="0" cy="43434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70" name="Straight Arrow Connector 1203"/>
                        <wps:cNvCnPr>
                          <a:cxnSpLocks noChangeShapeType="1"/>
                        </wps:cNvCnPr>
                        <wps:spPr bwMode="auto">
                          <a:xfrm flipV="1">
                            <a:off x="1083129" y="2351314"/>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71" name="Straight Arrow Connector 1204"/>
                        <wps:cNvCnPr>
                          <a:cxnSpLocks noChangeShapeType="1"/>
                        </wps:cNvCnPr>
                        <wps:spPr bwMode="auto">
                          <a:xfrm flipV="1">
                            <a:off x="1088572" y="1491342"/>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72" name="Straight Arrow Connector 1205"/>
                        <wps:cNvCnPr>
                          <a:cxnSpLocks noChangeShapeType="1"/>
                        </wps:cNvCnPr>
                        <wps:spPr bwMode="auto">
                          <a:xfrm flipV="1">
                            <a:off x="1115786" y="647700"/>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61" o:spid="_x0000_s1030" style="position:absolute;left:0;text-align:left;margin-left:-43.4pt;margin-top:42.95pt;width:171.25pt;height:326.15pt;z-index:251688960" coordsize="2239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">
                <v:shape id="Folded Corner 1194" o:spid="_x0000_s1031" type="#_x0000_t65" style="position:absolute;left:5715;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jtccA&#10;AADdAAAADwAAAGRycy9kb3ducmV2LnhtbESPT2vCQBTE74LfYXlCb7rxD8FGV6lFQetBYtuDt0f2&#10;mQSzb0N2q7GfvlsQPA4z8xtmvmxNJa7UuNKyguEgAkGcWV1yruDrc9OfgnAeWWNlmRTcycFy0e3M&#10;MdH2xildjz4XAcIuQQWF93UipcsKMugGtiYO3tk2Bn2QTS51g7cAN5UcRVEsDZYcFgqs6b2g7HL8&#10;MQpW8aGS33s0u9+PYTZx63TCp5VSL732bQbCU+uf4Ud7qxW8juMR/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hY7XHAAAA3QAAAA8AAAAAAAAAAAAAAAAAmAIAAGRy&#10;cy9kb3ducmV2LnhtbFBLBQYAAAAABAAEAPUAAACMAwAAAAA=&#10;" adj="18000" fillcolor="#ffc000">
                  <v:shadow on="t" color="black" opacity="26213f" origin="-.5,-.5" offset=".74836mm,.74836mm"/>
                  <v:textbox>
                    <w:txbxContent>
                      <w:p w14:paraId="5D0FFDCE" w14:textId="77777777" w:rsidR="00EB50BD" w:rsidRDefault="00EB50BD" w:rsidP="00A36063">
                        <w:pPr>
                          <w:jc w:val="center"/>
                          <w:rPr>
                            <w:rFonts w:ascii="Arial" w:hAnsi="Arial" w:cs="Arial"/>
                            <w:color w:val="000000"/>
                            <w:sz w:val="20"/>
                            <w:szCs w:val="20"/>
                          </w:rPr>
                        </w:pPr>
                        <w:r>
                          <w:rPr>
                            <w:rFonts w:ascii="Arial" w:hAnsi="Arial" w:cs="Arial"/>
                            <w:color w:val="000000"/>
                            <w:sz w:val="20"/>
                            <w:szCs w:val="20"/>
                          </w:rPr>
                          <w:t>Corporate Strategic Board</w:t>
                        </w:r>
                      </w:p>
                    </w:txbxContent>
                  </v:textbox>
                </v:shape>
                <v:shape id="Folded Corner 1195" o:spid="_x0000_s1032" type="#_x0000_t65" style="position:absolute;left:5823;top:8545;width:1036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GLsYA&#10;AADdAAAADwAAAGRycy9kb3ducmV2LnhtbESPQWvCQBSE74L/YXmCN91YJdjoKlUUbD1IbHvw9sg+&#10;k2D2bciumvbXdwuCx2FmvmHmy9ZU4kaNKy0rGA0jEMSZ1SXnCr4+t4MpCOeRNVaWScEPOVguup05&#10;JtreOaXb0eciQNglqKDwvk6kdFlBBt3Q1sTBO9vGoA+yyaVu8B7gppIvURRLgyWHhQJrWheUXY5X&#10;o2AVHyr5vUfz/vsxyiZuk074tFKq32vfZiA8tf4ZfrR3WsHrOB7D/5v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3GLsYAAADdAAAADwAAAAAAAAAAAAAAAACYAgAAZHJz&#10;L2Rvd25yZXYueG1sUEsFBgAAAAAEAAQA9QAAAIsDAAAAAA==&#10;" adj="18000" fillcolor="#ffc000">
                  <v:shadow on="t" color="black" opacity="26213f" origin="-.5,-.5" offset=".74836mm,.74836mm"/>
                  <v:textbox>
                    <w:txbxContent>
                      <w:p w14:paraId="1C445DC7" w14:textId="77777777" w:rsidR="00EB50BD" w:rsidRDefault="00EB50BD" w:rsidP="00A36063">
                        <w:pPr>
                          <w:rPr>
                            <w:rFonts w:ascii="Arial" w:hAnsi="Arial" w:cs="Arial"/>
                            <w:color w:val="000000"/>
                            <w:sz w:val="20"/>
                            <w:szCs w:val="20"/>
                          </w:rPr>
                        </w:pPr>
                        <w:r>
                          <w:rPr>
                            <w:rFonts w:ascii="Arial" w:hAnsi="Arial" w:cs="Arial"/>
                            <w:color w:val="000000"/>
                            <w:sz w:val="20"/>
                            <w:szCs w:val="20"/>
                          </w:rPr>
                          <w:t>Corporate Health &amp; Safety Board</w:t>
                        </w:r>
                      </w:p>
                    </w:txbxContent>
                  </v:textbox>
                </v:shape>
                <v:shape id="Folded Corner 1196" o:spid="_x0000_s1033" type="#_x0000_t65" style="position:absolute;left:5823;top:16981;width:1036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COMcA&#10;AADdAAAADwAAAGRycy9kb3ducmV2LnhtbESPQU/CQBSE7yb+h80z4Wa3IiFaWQhoIBxIiNSLt2f3&#10;2Va7b+vuUgq/niUh8TiZmW8yk1lvGtGR87VlBQ9JCoK4sLrmUsFHvrx/AuEDssbGMik4kofZ9PZm&#10;gpm2B36nbhdKESHsM1RQhdBmUvqiIoM+sS1x9L6tMxiidKXUDg8Rbho5TNOxNFhzXKiwpdeKit/d&#10;3igo3fZro38+h4u3blXz38nkXW6UGtz18xcQgfrwH76211rB8+N4BJc38QnI6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LgjjHAAAA3QAAAA8AAAAAAAAAAAAAAAAAmAIAAGRy&#10;cy9kb3ducmV2LnhtbFBLBQYAAAAABAAEAPUAAACMAwAAAAA=&#10;" adj="18000" fillcolor="#00b0f0">
                  <v:shadow on="t" color="black" opacity="26213f" origin="-.5,-.5" offset=".74836mm,.74836mm"/>
                  <v:textbox>
                    <w:txbxContent>
                      <w:p w14:paraId="584E9A9D" w14:textId="77777777" w:rsidR="00EB50BD" w:rsidRDefault="00EB50BD" w:rsidP="00A36063">
                        <w:pPr>
                          <w:jc w:val="center"/>
                          <w:rPr>
                            <w:rFonts w:ascii="Arial" w:hAnsi="Arial" w:cs="Arial"/>
                            <w:color w:val="000000"/>
                            <w:sz w:val="20"/>
                            <w:szCs w:val="20"/>
                          </w:rPr>
                        </w:pPr>
                        <w:r>
                          <w:rPr>
                            <w:rFonts w:ascii="Arial" w:hAnsi="Arial" w:cs="Arial"/>
                            <w:color w:val="000000"/>
                            <w:sz w:val="20"/>
                            <w:szCs w:val="20"/>
                          </w:rPr>
                          <w:t>Directorate Joint Committee</w:t>
                        </w:r>
                      </w:p>
                    </w:txbxContent>
                  </v:textbox>
                </v:shape>
                <v:shape id="Folded Corner 1197" o:spid="_x0000_s1034" type="#_x0000_t65" style="position:absolute;left:5660;top:25418;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no8cA&#10;AADdAAAADwAAAGRycy9kb3ducmV2LnhtbESPQU/CQBSE7yb+h80z4Wa3YiBaWQhoIBxIiNSLt2f3&#10;2Va7b+vuUgq/niUh8TiZmW8yk1lvGtGR87VlBQ9JCoK4sLrmUsFHvrx/AuEDssbGMik4kofZ9PZm&#10;gpm2B36nbhdKESHsM1RQhdBmUvqiIoM+sS1x9L6tMxiidKXUDg8Rbho5TNOxNFhzXKiwpdeKit/d&#10;3igo3fZro38+h4u3blXz38nkXW6UGtz18xcQgfrwH76211rB8+N4BJc38QnI6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HJ6PHAAAA3QAAAA8AAAAAAAAAAAAAAAAAmAIAAGRy&#10;cy9kb3ducmV2LnhtbFBLBQYAAAAABAAEAPUAAACMAwAAAAA=&#10;" adj="18000" fillcolor="#00b0f0">
                  <v:shadow on="t" color="black" opacity="26213f" origin="-.5,-.5" offset=".74836mm,.74836mm"/>
                  <v:textbox>
                    <w:txbxContent>
                      <w:p w14:paraId="240ACAA6" w14:textId="77777777" w:rsidR="00EB50BD" w:rsidRDefault="00EB50BD" w:rsidP="00A36063">
                        <w:pPr>
                          <w:jc w:val="center"/>
                          <w:rPr>
                            <w:rFonts w:ascii="Arial" w:hAnsi="Arial" w:cs="Arial"/>
                            <w:color w:val="000000"/>
                            <w:sz w:val="20"/>
                            <w:szCs w:val="20"/>
                          </w:rPr>
                        </w:pPr>
                        <w:r>
                          <w:rPr>
                            <w:rFonts w:ascii="Arial" w:hAnsi="Arial" w:cs="Arial"/>
                            <w:color w:val="000000"/>
                            <w:sz w:val="20"/>
                            <w:szCs w:val="20"/>
                          </w:rPr>
                          <w:t>Directorate Management Meeting</w:t>
                        </w:r>
                      </w:p>
                    </w:txbxContent>
                  </v:textbox>
                </v:shape>
                <v:shape id="Folded Corner 1198" o:spid="_x0000_s1035" type="#_x0000_t65" style="position:absolute;top:34181;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ycqcQA&#10;AADdAAAADwAAAGRycy9kb3ducmV2LnhtbESPQWvCQBSE74L/YXmCN7NphVBTVynFlhyr5mBvj+xr&#10;Epp9m+5uk/jv3YLQ4zAz3zDb/WQ6MZDzrWUFD0kKgriyuuVaQXl+Wz2B8AFZY2eZFFzJw343n20x&#10;13bkIw2nUIsIYZ+jgiaEPpfSVw0Z9IntiaP3ZZ3BEKWrpXY4Rrjp5GOaZtJgy3GhwZ5eG6q+T79G&#10;gbscXF39vH9OxnOPxcfBD7ZUarmYXp5BBJrCf/jeLrSCzTrL4O9Nf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8nKnEAAAA3QAAAA8AAAAAAAAAAAAAAAAAmAIAAGRycy9k&#10;b3ducmV2LnhtbFBLBQYAAAAABAAEAPUAAACJAwAAAAA=&#10;" adj="18000" fillcolor="#fac090">
                  <v:shadow on="t" color="black" opacity="26213f" origin="-.5,-.5" offset=".74836mm,.74836mm"/>
                  <v:textbox>
                    <w:txbxContent>
                      <w:p w14:paraId="079F2FEA" w14:textId="77777777" w:rsidR="00EB50BD" w:rsidRDefault="00EB50BD" w:rsidP="00A36063">
                        <w:pPr>
                          <w:jc w:val="center"/>
                          <w:rPr>
                            <w:rFonts w:ascii="Arial" w:hAnsi="Arial" w:cs="Arial"/>
                            <w:color w:val="000000"/>
                            <w:sz w:val="20"/>
                            <w:szCs w:val="20"/>
                          </w:rPr>
                        </w:pPr>
                        <w:r>
                          <w:rPr>
                            <w:rFonts w:ascii="Arial" w:hAnsi="Arial" w:cs="Arial"/>
                            <w:color w:val="000000"/>
                            <w:sz w:val="20"/>
                            <w:szCs w:val="20"/>
                          </w:rPr>
                          <w:t>Safety Circle</w:t>
                        </w:r>
                      </w:p>
                    </w:txbxContent>
                  </v:textbox>
                </v:shape>
                <v:shape id="Folded Corner 1199" o:spid="_x0000_s1036" type="#_x0000_t65" style="position:absolute;left:11266;top:34181;width:11125;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5MsQA&#10;AADdAAAADwAAAGRycy9kb3ducmV2LnhtbESPQWvCQBSE70L/w/IK3nTTCmkbXUWKlhxt6qG9PbLP&#10;JDT7Nu6uSfrvXUHocZiZb5jVZjSt6Mn5xrKCp3kCgri0uuFKwfFrP3sF4QOyxtYyKfgjD5v1w2SF&#10;mbYDf1JfhEpECPsMFdQhdJmUvqzJoJ/bjjh6J+sMhihdJbXDIcJNK5+TJJUGG44LNXb0XlP5W1yM&#10;Ave9c1V5/vgZjecO88PO9/ao1PRx3C5BBBrDf/jezrWCt0X6Arc38Qn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OTLEAAAA3QAAAA8AAAAAAAAAAAAAAAAAmAIAAGRycy9k&#10;b3ducmV2LnhtbFBLBQYAAAAABAAEAPUAAACJAwAAAAA=&#10;" adj="18000" fillcolor="#fac090">
                  <v:shadow on="t" color="black" opacity="26213f" origin="-.5,-.5" offset=".74836mm,.74836mm"/>
                  <v:textbox>
                    <w:txbxContent>
                      <w:p w14:paraId="267CB37F" w14:textId="77777777" w:rsidR="00EB50BD" w:rsidRDefault="00EB50BD" w:rsidP="00A36063">
                        <w:pPr>
                          <w:jc w:val="center"/>
                          <w:rPr>
                            <w:rFonts w:ascii="Arial" w:hAnsi="Arial" w:cs="Arial"/>
                            <w:color w:val="000000"/>
                            <w:sz w:val="20"/>
                            <w:szCs w:val="20"/>
                          </w:rPr>
                        </w:pPr>
                        <w:r>
                          <w:rPr>
                            <w:rFonts w:ascii="Arial" w:hAnsi="Arial" w:cs="Arial"/>
                            <w:color w:val="000000"/>
                            <w:sz w:val="20"/>
                            <w:szCs w:val="20"/>
                          </w:rPr>
                          <w:t>Employee Responsibilities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00" o:spid="_x0000_s1037" type="#_x0000_t34" style="position:absolute;left:4191;top:3320;width:1600;height:2720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imXcIAAADdAAAADwAAAGRycy9kb3ducmV2LnhtbERPTWvCQBC9C/0PywjezCZKbJu6SlEU&#10;T6VJ633ITpNgdjZkV03+vXsQeny87/V2MK24Ue8aywqSKAZBXFrdcKXg9+cwfwPhPLLG1jIpGMnB&#10;dvMyWWOm7Z1zuhW+EiGEXYYKau+7TEpX1mTQRbYjDtyf7Q36APtK6h7vIdy0chHHK2mw4dBQY0e7&#10;mspLcTUKzvb1PCSLfJ+Ux6/DaUzS4tunSs2mw+cHCE+D/xc/3Set4H25CnPDm/AE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imXcIAAADdAAAADwAAAAAAAAAAAAAA&#10;AAChAgAAZHJzL2Rvd25yZXYueG1sUEsFBgAAAAAEAAQA+QAAAJADAAAAAA==&#10;" adj="45771" strokeweight="1pt">
                  <v:stroke endarrow="open"/>
                </v:shape>
                <v:shapetype id="_x0000_t32" coordsize="21600,21600" o:spt="32" o:oned="t" path="m,l21600,21600e" filled="f">
                  <v:path arrowok="t" fillok="f" o:connecttype="none"/>
                  <o:lock v:ext="edit" shapetype="t"/>
                </v:shapetype>
                <v:shape id="Straight Arrow Connector 1202" o:spid="_x0000_s1038" type="#_x0000_t32" style="position:absolute;left:10831;top:31296;width:0;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4oS74AAADdAAAADwAAAGRycy9kb3ducmV2LnhtbESPwQrCMBBE74L/EFbwpqkKYqtRVFC8&#10;SdUPWJq1rTab0kStf28EweMwM2+Yxao1lXhS40rLCkbDCARxZnXJuYLLeTeYgXAeWWNlmRS8ycFq&#10;2e0sMNH2xSk9Tz4XAcIuQQWF93UipcsKMuiGtiYO3tU2Bn2QTS51g68AN5UcR9FUGiw5LBRY07ag&#10;7H56GAWO5C31a705phZjLkfG7Xd7pfq9dj0H4an1//CvfdAK4sk0hu+b8AT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fihLvgAAAN0AAAAPAAAAAAAAAAAAAAAAAKEC&#10;AABkcnMvZG93bnJldi54bWxQSwUGAAAAAAQABAD5AAAAjAMAAAAA&#10;" strokeweight="1pt">
                  <v:stroke startarrow="open" endarrow="open"/>
                  <v:shadow on="t" color="black" opacity="24903f" origin=",.5" offset="0,.55556mm"/>
                </v:shape>
                <v:shape id="Straight Arrow Connector 1203" o:spid="_x0000_s1039" type="#_x0000_t32" style="position:absolute;left:10831;top:23513;width:0;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qV/sQAAADdAAAADwAAAGRycy9kb3ducmV2LnhtbERPXWvCMBR9H/gfwhX2NlMdOK1G0YEg&#10;gznUOV8vzbUtNjddEmv115uHwR4P53s6b00lGnK+tKyg30tAEGdWl5wr+N6vXkYgfEDWWFkmBTfy&#10;MJ91nqaYanvlLTW7kIsYwj5FBUUIdSqlzwoy6Hu2Jo7cyTqDIUKXS+3wGsNNJQdJMpQGS44NBdb0&#10;XlB23l2MgmY5/DWfx+yrWY3M/mPjDnT/OSj13G0XExCB2vAv/nOvtYLx61vcH9/E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pX+xAAAAN0AAAAPAAAAAAAAAAAA&#10;AAAAAKECAABkcnMvZG93bnJldi54bWxQSwUGAAAAAAQABAD5AAAAkgMAAAAA&#10;" strokeweight="1pt">
                  <v:stroke endarrow="open"/>
                  <v:shadow on="t" color="black" opacity="24903f" origin=",.5" offset="0,.55556mm"/>
                </v:shape>
                <v:shape id="Straight Arrow Connector 1204" o:spid="_x0000_s1040" type="#_x0000_t32" style="position:absolute;left:10885;top:14913;width:0;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wZccAAADdAAAADwAAAGRycy9kb3ducmV2LnhtbESPQWsCMRSE74L/ITzBm2ZVsHY1Si0I&#10;IthSre31sXnuLt28bJO4rv31plDocZiZb5jFqjWVaMj50rKC0TABQZxZXXKu4P24GcxA+ICssbJM&#10;Cm7kYbXsdhaYanvlN2oOIRcRwj5FBUUIdSqlzwoy6Ie2Jo7e2TqDIUqXS+3wGuGmkuMkmUqDJceF&#10;Amt6Lij7OlyMgmY9/Tb7z+y12czMcffiTvTzcVKq32uf5iACteE//NfeagWPk4cR/L6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FjBlxwAAAN0AAAAPAAAAAAAA&#10;AAAAAAAAAKECAABkcnMvZG93bnJldi54bWxQSwUGAAAAAAQABAD5AAAAlQMAAAAA&#10;" strokeweight="1pt">
                  <v:stroke endarrow="open"/>
                  <v:shadow on="t" color="black" opacity="24903f" origin=",.5" offset="0,.55556mm"/>
                </v:shape>
                <v:shape id="Straight Arrow Connector 1205" o:spid="_x0000_s1041" type="#_x0000_t32" style="position:absolute;left:11157;top:6477;width:0;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SuEscAAADdAAAADwAAAGRycy9kb3ducmV2LnhtbESPW2sCMRSE3wv+h3AKvtVsFbxsjdIW&#10;hFKo4v31sDndXdycbJN03frrG0HwcZiZb5jpvDWVaMj50rKC514CgjizuuRcwW67eBqD8AFZY2WZ&#10;FPyRh/ms8zDFVNszr6nZhFxECPsUFRQh1KmUPivIoO/Zmjh639YZDFG6XGqH5wg3lewnyVAaLDku&#10;FFjTe0HZafNrFDRvwx/zdcxWzWJstp9Lt6fLYa9U97F9fQERqA338K39oRVMBqM+XN/EJ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xK4SxwAAAN0AAAAPAAAAAAAA&#10;AAAAAAAAAKECAABkcnMvZG93bnJldi54bWxQSwUGAAAAAAQABAD5AAAAlQMAAAAA&#10;" strokeweight="1pt">
                  <v:stroke endarrow="open"/>
                  <v:shadow on="t" color="black" opacity="24903f" origin=",.5" offset="0,.55556mm"/>
                </v:shape>
              </v:group>
            </w:pict>
          </mc:Fallback>
        </mc:AlternateContent>
      </w:r>
      <w:r w:rsidR="00A36063">
        <w:rPr>
          <w:noProof/>
          <w:lang w:eastAsia="en-GB"/>
        </w:rPr>
        <mc:AlternateContent>
          <mc:Choice Requires="wpg">
            <w:drawing>
              <wp:anchor distT="0" distB="0" distL="114300" distR="114300" simplePos="0" relativeHeight="251687936" behindDoc="0" locked="0" layoutInCell="1" allowOverlap="1" wp14:anchorId="59AAE201" wp14:editId="0BAD1556">
                <wp:simplePos x="0" y="0"/>
                <wp:positionH relativeFrom="column">
                  <wp:posOffset>1623695</wp:posOffset>
                </wp:positionH>
                <wp:positionV relativeFrom="paragraph">
                  <wp:posOffset>94615</wp:posOffset>
                </wp:positionV>
                <wp:extent cx="3501390" cy="8411210"/>
                <wp:effectExtent l="9525" t="10795" r="13335" b="17145"/>
                <wp:wrapNone/>
                <wp:docPr id="9326" name="Group 9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1390" cy="8411210"/>
                          <a:chOff x="0" y="0"/>
                          <a:chExt cx="3577166" cy="8411210"/>
                        </a:xfrm>
                      </wpg:grpSpPr>
                      <wpg:grpSp>
                        <wpg:cNvPr id="9327" name="Group 1189"/>
                        <wpg:cNvGrpSpPr>
                          <a:grpSpLocks/>
                        </wpg:cNvGrpSpPr>
                        <wpg:grpSpPr bwMode="auto">
                          <a:xfrm>
                            <a:off x="33866" y="0"/>
                            <a:ext cx="3528060" cy="1107440"/>
                            <a:chOff x="0" y="0"/>
                            <a:chExt cx="3528060" cy="1107440"/>
                          </a:xfrm>
                        </wpg:grpSpPr>
                        <wps:wsp>
                          <wps:cNvPr id="9328"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0179D2D5" w14:textId="77777777" w:rsidR="00EB50BD" w:rsidRPr="009C501C" w:rsidRDefault="00EB50BD" w:rsidP="00A36063">
                                <w:pPr>
                                  <w:jc w:val="right"/>
                                  <w:rPr>
                                    <w:rFonts w:ascii="Arial" w:hAnsi="Arial" w:cs="Arial"/>
                                    <w:sz w:val="20"/>
                                    <w:szCs w:val="20"/>
                                  </w:rPr>
                                </w:pPr>
                                <w:r w:rsidRPr="009C501C">
                                  <w:rPr>
                                    <w:rFonts w:ascii="Arial" w:hAnsi="Arial" w:cs="Arial"/>
                                    <w:sz w:val="20"/>
                                    <w:szCs w:val="20"/>
                                  </w:rPr>
                                  <w:t xml:space="preserve">Overall responsible person </w:t>
                                </w:r>
                              </w:p>
                              <w:p w14:paraId="3999E5AC" w14:textId="77777777" w:rsidR="00EB50BD" w:rsidRDefault="00EB50BD" w:rsidP="00A36063">
                                <w:pPr>
                                  <w:jc w:val="right"/>
                                  <w:rPr>
                                    <w:rFonts w:ascii="Arial" w:hAnsi="Arial" w:cs="Arial"/>
                                    <w:sz w:val="20"/>
                                    <w:szCs w:val="20"/>
                                  </w:rPr>
                                </w:pPr>
                                <w:proofErr w:type="gramStart"/>
                                <w:r w:rsidRPr="009C501C">
                                  <w:rPr>
                                    <w:rFonts w:ascii="Arial" w:hAnsi="Arial" w:cs="Arial"/>
                                    <w:sz w:val="20"/>
                                    <w:szCs w:val="20"/>
                                  </w:rPr>
                                  <w:t>for</w:t>
                                </w:r>
                                <w:proofErr w:type="gramEnd"/>
                                <w:r w:rsidRPr="009C501C">
                                  <w:rPr>
                                    <w:rFonts w:ascii="Arial" w:hAnsi="Arial" w:cs="Arial"/>
                                    <w:sz w:val="20"/>
                                    <w:szCs w:val="20"/>
                                  </w:rPr>
                                  <w:t xml:space="preserve"> corporate health &amp; safety </w:t>
                                </w:r>
                              </w:p>
                              <w:p w14:paraId="600CC0BA" w14:textId="77777777" w:rsidR="00EB50BD" w:rsidRPr="009C501C" w:rsidRDefault="00EB50BD" w:rsidP="00A36063">
                                <w:pPr>
                                  <w:jc w:val="right"/>
                                  <w:rPr>
                                    <w:rFonts w:ascii="Arial" w:hAnsi="Arial" w:cs="Arial"/>
                                    <w:sz w:val="20"/>
                                    <w:szCs w:val="20"/>
                                  </w:rPr>
                                </w:pPr>
                                <w:proofErr w:type="gramStart"/>
                                <w:r w:rsidRPr="009C501C">
                                  <w:rPr>
                                    <w:rFonts w:ascii="Arial" w:hAnsi="Arial" w:cs="Arial"/>
                                    <w:sz w:val="20"/>
                                    <w:szCs w:val="20"/>
                                  </w:rPr>
                                  <w:t>within</w:t>
                                </w:r>
                                <w:proofErr w:type="gramEnd"/>
                                <w:r w:rsidRPr="009C501C">
                                  <w:rPr>
                                    <w:rFonts w:ascii="Arial" w:hAnsi="Arial" w:cs="Arial"/>
                                    <w:sz w:val="20"/>
                                    <w:szCs w:val="20"/>
                                  </w:rPr>
                                  <w:t xml:space="preserve"> the organisation</w:t>
                                </w:r>
                              </w:p>
                            </w:txbxContent>
                          </wps:txbx>
                          <wps:bodyPr rot="0" vert="horz" wrap="square" lIns="91440" tIns="45720" rIns="91440" bIns="45720" anchor="t" anchorCtr="0" upright="1">
                            <a:noAutofit/>
                          </wps:bodyPr>
                        </wps:wsp>
                        <wps:wsp>
                          <wps:cNvPr id="9329" name="Freeform 1227"/>
                          <wps:cNvSpPr>
                            <a:spLocks/>
                          </wps:cNvSpPr>
                          <wps:spPr bwMode="auto">
                            <a:xfrm>
                              <a:off x="3169920" y="1524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1A28CB69" w14:textId="77777777" w:rsidR="00EB50BD" w:rsidRDefault="00EB50BD" w:rsidP="00A36063">
                                <w:pPr>
                                  <w:jc w:val="center"/>
                                </w:pPr>
                                <w:r>
                                  <w:t>Governance</w:t>
                                </w:r>
                              </w:p>
                            </w:txbxContent>
                          </wps:txbx>
                          <wps:bodyPr rot="0" vert="vert" wrap="square" lIns="91440" tIns="45720" rIns="91440" bIns="45720" anchor="t" anchorCtr="0" upright="1">
                            <a:noAutofit/>
                          </wps:bodyPr>
                        </wps:wsp>
                        <wps:wsp>
                          <wps:cNvPr id="9330" name="Folded Corner 1192"/>
                          <wps:cNvSpPr>
                            <a:spLocks noChangeArrowheads="1"/>
                          </wps:cNvSpPr>
                          <wps:spPr bwMode="auto">
                            <a:xfrm>
                              <a:off x="76200" y="16764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4CFB575A" w14:textId="77777777" w:rsidR="00EB50BD" w:rsidRPr="007739FB" w:rsidRDefault="00EB50BD" w:rsidP="00A36063">
                                <w:pPr>
                                  <w:jc w:val="center"/>
                                  <w:rPr>
                                    <w:rFonts w:ascii="Arial" w:hAnsi="Arial" w:cs="Arial"/>
                                    <w:color w:val="000000"/>
                                    <w:sz w:val="20"/>
                                    <w:szCs w:val="20"/>
                                  </w:rPr>
                                </w:pPr>
                                <w:r w:rsidRPr="007739FB">
                                  <w:rPr>
                                    <w:rFonts w:ascii="Arial" w:hAnsi="Arial" w:cs="Arial"/>
                                    <w:color w:val="000000"/>
                                    <w:sz w:val="20"/>
                                    <w:szCs w:val="20"/>
                                  </w:rPr>
                                  <w:t>Chief Executive</w:t>
                                </w:r>
                              </w:p>
                            </w:txbxContent>
                          </wps:txbx>
                          <wps:bodyPr rot="0" vert="horz" wrap="square" lIns="91440" tIns="45720" rIns="91440" bIns="45720" anchor="ctr" anchorCtr="0" upright="1">
                            <a:noAutofit/>
                          </wps:bodyPr>
                        </wps:wsp>
                      </wpg:grpSp>
                      <wpg:grpSp>
                        <wpg:cNvPr id="9331" name="Group 1221"/>
                        <wpg:cNvGrpSpPr>
                          <a:grpSpLocks/>
                        </wpg:cNvGrpSpPr>
                        <wpg:grpSpPr bwMode="auto">
                          <a:xfrm>
                            <a:off x="0" y="1405467"/>
                            <a:ext cx="3528060" cy="1107440"/>
                            <a:chOff x="0" y="0"/>
                            <a:chExt cx="3528060" cy="1107440"/>
                          </a:xfrm>
                        </wpg:grpSpPr>
                        <wps:wsp>
                          <wps:cNvPr id="9332"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4622C547" w14:textId="77777777" w:rsidR="00EB50BD" w:rsidRDefault="00EB50BD" w:rsidP="00A36063">
                                <w:pPr>
                                  <w:jc w:val="right"/>
                                  <w:rPr>
                                    <w:rFonts w:ascii="Arial" w:hAnsi="Arial" w:cs="Arial"/>
                                    <w:sz w:val="20"/>
                                    <w:szCs w:val="20"/>
                                  </w:rPr>
                                </w:pPr>
                                <w:r>
                                  <w:rPr>
                                    <w:rFonts w:ascii="Arial" w:hAnsi="Arial" w:cs="Arial"/>
                                    <w:sz w:val="20"/>
                                    <w:szCs w:val="20"/>
                                  </w:rPr>
                                  <w:t>Delegated Lead for Corporate</w:t>
                                </w:r>
                              </w:p>
                              <w:p w14:paraId="3EF70F75" w14:textId="77777777" w:rsidR="00EB50BD" w:rsidRDefault="00EB50BD" w:rsidP="00A36063">
                                <w:pPr>
                                  <w:jc w:val="right"/>
                                  <w:rPr>
                                    <w:rFonts w:ascii="Arial" w:hAnsi="Arial" w:cs="Arial"/>
                                    <w:sz w:val="20"/>
                                    <w:szCs w:val="20"/>
                                  </w:rPr>
                                </w:pPr>
                                <w:r>
                                  <w:rPr>
                                    <w:rFonts w:ascii="Arial" w:hAnsi="Arial" w:cs="Arial"/>
                                    <w:sz w:val="20"/>
                                    <w:szCs w:val="20"/>
                                  </w:rPr>
                                  <w:t xml:space="preserve">Health &amp; Safety, Including </w:t>
                                </w:r>
                              </w:p>
                              <w:p w14:paraId="2718CD1A" w14:textId="77777777" w:rsidR="00EB50BD" w:rsidRDefault="00EB50BD" w:rsidP="00A36063">
                                <w:pPr>
                                  <w:jc w:val="right"/>
                                  <w:rPr>
                                    <w:rFonts w:ascii="Arial" w:hAnsi="Arial" w:cs="Arial"/>
                                    <w:sz w:val="20"/>
                                    <w:szCs w:val="20"/>
                                  </w:rPr>
                                </w:pPr>
                                <w:proofErr w:type="gramStart"/>
                                <w:r>
                                  <w:rPr>
                                    <w:rFonts w:ascii="Arial" w:hAnsi="Arial" w:cs="Arial"/>
                                    <w:sz w:val="20"/>
                                    <w:szCs w:val="20"/>
                                  </w:rPr>
                                  <w:t>chair</w:t>
                                </w:r>
                                <w:proofErr w:type="gramEnd"/>
                                <w:r>
                                  <w:rPr>
                                    <w:rFonts w:ascii="Arial" w:hAnsi="Arial" w:cs="Arial"/>
                                    <w:sz w:val="20"/>
                                    <w:szCs w:val="20"/>
                                  </w:rPr>
                                  <w:t xml:space="preserve"> of the Corporate </w:t>
                                </w:r>
                              </w:p>
                              <w:p w14:paraId="7D8130DD" w14:textId="77777777" w:rsidR="00EB50BD" w:rsidRPr="009C501C" w:rsidRDefault="00EB50BD" w:rsidP="00A36063">
                                <w:pPr>
                                  <w:jc w:val="right"/>
                                  <w:rPr>
                                    <w:rFonts w:ascii="Arial" w:hAnsi="Arial" w:cs="Arial"/>
                                    <w:sz w:val="20"/>
                                    <w:szCs w:val="20"/>
                                  </w:rPr>
                                </w:pPr>
                                <w:r>
                                  <w:rPr>
                                    <w:rFonts w:ascii="Arial" w:hAnsi="Arial" w:cs="Arial"/>
                                    <w:sz w:val="20"/>
                                    <w:szCs w:val="20"/>
                                  </w:rPr>
                                  <w:t>Health &amp; Safety Board</w:t>
                                </w:r>
                              </w:p>
                            </w:txbxContent>
                          </wps:txbx>
                          <wps:bodyPr rot="0" vert="horz" wrap="square" lIns="91440" tIns="45720" rIns="91440" bIns="45720" anchor="t" anchorCtr="0" upright="1">
                            <a:noAutofit/>
                          </wps:bodyPr>
                        </wps:wsp>
                        <wps:wsp>
                          <wps:cNvPr id="9333" name="Freeform 1227"/>
                          <wps:cNvSpPr>
                            <a:spLocks/>
                          </wps:cNvSpPr>
                          <wps:spPr bwMode="auto">
                            <a:xfrm>
                              <a:off x="3169920" y="1524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0D13B018" w14:textId="77777777" w:rsidR="00EB50BD" w:rsidRDefault="00EB50BD" w:rsidP="00A36063">
                                <w:pPr>
                                  <w:jc w:val="center"/>
                                </w:pPr>
                                <w:r>
                                  <w:t>Governance</w:t>
                                </w:r>
                              </w:p>
                            </w:txbxContent>
                          </wps:txbx>
                          <wps:bodyPr rot="0" vert="vert" wrap="square" lIns="91440" tIns="45720" rIns="91440" bIns="45720" anchor="t" anchorCtr="0" upright="1">
                            <a:noAutofit/>
                          </wps:bodyPr>
                        </wps:wsp>
                        <wps:wsp>
                          <wps:cNvPr id="9334" name="Folded Corner 1225"/>
                          <wps:cNvSpPr>
                            <a:spLocks noChangeArrowheads="1"/>
                          </wps:cNvSpPr>
                          <wps:spPr bwMode="auto">
                            <a:xfrm>
                              <a:off x="106680" y="19812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782BC1A7" w14:textId="77777777" w:rsidR="00EB50BD" w:rsidRPr="007739FB" w:rsidRDefault="00EB50BD" w:rsidP="00A36063">
                                <w:pPr>
                                  <w:jc w:val="center"/>
                                  <w:rPr>
                                    <w:rFonts w:ascii="Arial" w:hAnsi="Arial" w:cs="Arial"/>
                                    <w:color w:val="000000"/>
                                    <w:sz w:val="20"/>
                                    <w:szCs w:val="20"/>
                                  </w:rPr>
                                </w:pPr>
                                <w:r w:rsidRPr="007739FB">
                                  <w:rPr>
                                    <w:rFonts w:ascii="Arial" w:hAnsi="Arial" w:cs="Arial"/>
                                    <w:color w:val="000000"/>
                                    <w:sz w:val="20"/>
                                    <w:szCs w:val="20"/>
                                  </w:rPr>
                                  <w:t>Corporate Director - Community</w:t>
                                </w:r>
                              </w:p>
                            </w:txbxContent>
                          </wps:txbx>
                          <wps:bodyPr rot="0" vert="horz" wrap="square" lIns="91440" tIns="45720" rIns="91440" bIns="45720" anchor="ctr" anchorCtr="0" upright="1">
                            <a:noAutofit/>
                          </wps:bodyPr>
                        </wps:wsp>
                      </wpg:grpSp>
                      <wpg:grpSp>
                        <wpg:cNvPr id="9335" name="Group 1226"/>
                        <wpg:cNvGrpSpPr>
                          <a:grpSpLocks/>
                        </wpg:cNvGrpSpPr>
                        <wpg:grpSpPr bwMode="auto">
                          <a:xfrm>
                            <a:off x="0" y="2861733"/>
                            <a:ext cx="3543300" cy="1097280"/>
                            <a:chOff x="0" y="0"/>
                            <a:chExt cx="3543300" cy="1097280"/>
                          </a:xfrm>
                        </wpg:grpSpPr>
                        <wps:wsp>
                          <wps:cNvPr id="9336"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42B45F74" w14:textId="77777777" w:rsidR="00EB50BD" w:rsidRDefault="00EB50BD" w:rsidP="00A36063">
                                <w:pPr>
                                  <w:jc w:val="right"/>
                                  <w:rPr>
                                    <w:rFonts w:ascii="Arial" w:hAnsi="Arial" w:cs="Arial"/>
                                    <w:sz w:val="20"/>
                                    <w:szCs w:val="20"/>
                                  </w:rPr>
                                </w:pPr>
                                <w:r>
                                  <w:rPr>
                                    <w:rFonts w:ascii="Arial" w:hAnsi="Arial" w:cs="Arial"/>
                                    <w:sz w:val="20"/>
                                    <w:szCs w:val="20"/>
                                  </w:rPr>
                                  <w:t xml:space="preserve">Director responsible for </w:t>
                                </w:r>
                              </w:p>
                              <w:p w14:paraId="1CBEB5EA" w14:textId="77777777" w:rsidR="00EB50BD" w:rsidRDefault="00EB50BD" w:rsidP="00A36063">
                                <w:pPr>
                                  <w:jc w:val="right"/>
                                  <w:rPr>
                                    <w:rFonts w:ascii="Arial" w:hAnsi="Arial" w:cs="Arial"/>
                                    <w:sz w:val="20"/>
                                    <w:szCs w:val="20"/>
                                  </w:rPr>
                                </w:pPr>
                                <w:r>
                                  <w:rPr>
                                    <w:rFonts w:ascii="Arial" w:hAnsi="Arial" w:cs="Arial"/>
                                    <w:sz w:val="20"/>
                                    <w:szCs w:val="20"/>
                                  </w:rPr>
                                  <w:t xml:space="preserve">Corporate Health &amp; Safety </w:t>
                                </w:r>
                              </w:p>
                              <w:p w14:paraId="5B55A481" w14:textId="77777777" w:rsidR="00EB50BD" w:rsidRPr="00CE3F0A" w:rsidRDefault="00EB50BD" w:rsidP="00A36063">
                                <w:pPr>
                                  <w:jc w:val="right"/>
                                  <w:rPr>
                                    <w:rFonts w:ascii="Arial" w:hAnsi="Arial" w:cs="Arial"/>
                                    <w:sz w:val="20"/>
                                    <w:szCs w:val="20"/>
                                  </w:rPr>
                                </w:pPr>
                                <w:r>
                                  <w:rPr>
                                    <w:rFonts w:ascii="Arial" w:hAnsi="Arial" w:cs="Arial"/>
                                    <w:sz w:val="20"/>
                                    <w:szCs w:val="20"/>
                                  </w:rPr>
                                  <w:t>Operational function</w:t>
                                </w:r>
                              </w:p>
                            </w:txbxContent>
                          </wps:txbx>
                          <wps:bodyPr rot="0" vert="horz" wrap="square" lIns="91440" tIns="45720" rIns="91440" bIns="45720" anchor="t" anchorCtr="0" upright="1">
                            <a:noAutofit/>
                          </wps:bodyPr>
                        </wps:wsp>
                        <wps:wsp>
                          <wps:cNvPr id="9337" name="Freeform 1227"/>
                          <wps:cNvSpPr>
                            <a:spLocks/>
                          </wps:cNvSpPr>
                          <wps:spPr bwMode="auto">
                            <a:xfrm>
                              <a:off x="3185160" y="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08EA25F9" w14:textId="77777777" w:rsidR="00EB50BD" w:rsidRDefault="00EB50BD" w:rsidP="00A36063">
                                <w:pPr>
                                  <w:jc w:val="center"/>
                                </w:pPr>
                                <w:r>
                                  <w:t>Strategy</w:t>
                                </w:r>
                              </w:p>
                            </w:txbxContent>
                          </wps:txbx>
                          <wps:bodyPr rot="0" vert="vert" wrap="square" lIns="91440" tIns="45720" rIns="91440" bIns="45720" anchor="t" anchorCtr="0" upright="1">
                            <a:noAutofit/>
                          </wps:bodyPr>
                        </wps:wsp>
                        <wps:wsp>
                          <wps:cNvPr id="9338" name="Folded Corner 1229"/>
                          <wps:cNvSpPr>
                            <a:spLocks noChangeArrowheads="1"/>
                          </wps:cNvSpPr>
                          <wps:spPr bwMode="auto">
                            <a:xfrm>
                              <a:off x="106680" y="198120"/>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5F7A5791" w14:textId="77777777" w:rsidR="00EB50BD" w:rsidRPr="007739FB" w:rsidRDefault="00EB50BD" w:rsidP="00A36063">
                                <w:pPr>
                                  <w:jc w:val="center"/>
                                  <w:rPr>
                                    <w:rFonts w:ascii="Arial" w:hAnsi="Arial" w:cs="Arial"/>
                                    <w:color w:val="000000"/>
                                    <w:sz w:val="20"/>
                                    <w:szCs w:val="20"/>
                                  </w:rPr>
                                </w:pPr>
                                <w:r w:rsidRPr="007739FB">
                                  <w:rPr>
                                    <w:rFonts w:ascii="Arial" w:hAnsi="Arial" w:cs="Arial"/>
                                    <w:color w:val="000000"/>
                                    <w:sz w:val="20"/>
                                    <w:szCs w:val="20"/>
                                  </w:rPr>
                                  <w:t>Divisional Director – Environment &amp; culture</w:t>
                                </w:r>
                              </w:p>
                            </w:txbxContent>
                          </wps:txbx>
                          <wps:bodyPr rot="0" vert="horz" wrap="square" lIns="91440" tIns="45720" rIns="91440" bIns="45720" anchor="ctr" anchorCtr="0" upright="1">
                            <a:noAutofit/>
                          </wps:bodyPr>
                        </wps:wsp>
                      </wpg:grpSp>
                      <wpg:grpSp>
                        <wpg:cNvPr id="9339" name="Group 1206"/>
                        <wpg:cNvGrpSpPr>
                          <a:grpSpLocks/>
                        </wpg:cNvGrpSpPr>
                        <wpg:grpSpPr bwMode="auto">
                          <a:xfrm>
                            <a:off x="0" y="4284133"/>
                            <a:ext cx="3541606" cy="1109134"/>
                            <a:chOff x="0" y="0"/>
                            <a:chExt cx="3541606" cy="1109134"/>
                          </a:xfrm>
                        </wpg:grpSpPr>
                        <wps:wsp>
                          <wps:cNvPr id="9340"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4BE8E181" w14:textId="77777777" w:rsidR="00EB50BD" w:rsidRDefault="00EB50BD" w:rsidP="00A36063">
                                <w:pPr>
                                  <w:jc w:val="right"/>
                                  <w:rPr>
                                    <w:rFonts w:ascii="Arial" w:hAnsi="Arial" w:cs="Arial"/>
                                    <w:sz w:val="20"/>
                                    <w:szCs w:val="20"/>
                                  </w:rPr>
                                </w:pPr>
                                <w:r>
                                  <w:rPr>
                                    <w:rFonts w:ascii="Arial" w:hAnsi="Arial" w:cs="Arial"/>
                                    <w:sz w:val="20"/>
                                    <w:szCs w:val="20"/>
                                  </w:rPr>
                                  <w:t>Responsible for Corporate</w:t>
                                </w:r>
                              </w:p>
                              <w:p w14:paraId="401FE21D" w14:textId="77777777" w:rsidR="00EB50BD" w:rsidRDefault="00EB50BD" w:rsidP="00A36063">
                                <w:pPr>
                                  <w:jc w:val="right"/>
                                  <w:rPr>
                                    <w:rFonts w:ascii="Arial" w:hAnsi="Arial" w:cs="Arial"/>
                                    <w:sz w:val="20"/>
                                    <w:szCs w:val="20"/>
                                  </w:rPr>
                                </w:pPr>
                                <w:r>
                                  <w:rPr>
                                    <w:rFonts w:ascii="Arial" w:hAnsi="Arial" w:cs="Arial"/>
                                    <w:sz w:val="20"/>
                                    <w:szCs w:val="20"/>
                                  </w:rPr>
                                  <w:t>Health &amp; Safety function</w:t>
                                </w:r>
                              </w:p>
                              <w:p w14:paraId="22323A9E" w14:textId="77777777" w:rsidR="00EB50BD" w:rsidRPr="00CE3F0A" w:rsidRDefault="00EB50BD" w:rsidP="00A36063">
                                <w:pPr>
                                  <w:jc w:val="right"/>
                                  <w:rPr>
                                    <w:rFonts w:ascii="Arial" w:hAnsi="Arial" w:cs="Arial"/>
                                    <w:sz w:val="20"/>
                                    <w:szCs w:val="20"/>
                                  </w:rPr>
                                </w:pPr>
                                <w:proofErr w:type="gramStart"/>
                                <w:r>
                                  <w:rPr>
                                    <w:rFonts w:ascii="Arial" w:hAnsi="Arial" w:cs="Arial"/>
                                    <w:sz w:val="20"/>
                                    <w:szCs w:val="20"/>
                                  </w:rPr>
                                  <w:t>which</w:t>
                                </w:r>
                                <w:proofErr w:type="gramEnd"/>
                                <w:r>
                                  <w:rPr>
                                    <w:rFonts w:ascii="Arial" w:hAnsi="Arial" w:cs="Arial"/>
                                    <w:sz w:val="20"/>
                                    <w:szCs w:val="20"/>
                                  </w:rPr>
                                  <w:t xml:space="preserve"> sits within service</w:t>
                                </w:r>
                              </w:p>
                            </w:txbxContent>
                          </wps:txbx>
                          <wps:bodyPr rot="0" vert="horz" wrap="square" lIns="91440" tIns="45720" rIns="91440" bIns="45720" anchor="t" anchorCtr="0" upright="1">
                            <a:noAutofit/>
                          </wps:bodyPr>
                        </wps:wsp>
                        <wps:wsp>
                          <wps:cNvPr id="9341" name="Freeform 1227"/>
                          <wps:cNvSpPr>
                            <a:spLocks/>
                          </wps:cNvSpPr>
                          <wps:spPr bwMode="auto">
                            <a:xfrm>
                              <a:off x="3183466" y="16934"/>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16255C2A" w14:textId="77777777" w:rsidR="00EB50BD" w:rsidRDefault="00EB50BD" w:rsidP="00A36063">
                                <w:pPr>
                                  <w:jc w:val="center"/>
                                </w:pPr>
                                <w:r>
                                  <w:t>Strategy/Ops</w:t>
                                </w:r>
                              </w:p>
                            </w:txbxContent>
                          </wps:txbx>
                          <wps:bodyPr rot="0" vert="vert" wrap="square" lIns="91440" tIns="45720" rIns="91440" bIns="45720" anchor="t" anchorCtr="0" upright="1">
                            <a:noAutofit/>
                          </wps:bodyPr>
                        </wps:wsp>
                        <wps:wsp>
                          <wps:cNvPr id="9342" name="Folded Corner 1209"/>
                          <wps:cNvSpPr>
                            <a:spLocks noChangeArrowheads="1"/>
                          </wps:cNvSpPr>
                          <wps:spPr bwMode="auto">
                            <a:xfrm>
                              <a:off x="110066" y="220134"/>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6137E69F" w14:textId="77777777" w:rsidR="00EB50BD" w:rsidRPr="007739FB" w:rsidRDefault="00EB50BD" w:rsidP="00A36063">
                                <w:pPr>
                                  <w:jc w:val="center"/>
                                  <w:rPr>
                                    <w:rFonts w:ascii="Arial" w:hAnsi="Arial" w:cs="Arial"/>
                                    <w:color w:val="000000"/>
                                  </w:rPr>
                                </w:pPr>
                                <w:r w:rsidRPr="007739FB">
                                  <w:rPr>
                                    <w:rFonts w:ascii="Arial" w:hAnsi="Arial" w:cs="Arial"/>
                                    <w:color w:val="000000"/>
                                    <w:sz w:val="20"/>
                                    <w:szCs w:val="20"/>
                                  </w:rPr>
                                  <w:t>Head of Service – Community &amp; Public protection</w:t>
                                </w:r>
                              </w:p>
                            </w:txbxContent>
                          </wps:txbx>
                          <wps:bodyPr rot="0" vert="horz" wrap="square" lIns="91440" tIns="45720" rIns="91440" bIns="45720" anchor="ctr" anchorCtr="0" upright="1">
                            <a:noAutofit/>
                          </wps:bodyPr>
                        </wps:wsp>
                      </wpg:grpSp>
                      <wpg:grpSp>
                        <wpg:cNvPr id="9343" name="Group 1230"/>
                        <wpg:cNvGrpSpPr>
                          <a:grpSpLocks/>
                        </wpg:cNvGrpSpPr>
                        <wpg:grpSpPr bwMode="auto">
                          <a:xfrm>
                            <a:off x="33866" y="5740400"/>
                            <a:ext cx="3543300" cy="2670810"/>
                            <a:chOff x="0" y="0"/>
                            <a:chExt cx="3543300" cy="2670810"/>
                          </a:xfrm>
                        </wpg:grpSpPr>
                        <wps:wsp>
                          <wps:cNvPr id="9344" name="Freeform 1181"/>
                          <wps:cNvSpPr>
                            <a:spLocks/>
                          </wps:cNvSpPr>
                          <wps:spPr bwMode="auto">
                            <a:xfrm>
                              <a:off x="0" y="0"/>
                              <a:ext cx="3183255" cy="2670810"/>
                            </a:xfrm>
                            <a:custGeom>
                              <a:avLst/>
                              <a:gdLst>
                                <a:gd name="T0" fmla="*/ 285115 w 5013"/>
                                <a:gd name="T1" fmla="*/ 0 h 4206"/>
                                <a:gd name="T2" fmla="*/ 270510 w 5013"/>
                                <a:gd name="T3" fmla="*/ 0 h 4206"/>
                                <a:gd name="T4" fmla="*/ 242570 w 5013"/>
                                <a:gd name="T5" fmla="*/ 2540 h 4206"/>
                                <a:gd name="T6" fmla="*/ 215265 w 5013"/>
                                <a:gd name="T7" fmla="*/ 7620 h 4206"/>
                                <a:gd name="T8" fmla="*/ 189230 w 5013"/>
                                <a:gd name="T9" fmla="*/ 14605 h 4206"/>
                                <a:gd name="T10" fmla="*/ 163195 w 5013"/>
                                <a:gd name="T11" fmla="*/ 24130 h 4206"/>
                                <a:gd name="T12" fmla="*/ 139700 w 5013"/>
                                <a:gd name="T13" fmla="*/ 35560 h 4206"/>
                                <a:gd name="T14" fmla="*/ 116840 w 5013"/>
                                <a:gd name="T15" fmla="*/ 48895 h 4206"/>
                                <a:gd name="T16" fmla="*/ 96520 w 5013"/>
                                <a:gd name="T17" fmla="*/ 63500 h 4206"/>
                                <a:gd name="T18" fmla="*/ 76835 w 5013"/>
                                <a:gd name="T19" fmla="*/ 80010 h 4206"/>
                                <a:gd name="T20" fmla="*/ 60325 w 5013"/>
                                <a:gd name="T21" fmla="*/ 99060 h 4206"/>
                                <a:gd name="T22" fmla="*/ 45085 w 5013"/>
                                <a:gd name="T23" fmla="*/ 118745 h 4206"/>
                                <a:gd name="T24" fmla="*/ 31750 w 5013"/>
                                <a:gd name="T25" fmla="*/ 139700 h 4206"/>
                                <a:gd name="T26" fmla="*/ 20955 w 5013"/>
                                <a:gd name="T27" fmla="*/ 161290 h 4206"/>
                                <a:gd name="T28" fmla="*/ 12700 w 5013"/>
                                <a:gd name="T29" fmla="*/ 184150 h 4206"/>
                                <a:gd name="T30" fmla="*/ 6985 w 5013"/>
                                <a:gd name="T31" fmla="*/ 208280 h 4206"/>
                                <a:gd name="T32" fmla="*/ 4445 w 5013"/>
                                <a:gd name="T33" fmla="*/ 233045 h 4206"/>
                                <a:gd name="T34" fmla="*/ 3175 w 5013"/>
                                <a:gd name="T35" fmla="*/ 245745 h 4206"/>
                                <a:gd name="T36" fmla="*/ 0 w 5013"/>
                                <a:gd name="T37" fmla="*/ 2419350 h 4206"/>
                                <a:gd name="T38" fmla="*/ 1270 w 5013"/>
                                <a:gd name="T39" fmla="*/ 2445385 h 4206"/>
                                <a:gd name="T40" fmla="*/ 5715 w 5013"/>
                                <a:gd name="T41" fmla="*/ 2469515 h 4206"/>
                                <a:gd name="T42" fmla="*/ 12700 w 5013"/>
                                <a:gd name="T43" fmla="*/ 2493010 h 4206"/>
                                <a:gd name="T44" fmla="*/ 20955 w 5013"/>
                                <a:gd name="T45" fmla="*/ 2515870 h 4206"/>
                                <a:gd name="T46" fmla="*/ 33020 w 5013"/>
                                <a:gd name="T47" fmla="*/ 2536825 h 4206"/>
                                <a:gd name="T48" fmla="*/ 46990 w 5013"/>
                                <a:gd name="T49" fmla="*/ 2557780 h 4206"/>
                                <a:gd name="T50" fmla="*/ 63500 w 5013"/>
                                <a:gd name="T51" fmla="*/ 2576195 h 4206"/>
                                <a:gd name="T52" fmla="*/ 81280 w 5013"/>
                                <a:gd name="T53" fmla="*/ 2593975 h 4206"/>
                                <a:gd name="T54" fmla="*/ 101600 w 5013"/>
                                <a:gd name="T55" fmla="*/ 2609850 h 4206"/>
                                <a:gd name="T56" fmla="*/ 122555 w 5013"/>
                                <a:gd name="T57" fmla="*/ 2624455 h 4206"/>
                                <a:gd name="T58" fmla="*/ 146685 w 5013"/>
                                <a:gd name="T59" fmla="*/ 2636520 h 4206"/>
                                <a:gd name="T60" fmla="*/ 170180 w 5013"/>
                                <a:gd name="T61" fmla="*/ 2647315 h 4206"/>
                                <a:gd name="T62" fmla="*/ 196215 w 5013"/>
                                <a:gd name="T63" fmla="*/ 2655570 h 4206"/>
                                <a:gd name="T64" fmla="*/ 223520 w 5013"/>
                                <a:gd name="T65" fmla="*/ 2661920 h 4206"/>
                                <a:gd name="T66" fmla="*/ 250825 w 5013"/>
                                <a:gd name="T67" fmla="*/ 2665730 h 4206"/>
                                <a:gd name="T68" fmla="*/ 280035 w 5013"/>
                                <a:gd name="T69" fmla="*/ 2667000 h 4206"/>
                                <a:gd name="T70" fmla="*/ 278765 w 5013"/>
                                <a:gd name="T71" fmla="*/ 2667000 h 4206"/>
                                <a:gd name="T72" fmla="*/ 3183255 w 5013"/>
                                <a:gd name="T73" fmla="*/ 4445 h 420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13"/>
                                <a:gd name="T112" fmla="*/ 0 h 4206"/>
                                <a:gd name="T113" fmla="*/ 5013 w 5013"/>
                                <a:gd name="T114" fmla="*/ 4206 h 420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13" h="4206">
                                  <a:moveTo>
                                    <a:pt x="5013" y="7"/>
                                  </a:moveTo>
                                  <a:lnTo>
                                    <a:pt x="449" y="0"/>
                                  </a:lnTo>
                                  <a:lnTo>
                                    <a:pt x="426" y="0"/>
                                  </a:lnTo>
                                  <a:lnTo>
                                    <a:pt x="404" y="2"/>
                                  </a:lnTo>
                                  <a:lnTo>
                                    <a:pt x="382" y="4"/>
                                  </a:lnTo>
                                  <a:lnTo>
                                    <a:pt x="359" y="7"/>
                                  </a:lnTo>
                                  <a:lnTo>
                                    <a:pt x="339" y="12"/>
                                  </a:lnTo>
                                  <a:lnTo>
                                    <a:pt x="318" y="17"/>
                                  </a:lnTo>
                                  <a:lnTo>
                                    <a:pt x="298" y="23"/>
                                  </a:lnTo>
                                  <a:lnTo>
                                    <a:pt x="277" y="30"/>
                                  </a:lnTo>
                                  <a:lnTo>
                                    <a:pt x="257" y="38"/>
                                  </a:lnTo>
                                  <a:lnTo>
                                    <a:pt x="238" y="46"/>
                                  </a:lnTo>
                                  <a:lnTo>
                                    <a:pt x="220" y="56"/>
                                  </a:lnTo>
                                  <a:lnTo>
                                    <a:pt x="201" y="66"/>
                                  </a:lnTo>
                                  <a:lnTo>
                                    <a:pt x="184" y="77"/>
                                  </a:lnTo>
                                  <a:lnTo>
                                    <a:pt x="167" y="89"/>
                                  </a:lnTo>
                                  <a:lnTo>
                                    <a:pt x="152" y="100"/>
                                  </a:lnTo>
                                  <a:lnTo>
                                    <a:pt x="136" y="113"/>
                                  </a:lnTo>
                                  <a:lnTo>
                                    <a:pt x="121" y="126"/>
                                  </a:lnTo>
                                  <a:lnTo>
                                    <a:pt x="108" y="141"/>
                                  </a:lnTo>
                                  <a:lnTo>
                                    <a:pt x="95" y="156"/>
                                  </a:lnTo>
                                  <a:lnTo>
                                    <a:pt x="82" y="171"/>
                                  </a:lnTo>
                                  <a:lnTo>
                                    <a:pt x="71" y="187"/>
                                  </a:lnTo>
                                  <a:lnTo>
                                    <a:pt x="59" y="203"/>
                                  </a:lnTo>
                                  <a:lnTo>
                                    <a:pt x="50" y="220"/>
                                  </a:lnTo>
                                  <a:lnTo>
                                    <a:pt x="41" y="236"/>
                                  </a:lnTo>
                                  <a:lnTo>
                                    <a:pt x="33" y="254"/>
                                  </a:lnTo>
                                  <a:lnTo>
                                    <a:pt x="26" y="272"/>
                                  </a:lnTo>
                                  <a:lnTo>
                                    <a:pt x="20" y="290"/>
                                  </a:lnTo>
                                  <a:lnTo>
                                    <a:pt x="15" y="310"/>
                                  </a:lnTo>
                                  <a:lnTo>
                                    <a:pt x="11" y="328"/>
                                  </a:lnTo>
                                  <a:lnTo>
                                    <a:pt x="9" y="347"/>
                                  </a:lnTo>
                                  <a:lnTo>
                                    <a:pt x="7" y="367"/>
                                  </a:lnTo>
                                  <a:lnTo>
                                    <a:pt x="7" y="388"/>
                                  </a:lnTo>
                                  <a:lnTo>
                                    <a:pt x="5" y="387"/>
                                  </a:lnTo>
                                  <a:lnTo>
                                    <a:pt x="0" y="3810"/>
                                  </a:lnTo>
                                  <a:lnTo>
                                    <a:pt x="0" y="3830"/>
                                  </a:lnTo>
                                  <a:lnTo>
                                    <a:pt x="2" y="3851"/>
                                  </a:lnTo>
                                  <a:lnTo>
                                    <a:pt x="5" y="3869"/>
                                  </a:lnTo>
                                  <a:lnTo>
                                    <a:pt x="9" y="3889"/>
                                  </a:lnTo>
                                  <a:lnTo>
                                    <a:pt x="13" y="3908"/>
                                  </a:lnTo>
                                  <a:lnTo>
                                    <a:pt x="20" y="3926"/>
                                  </a:lnTo>
                                  <a:lnTo>
                                    <a:pt x="26" y="3944"/>
                                  </a:lnTo>
                                  <a:lnTo>
                                    <a:pt x="33" y="3962"/>
                                  </a:lnTo>
                                  <a:lnTo>
                                    <a:pt x="43" y="3979"/>
                                  </a:lnTo>
                                  <a:lnTo>
                                    <a:pt x="52" y="3995"/>
                                  </a:lnTo>
                                  <a:lnTo>
                                    <a:pt x="63" y="4011"/>
                                  </a:lnTo>
                                  <a:lnTo>
                                    <a:pt x="74" y="4028"/>
                                  </a:lnTo>
                                  <a:lnTo>
                                    <a:pt x="87" y="4043"/>
                                  </a:lnTo>
                                  <a:lnTo>
                                    <a:pt x="100" y="4057"/>
                                  </a:lnTo>
                                  <a:lnTo>
                                    <a:pt x="113" y="4072"/>
                                  </a:lnTo>
                                  <a:lnTo>
                                    <a:pt x="128" y="4085"/>
                                  </a:lnTo>
                                  <a:lnTo>
                                    <a:pt x="143" y="4098"/>
                                  </a:lnTo>
                                  <a:lnTo>
                                    <a:pt x="160" y="4110"/>
                                  </a:lnTo>
                                  <a:lnTo>
                                    <a:pt x="177" y="4121"/>
                                  </a:lnTo>
                                  <a:lnTo>
                                    <a:pt x="193" y="4133"/>
                                  </a:lnTo>
                                  <a:lnTo>
                                    <a:pt x="212" y="4142"/>
                                  </a:lnTo>
                                  <a:lnTo>
                                    <a:pt x="231" y="4152"/>
                                  </a:lnTo>
                                  <a:lnTo>
                                    <a:pt x="249" y="4160"/>
                                  </a:lnTo>
                                  <a:lnTo>
                                    <a:pt x="268" y="4169"/>
                                  </a:lnTo>
                                  <a:lnTo>
                                    <a:pt x="288" y="4175"/>
                                  </a:lnTo>
                                  <a:lnTo>
                                    <a:pt x="309" y="4182"/>
                                  </a:lnTo>
                                  <a:lnTo>
                                    <a:pt x="329" y="4187"/>
                                  </a:lnTo>
                                  <a:lnTo>
                                    <a:pt x="352" y="4192"/>
                                  </a:lnTo>
                                  <a:lnTo>
                                    <a:pt x="372" y="4195"/>
                                  </a:lnTo>
                                  <a:lnTo>
                                    <a:pt x="395" y="4198"/>
                                  </a:lnTo>
                                  <a:lnTo>
                                    <a:pt x="417" y="4198"/>
                                  </a:lnTo>
                                  <a:lnTo>
                                    <a:pt x="441" y="4200"/>
                                  </a:lnTo>
                                  <a:lnTo>
                                    <a:pt x="439" y="4200"/>
                                  </a:lnTo>
                                  <a:lnTo>
                                    <a:pt x="5004" y="4206"/>
                                  </a:lnTo>
                                  <a:lnTo>
                                    <a:pt x="5013" y="7"/>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1C749904" w14:textId="77777777" w:rsidR="00EB50BD" w:rsidRDefault="00EB50BD" w:rsidP="00A36063">
                                <w:pPr>
                                  <w:jc w:val="right"/>
                                  <w:rPr>
                                    <w:rFonts w:ascii="Arial" w:hAnsi="Arial" w:cs="Arial"/>
                                    <w:sz w:val="20"/>
                                    <w:szCs w:val="20"/>
                                  </w:rPr>
                                </w:pPr>
                                <w:r>
                                  <w:rPr>
                                    <w:rFonts w:ascii="Arial" w:hAnsi="Arial" w:cs="Arial"/>
                                    <w:sz w:val="20"/>
                                    <w:szCs w:val="20"/>
                                  </w:rPr>
                                  <w:t>Operational Lead for Corporate</w:t>
                                </w:r>
                              </w:p>
                              <w:p w14:paraId="401EFA81" w14:textId="77777777" w:rsidR="00EB50BD" w:rsidRDefault="00EB50BD" w:rsidP="00A36063">
                                <w:pPr>
                                  <w:jc w:val="right"/>
                                  <w:rPr>
                                    <w:rFonts w:ascii="Arial" w:hAnsi="Arial" w:cs="Arial"/>
                                    <w:sz w:val="20"/>
                                    <w:szCs w:val="20"/>
                                  </w:rPr>
                                </w:pPr>
                                <w:r>
                                  <w:rPr>
                                    <w:rFonts w:ascii="Arial" w:hAnsi="Arial" w:cs="Arial"/>
                                    <w:sz w:val="20"/>
                                    <w:szCs w:val="20"/>
                                  </w:rPr>
                                  <w:t>Health &amp; Safety, including</w:t>
                                </w:r>
                              </w:p>
                              <w:p w14:paraId="7F7D0EB6" w14:textId="77777777" w:rsidR="00EB50BD" w:rsidRDefault="00EB50BD" w:rsidP="00A36063">
                                <w:pPr>
                                  <w:jc w:val="right"/>
                                  <w:rPr>
                                    <w:rFonts w:ascii="Arial" w:hAnsi="Arial" w:cs="Arial"/>
                                    <w:sz w:val="20"/>
                                    <w:szCs w:val="20"/>
                                  </w:rPr>
                                </w:pPr>
                                <w:r>
                                  <w:rPr>
                                    <w:rFonts w:ascii="Arial" w:hAnsi="Arial" w:cs="Arial"/>
                                    <w:sz w:val="20"/>
                                    <w:szCs w:val="20"/>
                                  </w:rPr>
                                  <w:t>Providing corporate policy’s,</w:t>
                                </w:r>
                              </w:p>
                              <w:p w14:paraId="7BAA52E0" w14:textId="77777777" w:rsidR="00EB50BD" w:rsidRPr="00CE3F0A" w:rsidRDefault="00EB50BD" w:rsidP="00A36063">
                                <w:pPr>
                                  <w:jc w:val="right"/>
                                  <w:rPr>
                                    <w:rFonts w:ascii="Arial" w:hAnsi="Arial" w:cs="Arial"/>
                                    <w:sz w:val="20"/>
                                    <w:szCs w:val="20"/>
                                  </w:rPr>
                                </w:pPr>
                                <w:proofErr w:type="gramStart"/>
                                <w:r>
                                  <w:rPr>
                                    <w:rFonts w:ascii="Arial" w:hAnsi="Arial" w:cs="Arial"/>
                                    <w:sz w:val="20"/>
                                    <w:szCs w:val="20"/>
                                  </w:rPr>
                                  <w:t>procedures</w:t>
                                </w:r>
                                <w:proofErr w:type="gramEnd"/>
                                <w:r>
                                  <w:rPr>
                                    <w:rFonts w:ascii="Arial" w:hAnsi="Arial" w:cs="Arial"/>
                                    <w:sz w:val="20"/>
                                    <w:szCs w:val="20"/>
                                  </w:rPr>
                                  <w:t xml:space="preserve"> and advice</w:t>
                                </w:r>
                              </w:p>
                            </w:txbxContent>
                          </wps:txbx>
                          <wps:bodyPr rot="0" vert="horz" wrap="square" lIns="91440" tIns="45720" rIns="91440" bIns="45720" anchor="t" anchorCtr="0" upright="1">
                            <a:noAutofit/>
                          </wps:bodyPr>
                        </wps:wsp>
                        <wps:wsp>
                          <wps:cNvPr id="9345" name="Freeform 1227"/>
                          <wps:cNvSpPr>
                            <a:spLocks/>
                          </wps:cNvSpPr>
                          <wps:spPr bwMode="auto">
                            <a:xfrm>
                              <a:off x="3185160" y="0"/>
                              <a:ext cx="358140" cy="2670810"/>
                            </a:xfrm>
                            <a:custGeom>
                              <a:avLst/>
                              <a:gdLst>
                                <a:gd name="T0" fmla="*/ 2414 w 445"/>
                                <a:gd name="T1" fmla="*/ 0 h 1720"/>
                                <a:gd name="T2" fmla="*/ 20925 w 445"/>
                                <a:gd name="T3" fmla="*/ 0 h 1720"/>
                                <a:gd name="T4" fmla="*/ 56337 w 445"/>
                                <a:gd name="T5" fmla="*/ 6211 h 1720"/>
                                <a:gd name="T6" fmla="*/ 90943 w 445"/>
                                <a:gd name="T7" fmla="*/ 18634 h 1720"/>
                                <a:gd name="T8" fmla="*/ 125550 w 445"/>
                                <a:gd name="T9" fmla="*/ 35714 h 1720"/>
                                <a:gd name="T10" fmla="*/ 156938 w 445"/>
                                <a:gd name="T11" fmla="*/ 59006 h 1720"/>
                                <a:gd name="T12" fmla="*/ 187520 w 445"/>
                                <a:gd name="T13" fmla="*/ 86957 h 1720"/>
                                <a:gd name="T14" fmla="*/ 215689 w 445"/>
                                <a:gd name="T15" fmla="*/ 119565 h 1720"/>
                                <a:gd name="T16" fmla="*/ 241443 w 445"/>
                                <a:gd name="T17" fmla="*/ 155280 h 1720"/>
                                <a:gd name="T18" fmla="*/ 264782 w 445"/>
                                <a:gd name="T19" fmla="*/ 198758 h 1720"/>
                                <a:gd name="T20" fmla="*/ 287317 w 445"/>
                                <a:gd name="T21" fmla="*/ 242236 h 1720"/>
                                <a:gd name="T22" fmla="*/ 307437 w 445"/>
                                <a:gd name="T23" fmla="*/ 290373 h 1720"/>
                                <a:gd name="T24" fmla="*/ 323533 w 445"/>
                                <a:gd name="T25" fmla="*/ 341615 h 1720"/>
                                <a:gd name="T26" fmla="*/ 337215 w 445"/>
                                <a:gd name="T27" fmla="*/ 397516 h 1720"/>
                                <a:gd name="T28" fmla="*/ 346068 w 445"/>
                                <a:gd name="T29" fmla="*/ 453417 h 1720"/>
                                <a:gd name="T30" fmla="*/ 353311 w 445"/>
                                <a:gd name="T31" fmla="*/ 512423 h 1720"/>
                                <a:gd name="T32" fmla="*/ 356530 w 445"/>
                                <a:gd name="T33" fmla="*/ 572982 h 1720"/>
                                <a:gd name="T34" fmla="*/ 358140 w 445"/>
                                <a:gd name="T35" fmla="*/ 602485 h 1720"/>
                                <a:gd name="T36" fmla="*/ 356530 w 445"/>
                                <a:gd name="T37" fmla="*/ 2068325 h 1720"/>
                                <a:gd name="T38" fmla="*/ 354921 w 445"/>
                                <a:gd name="T39" fmla="*/ 2128884 h 1720"/>
                                <a:gd name="T40" fmla="*/ 349287 w 445"/>
                                <a:gd name="T41" fmla="*/ 2189443 h 1720"/>
                                <a:gd name="T42" fmla="*/ 339629 w 445"/>
                                <a:gd name="T43" fmla="*/ 2248449 h 1720"/>
                                <a:gd name="T44" fmla="*/ 328362 w 445"/>
                                <a:gd name="T45" fmla="*/ 2301244 h 1720"/>
                                <a:gd name="T46" fmla="*/ 313071 w 445"/>
                                <a:gd name="T47" fmla="*/ 2355592 h 1720"/>
                                <a:gd name="T48" fmla="*/ 295365 w 445"/>
                                <a:gd name="T49" fmla="*/ 2403729 h 1720"/>
                                <a:gd name="T50" fmla="*/ 274440 w 445"/>
                                <a:gd name="T51" fmla="*/ 2451866 h 1720"/>
                                <a:gd name="T52" fmla="*/ 251905 w 445"/>
                                <a:gd name="T53" fmla="*/ 2492238 h 1720"/>
                                <a:gd name="T54" fmla="*/ 226151 w 445"/>
                                <a:gd name="T55" fmla="*/ 2532611 h 1720"/>
                                <a:gd name="T56" fmla="*/ 198788 w 445"/>
                                <a:gd name="T57" fmla="*/ 2565220 h 1720"/>
                                <a:gd name="T58" fmla="*/ 169010 w 445"/>
                                <a:gd name="T59" fmla="*/ 2596276 h 1720"/>
                                <a:gd name="T60" fmla="*/ 139232 w 445"/>
                                <a:gd name="T61" fmla="*/ 2621121 h 1720"/>
                                <a:gd name="T62" fmla="*/ 106235 w 445"/>
                                <a:gd name="T63" fmla="*/ 2642860 h 1720"/>
                                <a:gd name="T64" fmla="*/ 71628 w 445"/>
                                <a:gd name="T65" fmla="*/ 2656835 h 1720"/>
                                <a:gd name="T66" fmla="*/ 37021 w 445"/>
                                <a:gd name="T67" fmla="*/ 2664599 h 1720"/>
                                <a:gd name="T68" fmla="*/ 0 w 445"/>
                                <a:gd name="T69" fmla="*/ 2670810 h 1720"/>
                                <a:gd name="T70" fmla="*/ 0 w 445"/>
                                <a:gd name="T71" fmla="*/ 267081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694854FA" w14:textId="77777777" w:rsidR="00EB50BD" w:rsidRDefault="00EB50BD" w:rsidP="00A36063">
                                <w:pPr>
                                  <w:jc w:val="center"/>
                                </w:pPr>
                                <w:r>
                                  <w:t>Operations</w:t>
                                </w:r>
                              </w:p>
                            </w:txbxContent>
                          </wps:txbx>
                          <wps:bodyPr rot="0" vert="vert" wrap="square" lIns="91440" tIns="45720" rIns="91440" bIns="45720" anchor="t" anchorCtr="0" upright="1">
                            <a:noAutofit/>
                          </wps:bodyPr>
                        </wps:wsp>
                        <wps:wsp>
                          <wps:cNvPr id="9346" name="Folded Corner 1233"/>
                          <wps:cNvSpPr>
                            <a:spLocks noChangeArrowheads="1"/>
                          </wps:cNvSpPr>
                          <wps:spPr bwMode="auto">
                            <a:xfrm>
                              <a:off x="132588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3337653F" w14:textId="77777777" w:rsidR="00EB50BD" w:rsidRPr="007739FB" w:rsidRDefault="00EB50BD" w:rsidP="00A36063">
                                <w:pPr>
                                  <w:jc w:val="center"/>
                                  <w:rPr>
                                    <w:rFonts w:ascii="Arial" w:hAnsi="Arial" w:cs="Arial"/>
                                    <w:color w:val="000000"/>
                                  </w:rPr>
                                </w:pPr>
                                <w:r w:rsidRPr="007739FB">
                                  <w:rPr>
                                    <w:rFonts w:ascii="Arial" w:hAnsi="Arial" w:cs="Arial"/>
                                    <w:color w:val="000000"/>
                                    <w:sz w:val="20"/>
                                    <w:szCs w:val="20"/>
                                  </w:rPr>
                                  <w:t>Corporate Health &amp; Safety</w:t>
                                </w:r>
                              </w:p>
                            </w:txbxContent>
                          </wps:txbx>
                          <wps:bodyPr rot="0" vert="horz" wrap="square" lIns="91440" tIns="45720" rIns="91440" bIns="45720" anchor="ctr" anchorCtr="0" upright="1">
                            <a:noAutofit/>
                          </wps:bodyPr>
                        </wps:wsp>
                        <wps:wsp>
                          <wps:cNvPr id="9347" name="Folded Corner 1234"/>
                          <wps:cNvSpPr>
                            <a:spLocks noChangeArrowheads="1"/>
                          </wps:cNvSpPr>
                          <wps:spPr bwMode="auto">
                            <a:xfrm>
                              <a:off x="21336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33E33311" w14:textId="77777777" w:rsidR="00EB50BD" w:rsidRPr="007739FB" w:rsidRDefault="00EB50BD" w:rsidP="00A36063">
                                <w:pPr>
                                  <w:jc w:val="center"/>
                                  <w:rPr>
                                    <w:rFonts w:ascii="Arial" w:hAnsi="Arial" w:cs="Arial"/>
                                    <w:color w:val="000000"/>
                                  </w:rPr>
                                </w:pPr>
                                <w:r w:rsidRPr="007739FB">
                                  <w:rPr>
                                    <w:rFonts w:ascii="Arial" w:hAnsi="Arial" w:cs="Arial"/>
                                    <w:color w:val="000000"/>
                                    <w:sz w:val="20"/>
                                    <w:szCs w:val="20"/>
                                  </w:rPr>
                                  <w:t>Commercial Safety Team</w:t>
                                </w:r>
                              </w:p>
                            </w:txbxContent>
                          </wps:txbx>
                          <wps:bodyPr rot="0" vert="horz" wrap="square" lIns="91440" tIns="45720" rIns="91440" bIns="45720" anchor="ctr" anchorCtr="0" upright="1">
                            <a:noAutofit/>
                          </wps:bodyPr>
                        </wps:wsp>
                        <wps:wsp>
                          <wps:cNvPr id="9348" name="Folded Corner 1235"/>
                          <wps:cNvSpPr>
                            <a:spLocks noChangeArrowheads="1"/>
                          </wps:cNvSpPr>
                          <wps:spPr bwMode="auto">
                            <a:xfrm>
                              <a:off x="213360" y="9753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4104366B" w14:textId="77777777" w:rsidR="00EB50BD" w:rsidRPr="007739FB" w:rsidRDefault="00EB50BD" w:rsidP="00A36063">
                                <w:pPr>
                                  <w:jc w:val="center"/>
                                  <w:rPr>
                                    <w:rFonts w:ascii="Arial" w:hAnsi="Arial" w:cs="Arial"/>
                                    <w:color w:val="000000"/>
                                    <w:sz w:val="20"/>
                                    <w:szCs w:val="20"/>
                                  </w:rPr>
                                </w:pPr>
                                <w:r w:rsidRPr="007739FB">
                                  <w:rPr>
                                    <w:rFonts w:ascii="Arial" w:hAnsi="Arial" w:cs="Arial"/>
                                    <w:color w:val="000000"/>
                                    <w:sz w:val="20"/>
                                    <w:szCs w:val="20"/>
                                  </w:rPr>
                                  <w:t>Principal EHO – Commercial</w:t>
                                </w:r>
                                <w:r w:rsidRPr="007739FB">
                                  <w:rPr>
                                    <w:rFonts w:ascii="Arial" w:hAnsi="Arial" w:cs="Arial"/>
                                    <w:color w:val="000000"/>
                                  </w:rPr>
                                  <w:t xml:space="preserve"> </w:t>
                                </w:r>
                                <w:r w:rsidRPr="007739FB">
                                  <w:rPr>
                                    <w:rFonts w:ascii="Arial" w:hAnsi="Arial" w:cs="Arial"/>
                                    <w:color w:val="000000"/>
                                    <w:sz w:val="20"/>
                                    <w:szCs w:val="20"/>
                                  </w:rPr>
                                  <w:t>Safety</w:t>
                                </w:r>
                              </w:p>
                            </w:txbxContent>
                          </wps:txbx>
                          <wps:bodyPr rot="0" vert="horz" wrap="square" lIns="91440" tIns="45720" rIns="91440" bIns="45720" anchor="ctr" anchorCtr="0" upright="1">
                            <a:noAutofit/>
                          </wps:bodyPr>
                        </wps:wsp>
                        <wps:wsp>
                          <wps:cNvPr id="9349" name="Folded Corner 1236"/>
                          <wps:cNvSpPr>
                            <a:spLocks noChangeArrowheads="1"/>
                          </wps:cNvSpPr>
                          <wps:spPr bwMode="auto">
                            <a:xfrm>
                              <a:off x="213360" y="1371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2E14322C" w14:textId="77777777" w:rsidR="00EB50BD" w:rsidRPr="007739FB" w:rsidRDefault="00EB50BD" w:rsidP="00A36063">
                                <w:pPr>
                                  <w:rPr>
                                    <w:rFonts w:ascii="Arial" w:hAnsi="Arial" w:cs="Arial"/>
                                    <w:color w:val="000000"/>
                                  </w:rPr>
                                </w:pPr>
                                <w:r w:rsidRPr="007739FB">
                                  <w:rPr>
                                    <w:rFonts w:ascii="Arial" w:hAnsi="Arial" w:cs="Arial"/>
                                    <w:color w:val="000000"/>
                                    <w:sz w:val="20"/>
                                    <w:szCs w:val="20"/>
                                  </w:rPr>
                                  <w:t>Team Leader – Commercial Safety</w:t>
                                </w:r>
                              </w:p>
                            </w:txbxContent>
                          </wps:txbx>
                          <wps:bodyPr rot="0" vert="horz" wrap="square" lIns="91440" tIns="45720" rIns="91440" bIns="45720" anchor="ctr" anchorCtr="0" upright="1">
                            <a:noAutofit/>
                          </wps:bodyPr>
                        </wps:wsp>
                      </wpg:grpSp>
                      <wps:wsp>
                        <wps:cNvPr id="9350" name="Straight Arrow Connector 1188"/>
                        <wps:cNvCnPr>
                          <a:cxnSpLocks noChangeShapeType="1"/>
                        </wps:cNvCnPr>
                        <wps:spPr bwMode="auto">
                          <a:xfrm>
                            <a:off x="635000" y="905933"/>
                            <a:ext cx="0" cy="69596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51" name="Straight Arrow Connector 1220"/>
                        <wps:cNvCnPr>
                          <a:cxnSpLocks noChangeShapeType="1"/>
                        </wps:cNvCnPr>
                        <wps:spPr bwMode="auto">
                          <a:xfrm>
                            <a:off x="635000" y="23283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52" name="Straight Arrow Connector 1219"/>
                        <wps:cNvCnPr>
                          <a:cxnSpLocks noChangeShapeType="1"/>
                        </wps:cNvCnPr>
                        <wps:spPr bwMode="auto">
                          <a:xfrm>
                            <a:off x="635000" y="3683000"/>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53" name="Straight Arrow Connector 1218"/>
                        <wps:cNvCnPr>
                          <a:cxnSpLocks noChangeShapeType="1"/>
                        </wps:cNvCnPr>
                        <wps:spPr bwMode="auto">
                          <a:xfrm>
                            <a:off x="635000" y="50715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54" name="Straight Arrow Connector 1217"/>
                        <wps:cNvCnPr>
                          <a:cxnSpLocks noChangeShapeType="1"/>
                        </wps:cNvCnPr>
                        <wps:spPr bwMode="auto">
                          <a:xfrm>
                            <a:off x="651933" y="6510867"/>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55" name="Straight Arrow Connector 1215"/>
                        <wps:cNvCnPr>
                          <a:cxnSpLocks noChangeShapeType="1"/>
                        </wps:cNvCnPr>
                        <wps:spPr bwMode="auto">
                          <a:xfrm>
                            <a:off x="651933" y="7382933"/>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56" name="Elbow Connector 1216"/>
                        <wps:cNvCnPr>
                          <a:cxnSpLocks noChangeShapeType="1"/>
                        </wps:cNvCnPr>
                        <wps:spPr bwMode="auto">
                          <a:xfrm>
                            <a:off x="651933" y="6646333"/>
                            <a:ext cx="1236133" cy="770255"/>
                          </a:xfrm>
                          <a:prstGeom prst="bentConnector3">
                            <a:avLst>
                              <a:gd name="adj1" fmla="val 9998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26" o:spid="_x0000_s1042" style="position:absolute;left:0;text-align:left;margin-left:127.85pt;margin-top:7.45pt;width:275.7pt;height:662.3pt;z-index:251687936" coordsize="35771,8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">
                <v:group id="Group 1189" o:spid="_x0000_s1043" style="position:absolute;left:338;width:35281;height:11074" coordsize="35280,1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9FxMYAAADdAAAADwAAAGRycy9kb3ducmV2LnhtbESPQWvCQBSE70L/w/IK&#10;3uomirZGVxGx0oMIjQXx9sg+k2D2bchuk/jvu0LB4zAz3zDLdW8q0VLjSssK4lEEgjizuuRcwc/p&#10;8+0DhPPIGivLpOBODtarl8ESE207/qY29bkIEHYJKii8rxMpXVaQQTeyNXHwrrYx6INscqkb7ALc&#10;VHIcRTNpsOSwUGBN24KyW/prFOw77DaTeNcebtft/XKaHs+HmJQavvabBQhPvX+G/9tfWsF8Mn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L0XExgAAAN0A&#10;AAAPAAAAAAAAAAAAAAAAAKoCAABkcnMvZG93bnJldi54bWxQSwUGAAAAAAQABAD6AAAAnQMAAAAA&#10;">
                  <v:shape id="Freeform 1215" o:spid="_x0000_s1044"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ElcMA&#10;AADdAAAADwAAAGRycy9kb3ducmV2LnhtbERPS27CMBDdV+odrKnErjiFtkDAIEBUYkEXfA4wiock&#10;Ih5bthvM7etFpS6f3n+xSqYTPfnQWlbwNixAEFdWt1wruJy/XqcgQkTW2FkmBQ8KsFo+Py2w1PbO&#10;R+pPsRY5hEOJCpoYXSllqBoyGIbWEWfuar3BmKGvpfZ4z+Gmk6Oi+JQGW84NDTraNlTdTj9GwbdL&#10;fec+zru9P7xfJo96s95Mk1KDl7Seg4iU4r/4z73XCmbjUZ6b3+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FElcMAAADdAAAADwAAAAAAAAAAAAAAAACYAgAAZHJzL2Rv&#10;d25yZXYueG1sUEsFBgAAAAAEAAQA9QAAAIgD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0179D2D5" w14:textId="77777777" w:rsidR="00EB50BD" w:rsidRPr="009C501C" w:rsidRDefault="00EB50BD" w:rsidP="00A36063">
                          <w:pPr>
                            <w:jc w:val="right"/>
                            <w:rPr>
                              <w:rFonts w:ascii="Arial" w:hAnsi="Arial" w:cs="Arial"/>
                              <w:sz w:val="20"/>
                              <w:szCs w:val="20"/>
                            </w:rPr>
                          </w:pPr>
                          <w:r w:rsidRPr="009C501C">
                            <w:rPr>
                              <w:rFonts w:ascii="Arial" w:hAnsi="Arial" w:cs="Arial"/>
                              <w:sz w:val="20"/>
                              <w:szCs w:val="20"/>
                            </w:rPr>
                            <w:t xml:space="preserve">Overall responsible person </w:t>
                          </w:r>
                        </w:p>
                        <w:p w14:paraId="3999E5AC" w14:textId="77777777" w:rsidR="00EB50BD" w:rsidRDefault="00EB50BD" w:rsidP="00A36063">
                          <w:pPr>
                            <w:jc w:val="right"/>
                            <w:rPr>
                              <w:rFonts w:ascii="Arial" w:hAnsi="Arial" w:cs="Arial"/>
                              <w:sz w:val="20"/>
                              <w:szCs w:val="20"/>
                            </w:rPr>
                          </w:pPr>
                          <w:proofErr w:type="gramStart"/>
                          <w:r w:rsidRPr="009C501C">
                            <w:rPr>
                              <w:rFonts w:ascii="Arial" w:hAnsi="Arial" w:cs="Arial"/>
                              <w:sz w:val="20"/>
                              <w:szCs w:val="20"/>
                            </w:rPr>
                            <w:t>for</w:t>
                          </w:r>
                          <w:proofErr w:type="gramEnd"/>
                          <w:r w:rsidRPr="009C501C">
                            <w:rPr>
                              <w:rFonts w:ascii="Arial" w:hAnsi="Arial" w:cs="Arial"/>
                              <w:sz w:val="20"/>
                              <w:szCs w:val="20"/>
                            </w:rPr>
                            <w:t xml:space="preserve"> corporate health &amp; safety </w:t>
                          </w:r>
                        </w:p>
                        <w:p w14:paraId="600CC0BA" w14:textId="77777777" w:rsidR="00EB50BD" w:rsidRPr="009C501C" w:rsidRDefault="00EB50BD" w:rsidP="00A36063">
                          <w:pPr>
                            <w:jc w:val="right"/>
                            <w:rPr>
                              <w:rFonts w:ascii="Arial" w:hAnsi="Arial" w:cs="Arial"/>
                              <w:sz w:val="20"/>
                              <w:szCs w:val="20"/>
                            </w:rPr>
                          </w:pPr>
                          <w:proofErr w:type="gramStart"/>
                          <w:r w:rsidRPr="009C501C">
                            <w:rPr>
                              <w:rFonts w:ascii="Arial" w:hAnsi="Arial" w:cs="Arial"/>
                              <w:sz w:val="20"/>
                              <w:szCs w:val="20"/>
                            </w:rPr>
                            <w:t>within</w:t>
                          </w:r>
                          <w:proofErr w:type="gramEnd"/>
                          <w:r w:rsidRPr="009C501C">
                            <w:rPr>
                              <w:rFonts w:ascii="Arial" w:hAnsi="Arial" w:cs="Arial"/>
                              <w:sz w:val="20"/>
                              <w:szCs w:val="20"/>
                            </w:rPr>
                            <w:t xml:space="preserve"> the organisation</w:t>
                          </w:r>
                        </w:p>
                      </w:txbxContent>
                    </v:textbox>
                  </v:shape>
                  <v:shape id="Freeform 1227" o:spid="_x0000_s1045" style="position:absolute;left:31699;top:152;width:3581;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rFsgA&#10;AADdAAAADwAAAGRycy9kb3ducmV2LnhtbESP3WrCQBSE7wt9h+UUelN0UxuKG12lLRasouDPAxyz&#10;p0kwezZkVxPfvlso9HKYmW+Y6by3tbhS6yvHGp6HCQji3JmKCw3Hw+dgDMIHZIO1Y9JwIw/z2f3d&#10;FDPjOt7RdR8KESHsM9RQhtBkUvq8JIt+6Bri6H271mKIsi2kabGLcFvLUZK8SosVx4USG/ooKT/v&#10;L1bD0zrdqNNh/K46tV2sz19pszqmWj8+9G8TEIH68B/+ay+NBvUyUvD7Jj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DOsWyAAAAN0AAAAPAAAAAAAAAAAAAAAAAJgCAABk&#10;cnMvZG93bnJldi54bWxQSwUGAAAAAAQABAD1AAAAjQ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1A28CB69" w14:textId="77777777" w:rsidR="00EB50BD" w:rsidRDefault="00EB50BD" w:rsidP="00A36063">
                          <w:pPr>
                            <w:jc w:val="center"/>
                          </w:pPr>
                          <w:r>
                            <w:t>Governance</w:t>
                          </w:r>
                        </w:p>
                      </w:txbxContent>
                    </v:textbox>
                  </v:shape>
                  <v:shape id="Folded Corner 1192" o:spid="_x0000_s1046" type="#_x0000_t65" style="position:absolute;left:762;top:1676;width:13639;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3RMQA&#10;AADdAAAADwAAAGRycy9kb3ducmV2LnhtbERPTWvCQBC9C/6HZYTe6iYqQaNrqFKh1oNo20NvQ3ZM&#10;QrOzIbvG1F/fPRQ8Pt73KutNLTpqXWVZQTyOQBDnVldcKPj82D3PQTiPrLG2TAp+yUG2Hg5WmGp7&#10;4xN1Z1+IEMIuRQWl900qpctLMujGtiEO3MW2Bn2AbSF1i7cQbmo5iaJEGqw4NJTY0Lak/Od8NQo2&#10;ybGWXwc0+/t7nM/c62nG3xulnkb9yxKEp94/xP/uN61gMZ2G/eF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d0TEAAAA3QAAAA8AAAAAAAAAAAAAAAAAmAIAAGRycy9k&#10;b3ducmV2LnhtbFBLBQYAAAAABAAEAPUAAACJAwAAAAA=&#10;" adj="18000" fillcolor="#ffc000">
                    <v:shadow on="t" color="black" opacity="26213f" origin="-.5,-.5" offset=".74836mm,.74836mm"/>
                    <v:textbox>
                      <w:txbxContent>
                        <w:p w14:paraId="4CFB575A" w14:textId="77777777" w:rsidR="00EB50BD" w:rsidRPr="007739FB" w:rsidRDefault="00EB50BD" w:rsidP="00A36063">
                          <w:pPr>
                            <w:jc w:val="center"/>
                            <w:rPr>
                              <w:rFonts w:ascii="Arial" w:hAnsi="Arial" w:cs="Arial"/>
                              <w:color w:val="000000"/>
                              <w:sz w:val="20"/>
                              <w:szCs w:val="20"/>
                            </w:rPr>
                          </w:pPr>
                          <w:r w:rsidRPr="007739FB">
                            <w:rPr>
                              <w:rFonts w:ascii="Arial" w:hAnsi="Arial" w:cs="Arial"/>
                              <w:color w:val="000000"/>
                              <w:sz w:val="20"/>
                              <w:szCs w:val="20"/>
                            </w:rPr>
                            <w:t>Chief Executive</w:t>
                          </w:r>
                        </w:p>
                      </w:txbxContent>
                    </v:textbox>
                  </v:shape>
                </v:group>
                <v:group id="Group 1221" o:spid="_x0000_s1047" style="position:absolute;top:14054;width:35280;height:11075" coordsize="35280,1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Pu9sYAAADdAAAADwAAAGRycy9kb3ducmV2LnhtbESPT2vCQBTE7wW/w/KE&#10;3uomhhaNriKipQcR/APi7ZF9JsHs25Bdk/jtuwWhx2FmfsPMl72pREuNKy0riEcRCOLM6pJzBefT&#10;9mMCwnlkjZVlUvAkB8vF4G2OqbYdH6g9+lwECLsUFRTe16mULivIoBvZmjh4N9sY9EE2udQNdgFu&#10;KjmOoi9psOSwUGBN64Ky+/FhFHx32K2SeNPu7rf183r63F92MSn1PuxXMxCeev8ffrV/tIJp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72xgAAAN0A&#10;AAAPAAAAAAAAAAAAAAAAAKoCAABkcnMvZG93bnJldi54bWxQSwUGAAAAAAQABAD6AAAAnQMAAAAA&#10;">
                  <v:shape id="Freeform 1215" o:spid="_x0000_s1048"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losYA&#10;AADdAAAADwAAAGRycy9kb3ducmV2LnhtbESPQWsCMRSE74X+h/AKvdVs1VrdGkWLBQ96qPoDHpvn&#10;7tLNS0jSNf77RhB6HGbmG2a+TKYTPfnQWlbwOihAEFdWt1wrOB2/XqYgQkTW2FkmBVcKsFw8Psyx&#10;1PbC39QfYi0yhEOJCpoYXSllqBoyGAbWEWfvbL3BmKWvpfZ4yXDTyWFRTKTBlvNCg44+G6p+Dr9G&#10;wd6lvnNvx83W78an92u9Xq2nSannp7T6ABEpxf/wvb3VCmaj0RB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DlosYAAADdAAAADwAAAAAAAAAAAAAAAACYAgAAZHJz&#10;L2Rvd25yZXYueG1sUEsFBgAAAAAEAAQA9QAAAIsD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4622C547" w14:textId="77777777" w:rsidR="00EB50BD" w:rsidRDefault="00EB50BD" w:rsidP="00A36063">
                          <w:pPr>
                            <w:jc w:val="right"/>
                            <w:rPr>
                              <w:rFonts w:ascii="Arial" w:hAnsi="Arial" w:cs="Arial"/>
                              <w:sz w:val="20"/>
                              <w:szCs w:val="20"/>
                            </w:rPr>
                          </w:pPr>
                          <w:r>
                            <w:rPr>
                              <w:rFonts w:ascii="Arial" w:hAnsi="Arial" w:cs="Arial"/>
                              <w:sz w:val="20"/>
                              <w:szCs w:val="20"/>
                            </w:rPr>
                            <w:t>Delegated Lead for Corporate</w:t>
                          </w:r>
                        </w:p>
                        <w:p w14:paraId="3EF70F75" w14:textId="77777777" w:rsidR="00EB50BD" w:rsidRDefault="00EB50BD" w:rsidP="00A36063">
                          <w:pPr>
                            <w:jc w:val="right"/>
                            <w:rPr>
                              <w:rFonts w:ascii="Arial" w:hAnsi="Arial" w:cs="Arial"/>
                              <w:sz w:val="20"/>
                              <w:szCs w:val="20"/>
                            </w:rPr>
                          </w:pPr>
                          <w:r>
                            <w:rPr>
                              <w:rFonts w:ascii="Arial" w:hAnsi="Arial" w:cs="Arial"/>
                              <w:sz w:val="20"/>
                              <w:szCs w:val="20"/>
                            </w:rPr>
                            <w:t xml:space="preserve">Health &amp; Safety, Including </w:t>
                          </w:r>
                        </w:p>
                        <w:p w14:paraId="2718CD1A" w14:textId="77777777" w:rsidR="00EB50BD" w:rsidRDefault="00EB50BD" w:rsidP="00A36063">
                          <w:pPr>
                            <w:jc w:val="right"/>
                            <w:rPr>
                              <w:rFonts w:ascii="Arial" w:hAnsi="Arial" w:cs="Arial"/>
                              <w:sz w:val="20"/>
                              <w:szCs w:val="20"/>
                            </w:rPr>
                          </w:pPr>
                          <w:proofErr w:type="gramStart"/>
                          <w:r>
                            <w:rPr>
                              <w:rFonts w:ascii="Arial" w:hAnsi="Arial" w:cs="Arial"/>
                              <w:sz w:val="20"/>
                              <w:szCs w:val="20"/>
                            </w:rPr>
                            <w:t>chair</w:t>
                          </w:r>
                          <w:proofErr w:type="gramEnd"/>
                          <w:r>
                            <w:rPr>
                              <w:rFonts w:ascii="Arial" w:hAnsi="Arial" w:cs="Arial"/>
                              <w:sz w:val="20"/>
                              <w:szCs w:val="20"/>
                            </w:rPr>
                            <w:t xml:space="preserve"> of the Corporate </w:t>
                          </w:r>
                        </w:p>
                        <w:p w14:paraId="7D8130DD" w14:textId="77777777" w:rsidR="00EB50BD" w:rsidRPr="009C501C" w:rsidRDefault="00EB50BD" w:rsidP="00A36063">
                          <w:pPr>
                            <w:jc w:val="right"/>
                            <w:rPr>
                              <w:rFonts w:ascii="Arial" w:hAnsi="Arial" w:cs="Arial"/>
                              <w:sz w:val="20"/>
                              <w:szCs w:val="20"/>
                            </w:rPr>
                          </w:pPr>
                          <w:r>
                            <w:rPr>
                              <w:rFonts w:ascii="Arial" w:hAnsi="Arial" w:cs="Arial"/>
                              <w:sz w:val="20"/>
                              <w:szCs w:val="20"/>
                            </w:rPr>
                            <w:t>Health &amp; Safety Board</w:t>
                          </w:r>
                        </w:p>
                      </w:txbxContent>
                    </v:textbox>
                  </v:shape>
                  <v:shape id="Freeform 1227" o:spid="_x0000_s1049" style="position:absolute;left:31699;top:152;width:3581;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KIcgA&#10;AADdAAAADwAAAGRycy9kb3ducmV2LnhtbESP0WrCQBRE3wv+w3ILfSl1YxPEpK6ipQWrKFT9gNvs&#10;bRLM3g3ZrYl/7woFH4eZOcNM572pxZlaV1lWMBpGIIhzqysuFBwPny8TEM4ja6wtk4ILOZjPBg9T&#10;zLTt+JvOe1+IAGGXoYLS+yaT0uUlGXRD2xAH79e2Bn2QbSF1i12Am1q+RtFYGqw4LJTY0HtJ+Wn/&#10;ZxQ8b5Jt+nOYLNMu3X1sTl9Jsz4mSj099os3EJ56fw//t1daQRrHMdze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PUohyAAAAN0AAAAPAAAAAAAAAAAAAAAAAJgCAABk&#10;cnMvZG93bnJldi54bWxQSwUGAAAAAAQABAD1AAAAjQ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0D13B018" w14:textId="77777777" w:rsidR="00EB50BD" w:rsidRDefault="00EB50BD" w:rsidP="00A36063">
                          <w:pPr>
                            <w:jc w:val="center"/>
                          </w:pPr>
                          <w:r>
                            <w:t>Governance</w:t>
                          </w:r>
                        </w:p>
                      </w:txbxContent>
                    </v:textbox>
                  </v:shape>
                  <v:shape id="Folded Corner 1225" o:spid="_x0000_s1050" type="#_x0000_t65" style="position:absolute;left:1066;top:1981;width:13640;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xR8cA&#10;AADdAAAADwAAAGRycy9kb3ducmV2LnhtbESPT2vCQBTE74LfYXkFb7qxBtHUVWppodaDxD+H3h7Z&#10;1ySYfRuyq0Y/vVsQPA4z8xtmtmhNJc7UuNKyguEgAkGcWV1yrmC/++pPQDiPrLGyTAqu5GAx73Zm&#10;mGh74ZTOW5+LAGGXoILC+zqR0mUFGXQDWxMH7882Bn2QTS51g5cAN5V8jaKxNFhyWCiwpo+CsuP2&#10;ZBQsx5tKHtZoVrefYRa7zzTm36VSvZf2/Q2Ep9Y/w4/2t1YwHY1i+H8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3cUfHAAAA3QAAAA8AAAAAAAAAAAAAAAAAmAIAAGRy&#10;cy9kb3ducmV2LnhtbFBLBQYAAAAABAAEAPUAAACMAwAAAAA=&#10;" adj="18000" fillcolor="#ffc000">
                    <v:shadow on="t" color="black" opacity="26213f" origin="-.5,-.5" offset=".74836mm,.74836mm"/>
                    <v:textbox>
                      <w:txbxContent>
                        <w:p w14:paraId="782BC1A7" w14:textId="77777777" w:rsidR="00EB50BD" w:rsidRPr="007739FB" w:rsidRDefault="00EB50BD" w:rsidP="00A36063">
                          <w:pPr>
                            <w:jc w:val="center"/>
                            <w:rPr>
                              <w:rFonts w:ascii="Arial" w:hAnsi="Arial" w:cs="Arial"/>
                              <w:color w:val="000000"/>
                              <w:sz w:val="20"/>
                              <w:szCs w:val="20"/>
                            </w:rPr>
                          </w:pPr>
                          <w:r w:rsidRPr="007739FB">
                            <w:rPr>
                              <w:rFonts w:ascii="Arial" w:hAnsi="Arial" w:cs="Arial"/>
                              <w:color w:val="000000"/>
                              <w:sz w:val="20"/>
                              <w:szCs w:val="20"/>
                            </w:rPr>
                            <w:t>Corporate Director - Community</w:t>
                          </w:r>
                        </w:p>
                      </w:txbxContent>
                    </v:textbox>
                  </v:shape>
                </v:group>
                <v:group id="Group 1226" o:spid="_x0000_s1051" style="position:absolute;top:28617;width:35433;height:10973" coordsize="35433,1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o9cYAAADdAAAADwAAAGRycy9kb3ducmV2LnhtbESPQWvCQBSE7wX/w/IE&#10;b3UTg6VGVxGp4kGEqiDeHtlnEsy+DdltEv99tyD0OMzMN8xi1ZtKtNS40rKCeByBIM6sLjlXcDlv&#10;3z9BOI+ssbJMCp7kYLUcvC0w1bbjb2pPPhcBwi5FBYX3dSqlywoy6Ma2Jg7e3TYGfZBNLnWDXYCb&#10;Sk6i6EMaLDksFFjTpqDscfoxCnYddusk/moPj/vmeTtPj9dDTEqNhv16DsJT7//Dr/ZeK5gl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aOj1xgAAAN0A&#10;AAAPAAAAAAAAAAAAAAAAAKoCAABkcnMvZG93bnJldi54bWxQSwUGAAAAAAQABAD6AAAAnQMAAAAA&#10;">
                  <v:shape id="Freeform 1215" o:spid="_x0000_s1052"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jocYA&#10;AADdAAAADwAAAGRycy9kb3ducmV2LnhtbESP3WoCMRSE74W+QziF3mm2tVq7NYqWFrzQC38e4LA5&#10;3V26OQlJusa3bwTBy2FmvmHmy2Q60ZMPrWUFz6MCBHFldcu1gtPxezgDESKyxs4yKbhQgOXiYTDH&#10;Utsz76k/xFpkCIcSFTQxulLKUDVkMIysI87ej/UGY5a+ltrjOcNNJ1+KYioNtpwXGnT02VD1e/gz&#10;CnYu9Z2bHL82fvt6ervU69V6lpR6ekyrDxCRUryHb+2NVvA+Hk/h+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vjocYAAADdAAAADwAAAAAAAAAAAAAAAACYAgAAZHJz&#10;L2Rvd25yZXYueG1sUEsFBgAAAAAEAAQA9QAAAIsD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42B45F74" w14:textId="77777777" w:rsidR="00EB50BD" w:rsidRDefault="00EB50BD" w:rsidP="00A36063">
                          <w:pPr>
                            <w:jc w:val="right"/>
                            <w:rPr>
                              <w:rFonts w:ascii="Arial" w:hAnsi="Arial" w:cs="Arial"/>
                              <w:sz w:val="20"/>
                              <w:szCs w:val="20"/>
                            </w:rPr>
                          </w:pPr>
                          <w:r>
                            <w:rPr>
                              <w:rFonts w:ascii="Arial" w:hAnsi="Arial" w:cs="Arial"/>
                              <w:sz w:val="20"/>
                              <w:szCs w:val="20"/>
                            </w:rPr>
                            <w:t xml:space="preserve">Director responsible for </w:t>
                          </w:r>
                        </w:p>
                        <w:p w14:paraId="1CBEB5EA" w14:textId="77777777" w:rsidR="00EB50BD" w:rsidRDefault="00EB50BD" w:rsidP="00A36063">
                          <w:pPr>
                            <w:jc w:val="right"/>
                            <w:rPr>
                              <w:rFonts w:ascii="Arial" w:hAnsi="Arial" w:cs="Arial"/>
                              <w:sz w:val="20"/>
                              <w:szCs w:val="20"/>
                            </w:rPr>
                          </w:pPr>
                          <w:r>
                            <w:rPr>
                              <w:rFonts w:ascii="Arial" w:hAnsi="Arial" w:cs="Arial"/>
                              <w:sz w:val="20"/>
                              <w:szCs w:val="20"/>
                            </w:rPr>
                            <w:t xml:space="preserve">Corporate Health &amp; Safety </w:t>
                          </w:r>
                        </w:p>
                        <w:p w14:paraId="5B55A481" w14:textId="77777777" w:rsidR="00EB50BD" w:rsidRPr="00CE3F0A" w:rsidRDefault="00EB50BD" w:rsidP="00A36063">
                          <w:pPr>
                            <w:jc w:val="right"/>
                            <w:rPr>
                              <w:rFonts w:ascii="Arial" w:hAnsi="Arial" w:cs="Arial"/>
                              <w:sz w:val="20"/>
                              <w:szCs w:val="20"/>
                            </w:rPr>
                          </w:pPr>
                          <w:r>
                            <w:rPr>
                              <w:rFonts w:ascii="Arial" w:hAnsi="Arial" w:cs="Arial"/>
                              <w:sz w:val="20"/>
                              <w:szCs w:val="20"/>
                            </w:rPr>
                            <w:t>Operational function</w:t>
                          </w:r>
                        </w:p>
                      </w:txbxContent>
                    </v:textbox>
                  </v:shape>
                  <v:shape id="Freeform 1227" o:spid="_x0000_s1053" style="position:absolute;left:31851;width:3582;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MIsgA&#10;AADdAAAADwAAAGRycy9kb3ducmV2LnhtbESP3WrCQBSE7wu+w3IEb4purKGa1FWstNBWFPx5gGP2&#10;NAlmz4bs1sS37wqFXg4z8w0zX3amEldqXGlZwXgUgSDOrC45V3A6vg9nIJxH1lhZJgU3crBc9B7m&#10;mGrb8p6uB5+LAGGXooLC+zqV0mUFGXQjWxMH79s2Bn2QTS51g22Am0o+RdGzNFhyWCiwpnVB2eXw&#10;YxQ8buJtcj7OXpM22b1tLp9x/XWKlRr0u9ULCE+d/w//tT+0gmQymcL9TX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BkwiyAAAAN0AAAAPAAAAAAAAAAAAAAAAAJgCAABk&#10;cnMvZG93bnJldi54bWxQSwUGAAAAAAQABAD1AAAAjQ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08EA25F9" w14:textId="77777777" w:rsidR="00EB50BD" w:rsidRDefault="00EB50BD" w:rsidP="00A36063">
                          <w:pPr>
                            <w:jc w:val="center"/>
                          </w:pPr>
                          <w:r>
                            <w:t>Strategy</w:t>
                          </w:r>
                        </w:p>
                      </w:txbxContent>
                    </v:textbox>
                  </v:shape>
                  <v:shape id="Folded Corner 1229" o:spid="_x0000_s1054" type="#_x0000_t65" style="position:absolute;left:1066;top:1981;width:13640;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nIMQA&#10;AADdAAAADwAAAGRycy9kb3ducmV2LnhtbERPz2vCMBS+C/sfwht403QKslWjuIniYTC0Xrw9m2db&#10;bV66JNa6v345DHb8+H7PFp2pRUvOV5YVvAwTEMS51RUXCg7ZevAKwgdkjbVlUvAgD4v5U2+GqbZ3&#10;3lG7D4WIIexTVFCG0KRS+rwkg35oG+LIna0zGCJ0hdQO7zHc1HKUJBNpsOLYUGJDHyXl1/3NKCjc&#10;1+lTX46j91W7qfj7x2RtZpTqP3fLKYhAXfgX/7m3WsHbeBznxjfxC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1pyDEAAAA3QAAAA8AAAAAAAAAAAAAAAAAmAIAAGRycy9k&#10;b3ducmV2LnhtbFBLBQYAAAAABAAEAPUAAACJAwAAAAA=&#10;" adj="18000" fillcolor="#00b0f0">
                    <v:shadow on="t" color="black" opacity="26213f" origin="-.5,-.5" offset=".74836mm,.74836mm"/>
                    <v:textbox>
                      <w:txbxContent>
                        <w:p w14:paraId="5F7A5791" w14:textId="77777777" w:rsidR="00EB50BD" w:rsidRPr="007739FB" w:rsidRDefault="00EB50BD" w:rsidP="00A36063">
                          <w:pPr>
                            <w:jc w:val="center"/>
                            <w:rPr>
                              <w:rFonts w:ascii="Arial" w:hAnsi="Arial" w:cs="Arial"/>
                              <w:color w:val="000000"/>
                              <w:sz w:val="20"/>
                              <w:szCs w:val="20"/>
                            </w:rPr>
                          </w:pPr>
                          <w:r w:rsidRPr="007739FB">
                            <w:rPr>
                              <w:rFonts w:ascii="Arial" w:hAnsi="Arial" w:cs="Arial"/>
                              <w:color w:val="000000"/>
                              <w:sz w:val="20"/>
                              <w:szCs w:val="20"/>
                            </w:rPr>
                            <w:t>Divisional Director – Environment &amp; culture</w:t>
                          </w:r>
                        </w:p>
                      </w:txbxContent>
                    </v:textbox>
                  </v:shape>
                </v:group>
                <v:group id="Group 1206" o:spid="_x0000_s1055" style="position:absolute;top:42841;width:35416;height:11091" coordsize="35416,11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Xi8MYAAADdAAAADwAAAGRycy9kb3ducmV2LnhtbESPQWvCQBSE70L/w/IK&#10;vekmhopGVxHR0oMUjIXi7ZF9JsHs25Bdk/jvu4WCx2FmvmFWm8HUoqPWVZYVxJMIBHFudcWFgu/z&#10;YTwH4TyyxtoyKXiQg836ZbTCVNueT9RlvhABwi5FBaX3TSqly0sy6Ca2IQ7e1bYGfZBtIXWLfYCb&#10;Wk6jaCYNVhwWSmxoV1J+y+5GwUeP/TaJ993xdt09Luf3r59jTEq9vQ7bJQhPg3+G/9ufWsEiSR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JeLwxgAAAN0A&#10;AAAPAAAAAAAAAAAAAAAAAKoCAABkcnMvZG93bnJldi54bWxQSwUGAAAAAAQABAD6AAAAnQMAAAAA&#10;">
                  <v:shape id="Freeform 1215" o:spid="_x0000_s1056"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tM8MA&#10;AADdAAAADwAAAGRycy9kb3ducmV2LnhtbERPS27CMBDdV+odrKnErjhtaYGAQYCKxIIu+BxgFA9J&#10;RDy2bDeY29cLpC6f3n++TKYTPfnQWlbwNixAEFdWt1wrOJ+2rxMQISJr7CyTgjsFWC6en+ZYanvj&#10;A/XHWIscwqFEBU2MrpQyVA0ZDEPriDN3sd5gzNDXUnu85XDTyfei+JIGW84NDTraNFRdj79GwY9L&#10;fec+T987vx+dx/d6vVpPklKDl7SagYiU4r/44d5pBdOPUd6f3+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itM8MAAADdAAAADwAAAAAAAAAAAAAAAACYAgAAZHJzL2Rv&#10;d25yZXYueG1sUEsFBgAAAAAEAAQA9QAAAIgD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4BE8E181" w14:textId="77777777" w:rsidR="00EB50BD" w:rsidRDefault="00EB50BD" w:rsidP="00A36063">
                          <w:pPr>
                            <w:jc w:val="right"/>
                            <w:rPr>
                              <w:rFonts w:ascii="Arial" w:hAnsi="Arial" w:cs="Arial"/>
                              <w:sz w:val="20"/>
                              <w:szCs w:val="20"/>
                            </w:rPr>
                          </w:pPr>
                          <w:r>
                            <w:rPr>
                              <w:rFonts w:ascii="Arial" w:hAnsi="Arial" w:cs="Arial"/>
                              <w:sz w:val="20"/>
                              <w:szCs w:val="20"/>
                            </w:rPr>
                            <w:t>Responsible for Corporate</w:t>
                          </w:r>
                        </w:p>
                        <w:p w14:paraId="401FE21D" w14:textId="77777777" w:rsidR="00EB50BD" w:rsidRDefault="00EB50BD" w:rsidP="00A36063">
                          <w:pPr>
                            <w:jc w:val="right"/>
                            <w:rPr>
                              <w:rFonts w:ascii="Arial" w:hAnsi="Arial" w:cs="Arial"/>
                              <w:sz w:val="20"/>
                              <w:szCs w:val="20"/>
                            </w:rPr>
                          </w:pPr>
                          <w:r>
                            <w:rPr>
                              <w:rFonts w:ascii="Arial" w:hAnsi="Arial" w:cs="Arial"/>
                              <w:sz w:val="20"/>
                              <w:szCs w:val="20"/>
                            </w:rPr>
                            <w:t>Health &amp; Safety function</w:t>
                          </w:r>
                        </w:p>
                        <w:p w14:paraId="22323A9E" w14:textId="77777777" w:rsidR="00EB50BD" w:rsidRPr="00CE3F0A" w:rsidRDefault="00EB50BD" w:rsidP="00A36063">
                          <w:pPr>
                            <w:jc w:val="right"/>
                            <w:rPr>
                              <w:rFonts w:ascii="Arial" w:hAnsi="Arial" w:cs="Arial"/>
                              <w:sz w:val="20"/>
                              <w:szCs w:val="20"/>
                            </w:rPr>
                          </w:pPr>
                          <w:proofErr w:type="gramStart"/>
                          <w:r>
                            <w:rPr>
                              <w:rFonts w:ascii="Arial" w:hAnsi="Arial" w:cs="Arial"/>
                              <w:sz w:val="20"/>
                              <w:szCs w:val="20"/>
                            </w:rPr>
                            <w:t>which</w:t>
                          </w:r>
                          <w:proofErr w:type="gramEnd"/>
                          <w:r>
                            <w:rPr>
                              <w:rFonts w:ascii="Arial" w:hAnsi="Arial" w:cs="Arial"/>
                              <w:sz w:val="20"/>
                              <w:szCs w:val="20"/>
                            </w:rPr>
                            <w:t xml:space="preserve"> sits within service</w:t>
                          </w:r>
                        </w:p>
                      </w:txbxContent>
                    </v:textbox>
                  </v:shape>
                  <v:shape id="Freeform 1227" o:spid="_x0000_s1057" style="position:absolute;left:31834;top:169;width:3582;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CsMgA&#10;AADdAAAADwAAAGRycy9kb3ducmV2LnhtbESP3WrCQBSE7wu+w3IEb4putEFMdBVbWmgVBX8e4Jg9&#10;JsHs2ZDdmvTtu4WCl8PMfMMsVp2pxJ0aV1pWMB5FIIgzq0vOFZxPH8MZCOeRNVaWScEPOVgte08L&#10;TLVt+UD3o89FgLBLUUHhfZ1K6bKCDLqRrYmDd7WNQR9kk0vdYBvgppKTKJpKgyWHhQJreisoux2/&#10;jYLnbbxLLqfZa9Im+/ft7SuuN+dYqUG/W89BeOr8I/zf/tQKkpd4DH9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pQKwyAAAAN0AAAAPAAAAAAAAAAAAAAAAAJgCAABk&#10;cnMvZG93bnJldi54bWxQSwUGAAAAAAQABAD1AAAAjQ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16255C2A" w14:textId="77777777" w:rsidR="00EB50BD" w:rsidRDefault="00EB50BD" w:rsidP="00A36063">
                          <w:pPr>
                            <w:jc w:val="center"/>
                          </w:pPr>
                          <w:r>
                            <w:t>Strategy/Ops</w:t>
                          </w:r>
                        </w:p>
                      </w:txbxContent>
                    </v:textbox>
                  </v:shape>
                  <v:shape id="Folded Corner 1209" o:spid="_x0000_s1058" type="#_x0000_t65" style="position:absolute;left:1100;top:2201;width:13640;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t8cA&#10;AADdAAAADwAAAGRycy9kb3ducmV2LnhtbESPQU/CQBSE7yT+h80z8QZbqyFQWYhANBxMjJQLt0f3&#10;2Va7b8vuWqq/njUh4TiZmW8ys0VvGtGR87VlBfejBARxYXXNpYJd/jKcgPABWWNjmRT8kofF/GYw&#10;w0zbE39Qtw2liBD2GSqoQmgzKX1RkUE/si1x9D6tMxiidKXUDk8RbhqZJslYGqw5LlTY0qqi4nv7&#10;YxSU7v3wpr/26XLdvdZ8/DN5lxul7m775ycQgfpwDV/aG61g+vCYwv+b+AT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b47fHAAAA3QAAAA8AAAAAAAAAAAAAAAAAmAIAAGRy&#10;cy9kb3ducmV2LnhtbFBLBQYAAAAABAAEAPUAAACMAwAAAAA=&#10;" adj="18000" fillcolor="#00b0f0">
                    <v:shadow on="t" color="black" opacity="26213f" origin="-.5,-.5" offset=".74836mm,.74836mm"/>
                    <v:textbox>
                      <w:txbxContent>
                        <w:p w14:paraId="6137E69F" w14:textId="77777777" w:rsidR="00EB50BD" w:rsidRPr="007739FB" w:rsidRDefault="00EB50BD" w:rsidP="00A36063">
                          <w:pPr>
                            <w:jc w:val="center"/>
                            <w:rPr>
                              <w:rFonts w:ascii="Arial" w:hAnsi="Arial" w:cs="Arial"/>
                              <w:color w:val="000000"/>
                            </w:rPr>
                          </w:pPr>
                          <w:r w:rsidRPr="007739FB">
                            <w:rPr>
                              <w:rFonts w:ascii="Arial" w:hAnsi="Arial" w:cs="Arial"/>
                              <w:color w:val="000000"/>
                              <w:sz w:val="20"/>
                              <w:szCs w:val="20"/>
                            </w:rPr>
                            <w:t>Head of Service – Community &amp; Public protection</w:t>
                          </w:r>
                        </w:p>
                      </w:txbxContent>
                    </v:textbox>
                  </v:shape>
                </v:group>
                <v:group id="Group 1230" o:spid="_x0000_s1059" style="position:absolute;left:338;top:57404;width:35433;height:26708" coordsize="35433,26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umZ8YAAADdAAAADwAAAGRycy9kb3ducmV2LnhtbESPQWvCQBSE74X+h+UV&#10;vOkmTS01dRURLR5EUAvF2yP7TILZtyG7JvHfu4LQ4zAz3zDTeW8q0VLjSssK4lEEgjizuuRcwe9x&#10;PfwC4TyyxsoyKbiRg/ns9WWKqbYd76k9+FwECLsUFRTe16mULivIoBvZmjh4Z9sY9EE2udQNdgFu&#10;KvkeRZ/SYMlhocCalgVll8PVKPjpsFsk8ardXs7L2+k43v1tY1Jq8NYvvkF46v1/+NneaAWT5C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y6ZnxgAAAN0A&#10;AAAPAAAAAAAAAAAAAAAAAKoCAABkcnMvZG93bnJldi54bWxQSwUGAAAAAAQABAD6AAAAnQMAAAAA&#10;">
                  <v:shape id="Freeform 1181" o:spid="_x0000_s1060" style="position:absolute;width:31832;height:26708;visibility:visible;mso-wrap-style:square;v-text-anchor:top" coordsize="5013,4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1pMMA&#10;AADdAAAADwAAAGRycy9kb3ducmV2LnhtbESPT4vCMBTE78J+h/AWvGm6WkW7RhFB0JP/74/m2ZZt&#10;XrpNbLvffiMIHoeZ+Q2zWHWmFA3VrrCs4GsYgSBOrS44U3C9bAczEM4jaywtk4I/crBafvQWmGjb&#10;8omas89EgLBLUEHufZVI6dKcDLqhrYiDd7e1QR9knUldYxvgppSjKJpKgwWHhRwr2uSU/pwfRgE2&#10;zUlub6PdZP+7b+PDJMP1sVWq/9mtv0F46vw7/GrvtIL5OI7h+SY8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z1pMMAAADdAAAADwAAAAAAAAAAAAAAAACYAgAAZHJzL2Rv&#10;d25yZXYueG1sUEsFBgAAAAAEAAQA9QAAAIgDAAAAAA==&#10;" adj="-11796480,,5400" path="m5013,7l449,,426,,404,2,382,4,359,7r-20,5l318,17r-20,6l277,30r-20,8l238,46,220,56,201,66,184,77,167,89r-15,11l136,113r-15,13l108,141,95,156,82,171,71,187,59,203r-9,17l41,236r-8,18l26,272r-6,18l15,310r-4,18l9,347,7,367r,21l5,387,,3810r,20l2,3851r3,18l9,3889r4,19l20,3926r6,18l33,3962r10,17l52,3995r11,16l74,4028r13,15l100,4057r13,15l128,4085r15,13l160,4110r17,11l193,4133r19,9l231,4152r18,8l268,4169r20,6l309,4182r20,5l352,4192r20,3l395,4198r22,l441,4200r-2,l5004,4206,5013,7e" filled="f" strokecolor="#404040" strokeweight=".3pt">
                    <v:stroke joinstyle="round"/>
                    <v:formulas/>
                    <v:path arrowok="t" o:connecttype="custom" o:connectlocs="181048025,0;171773850,0;154031950,1612900;136693275,4838700;120161050,9274175;103628825,15322550;88709500,22580600;74193400,31048325;61290200,40322500;48790225,50806350;38306375,62903100;28628975,75403075;20161250,88709500;13306425,102419150;8064500,116935250;4435475,132257800;2822575,147983575;2016125,156048075;0,1536287250;806450,1552819475;3629025,1568142025;8064500,1583061350;13306425,1597577450;20967700,1610883875;29838650,1624190300;40322500,1635883825;51612800,1647174125;64516000,1657254750;77822425,1666528925;93144975,1674190200;108064300,1681045025;124596525,1686286950;141935200,1690319200;159273875,1692738550;177822225,1693545000;177015775,1693545000;2021366925,2822575" o:connectangles="0,0,0,0,0,0,0,0,0,0,0,0,0,0,0,0,0,0,0,0,0,0,0,0,0,0,0,0,0,0,0,0,0,0,0,0,0" textboxrect="0,0,5013,4206"/>
                    <v:textbox>
                      <w:txbxContent>
                        <w:p w14:paraId="1C749904" w14:textId="77777777" w:rsidR="00EB50BD" w:rsidRDefault="00EB50BD" w:rsidP="00A36063">
                          <w:pPr>
                            <w:jc w:val="right"/>
                            <w:rPr>
                              <w:rFonts w:ascii="Arial" w:hAnsi="Arial" w:cs="Arial"/>
                              <w:sz w:val="20"/>
                              <w:szCs w:val="20"/>
                            </w:rPr>
                          </w:pPr>
                          <w:r>
                            <w:rPr>
                              <w:rFonts w:ascii="Arial" w:hAnsi="Arial" w:cs="Arial"/>
                              <w:sz w:val="20"/>
                              <w:szCs w:val="20"/>
                            </w:rPr>
                            <w:t>Operational Lead for Corporate</w:t>
                          </w:r>
                        </w:p>
                        <w:p w14:paraId="401EFA81" w14:textId="77777777" w:rsidR="00EB50BD" w:rsidRDefault="00EB50BD" w:rsidP="00A36063">
                          <w:pPr>
                            <w:jc w:val="right"/>
                            <w:rPr>
                              <w:rFonts w:ascii="Arial" w:hAnsi="Arial" w:cs="Arial"/>
                              <w:sz w:val="20"/>
                              <w:szCs w:val="20"/>
                            </w:rPr>
                          </w:pPr>
                          <w:r>
                            <w:rPr>
                              <w:rFonts w:ascii="Arial" w:hAnsi="Arial" w:cs="Arial"/>
                              <w:sz w:val="20"/>
                              <w:szCs w:val="20"/>
                            </w:rPr>
                            <w:t>Health &amp; Safety, including</w:t>
                          </w:r>
                        </w:p>
                        <w:p w14:paraId="7F7D0EB6" w14:textId="77777777" w:rsidR="00EB50BD" w:rsidRDefault="00EB50BD" w:rsidP="00A36063">
                          <w:pPr>
                            <w:jc w:val="right"/>
                            <w:rPr>
                              <w:rFonts w:ascii="Arial" w:hAnsi="Arial" w:cs="Arial"/>
                              <w:sz w:val="20"/>
                              <w:szCs w:val="20"/>
                            </w:rPr>
                          </w:pPr>
                          <w:r>
                            <w:rPr>
                              <w:rFonts w:ascii="Arial" w:hAnsi="Arial" w:cs="Arial"/>
                              <w:sz w:val="20"/>
                              <w:szCs w:val="20"/>
                            </w:rPr>
                            <w:t>Providing corporate policy’s,</w:t>
                          </w:r>
                        </w:p>
                        <w:p w14:paraId="7BAA52E0" w14:textId="77777777" w:rsidR="00EB50BD" w:rsidRPr="00CE3F0A" w:rsidRDefault="00EB50BD" w:rsidP="00A36063">
                          <w:pPr>
                            <w:jc w:val="right"/>
                            <w:rPr>
                              <w:rFonts w:ascii="Arial" w:hAnsi="Arial" w:cs="Arial"/>
                              <w:sz w:val="20"/>
                              <w:szCs w:val="20"/>
                            </w:rPr>
                          </w:pPr>
                          <w:proofErr w:type="gramStart"/>
                          <w:r>
                            <w:rPr>
                              <w:rFonts w:ascii="Arial" w:hAnsi="Arial" w:cs="Arial"/>
                              <w:sz w:val="20"/>
                              <w:szCs w:val="20"/>
                            </w:rPr>
                            <w:t>procedures</w:t>
                          </w:r>
                          <w:proofErr w:type="gramEnd"/>
                          <w:r>
                            <w:rPr>
                              <w:rFonts w:ascii="Arial" w:hAnsi="Arial" w:cs="Arial"/>
                              <w:sz w:val="20"/>
                              <w:szCs w:val="20"/>
                            </w:rPr>
                            <w:t xml:space="preserve"> and advice</w:t>
                          </w:r>
                        </w:p>
                      </w:txbxContent>
                    </v:textbox>
                  </v:shape>
                  <v:shape id="Freeform 1227" o:spid="_x0000_s1061" style="position:absolute;left:31851;width:3582;height:26708;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Es8gA&#10;AADdAAAADwAAAGRycy9kb3ducmV2LnhtbESP3WrCQBSE7wXfYTlCb0Q3tlFM6iptacEfLFR9gNPs&#10;MQlmz4bs1qRv3y0IXg4z8w2zWHWmEldqXGlZwWQcgSDOrC45V3A6fozmIJxH1lhZJgW/5GC17PcW&#10;mGrb8hddDz4XAcIuRQWF93UqpcsKMujGtiYO3tk2Bn2QTS51g22Am0o+RtFMGiw5LBRY01tB2eXw&#10;YxQMd/E++T7OX5M2+XzfXTZxvT3FSj0MupdnEJ46fw/f2mutIHmKp/D/Jjw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ngSzyAAAAN0AAAAPAAAAAAAAAAAAAAAAAJgCAABk&#10;cnMvZG93bnJldi54bWxQSwUGAAAAAAQABAD1AAAAjQ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9644419;73191744,28934810;101043769,55456575;126305113,91624311;150917782,135026526;173588446,185660115;194315497,241118242;213098934,308630729;231235304,376143216;247428061,450890181;260382267,530458580;271393663,617261458;278518637,704064336;284347869,795688647;286938549,889724451;288234291,935536606;286938549,2147483647;285643611,2147483647;281109317,2147483647;273336472,2147483647;264268689,2147483647;251962355,2147483647;237712407,2147483647;220871779,2147483647;202735408,2147483647;182008358,2147483647;159986369,2147483647;136020767,2147483647;112055165,2147483647;85498883,2147483647;57646858,2147483647;29794834,2147483647;0,2147483647;0,2147483647" o:connectangles="0,0,0,0,0,0,0,0,0,0,0,0,0,0,0,0,0,0,0,0,0,0,0,0,0,0,0,0,0,0,0,0,0,0,0,0" textboxrect="0,0,445,1720"/>
                    <v:textbox style="layout-flow:vertical">
                      <w:txbxContent>
                        <w:p w14:paraId="694854FA" w14:textId="77777777" w:rsidR="00EB50BD" w:rsidRDefault="00EB50BD" w:rsidP="00A36063">
                          <w:pPr>
                            <w:jc w:val="center"/>
                          </w:pPr>
                          <w:r>
                            <w:t>Operations</w:t>
                          </w:r>
                        </w:p>
                      </w:txbxContent>
                    </v:textbox>
                  </v:shape>
                  <v:shape id="Folded Corner 1233" o:spid="_x0000_s1062" type="#_x0000_t65" style="position:absolute;left:13258;top:17983;width:1036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AycQA&#10;AADdAAAADwAAAGRycy9kb3ducmV2LnhtbESPQWvCQBSE70L/w/IKvZlNW5E2ZiNSrHhUm0N7e2Sf&#10;SWj2bdzdxvjvXUHocZiZb5h8OZpODOR8a1nBc5KCIK6sbrlWUH59Tt9A+ICssbNMCi7kYVk8THLM&#10;tD3znoZDqEWEsM9QQRNCn0npq4YM+sT2xNE7WmcwROlqqR2eI9x08iVN59Jgy3GhwZ4+Gqp+D39G&#10;gfteu7o6bX5G47nH7W7tB1sq9fQ4rhYgAo3hP3xvb7WC99fZHG5v4hO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wMnEAAAA3QAAAA8AAAAAAAAAAAAAAAAAmAIAAGRycy9k&#10;b3ducmV2LnhtbFBLBQYAAAAABAAEAPUAAACJAwAAAAA=&#10;" adj="18000" fillcolor="#fac090">
                    <v:shadow on="t" color="black" opacity="26213f" origin="-.5,-.5" offset=".74836mm,.74836mm"/>
                    <v:textbox>
                      <w:txbxContent>
                        <w:p w14:paraId="3337653F" w14:textId="77777777" w:rsidR="00EB50BD" w:rsidRPr="007739FB" w:rsidRDefault="00EB50BD" w:rsidP="00A36063">
                          <w:pPr>
                            <w:jc w:val="center"/>
                            <w:rPr>
                              <w:rFonts w:ascii="Arial" w:hAnsi="Arial" w:cs="Arial"/>
                              <w:color w:val="000000"/>
                            </w:rPr>
                          </w:pPr>
                          <w:r w:rsidRPr="007739FB">
                            <w:rPr>
                              <w:rFonts w:ascii="Arial" w:hAnsi="Arial" w:cs="Arial"/>
                              <w:color w:val="000000"/>
                              <w:sz w:val="20"/>
                              <w:szCs w:val="20"/>
                            </w:rPr>
                            <w:t>Corporate Health &amp; Safety</w:t>
                          </w:r>
                        </w:p>
                      </w:txbxContent>
                    </v:textbox>
                  </v:shape>
                  <v:shape id="Folded Corner 1234" o:spid="_x0000_s1063" type="#_x0000_t65" style="position:absolute;left:2133;top:17983;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VlUsMA&#10;AADdAAAADwAAAGRycy9kb3ducmV2LnhtbESPQWsCMRSE70L/Q3iCN81qxbZbo5Si4tFaD3p7bJ67&#10;i5uXNYnr+u+NIHgcZuYbZjpvTSUacr60rGA4SEAQZ1aXnCvY/S/7nyB8QNZYWSYFN/Iwn711pphq&#10;e+U/arYhFxHCPkUFRQh1KqXPCjLoB7Ymjt7ROoMhSpdL7fAa4aaSoySZSIMlx4UCa/otKDttL0aB&#10;2y9cnp1Xh9Z4rnG9WfjG7pTqddufbxCB2vAKP9trreDrffwBjz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VlUsMAAADdAAAADwAAAAAAAAAAAAAAAACYAgAAZHJzL2Rv&#10;d25yZXYueG1sUEsFBgAAAAAEAAQA9QAAAIgDAAAAAA==&#10;" adj="18000" fillcolor="#fac090">
                    <v:shadow on="t" color="black" opacity="26213f" origin="-.5,-.5" offset=".74836mm,.74836mm"/>
                    <v:textbox>
                      <w:txbxContent>
                        <w:p w14:paraId="33E33311" w14:textId="77777777" w:rsidR="00EB50BD" w:rsidRPr="007739FB" w:rsidRDefault="00EB50BD" w:rsidP="00A36063">
                          <w:pPr>
                            <w:jc w:val="center"/>
                            <w:rPr>
                              <w:rFonts w:ascii="Arial" w:hAnsi="Arial" w:cs="Arial"/>
                              <w:color w:val="000000"/>
                            </w:rPr>
                          </w:pPr>
                          <w:r w:rsidRPr="007739FB">
                            <w:rPr>
                              <w:rFonts w:ascii="Arial" w:hAnsi="Arial" w:cs="Arial"/>
                              <w:color w:val="000000"/>
                              <w:sz w:val="20"/>
                              <w:szCs w:val="20"/>
                            </w:rPr>
                            <w:t>Commercial Safety Team</w:t>
                          </w:r>
                        </w:p>
                      </w:txbxContent>
                    </v:textbox>
                  </v:shape>
                  <v:shape id="Folded Corner 1235" o:spid="_x0000_s1064" type="#_x0000_t65" style="position:absolute;left:2133;top:9753;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xIMIA&#10;AADdAAAADwAAAGRycy9kb3ducmV2LnhtbERPPW/CMBDdK/U/WFeJrTilqKIpJqpQijLSwNBup/ia&#10;RI3PwTZJ+Pd4QGJ8et/rbDKdGMj51rKCl3kCgriyuuVawfHw9bwC4QOyxs4yKbiQh2zz+LDGVNuR&#10;v2koQy1iCPsUFTQh9KmUvmrIoJ/bnjhyf9YZDBG6WmqHYww3nVwkyZs02HJsaLCnbUPVf3k2CtxP&#10;7urqtPudjOcei33uB3tUavY0fX6ACDSFu/jmLrSC99dlnBvfxCc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vEgwgAAAN0AAAAPAAAAAAAAAAAAAAAAAJgCAABkcnMvZG93&#10;bnJldi54bWxQSwUGAAAAAAQABAD1AAAAhwMAAAAA&#10;" adj="18000" fillcolor="#fac090">
                    <v:shadow on="t" color="black" opacity="26213f" origin="-.5,-.5" offset=".74836mm,.74836mm"/>
                    <v:textbox>
                      <w:txbxContent>
                        <w:p w14:paraId="4104366B" w14:textId="77777777" w:rsidR="00EB50BD" w:rsidRPr="007739FB" w:rsidRDefault="00EB50BD" w:rsidP="00A36063">
                          <w:pPr>
                            <w:jc w:val="center"/>
                            <w:rPr>
                              <w:rFonts w:ascii="Arial" w:hAnsi="Arial" w:cs="Arial"/>
                              <w:color w:val="000000"/>
                              <w:sz w:val="20"/>
                              <w:szCs w:val="20"/>
                            </w:rPr>
                          </w:pPr>
                          <w:r w:rsidRPr="007739FB">
                            <w:rPr>
                              <w:rFonts w:ascii="Arial" w:hAnsi="Arial" w:cs="Arial"/>
                              <w:color w:val="000000"/>
                              <w:sz w:val="20"/>
                              <w:szCs w:val="20"/>
                            </w:rPr>
                            <w:t>Principal EHO – Commercial</w:t>
                          </w:r>
                          <w:r w:rsidRPr="007739FB">
                            <w:rPr>
                              <w:rFonts w:ascii="Arial" w:hAnsi="Arial" w:cs="Arial"/>
                              <w:color w:val="000000"/>
                            </w:rPr>
                            <w:t xml:space="preserve"> </w:t>
                          </w:r>
                          <w:r w:rsidRPr="007739FB">
                            <w:rPr>
                              <w:rFonts w:ascii="Arial" w:hAnsi="Arial" w:cs="Arial"/>
                              <w:color w:val="000000"/>
                              <w:sz w:val="20"/>
                              <w:szCs w:val="20"/>
                            </w:rPr>
                            <w:t>Safety</w:t>
                          </w:r>
                        </w:p>
                      </w:txbxContent>
                    </v:textbox>
                  </v:shape>
                  <v:shape id="Folded Corner 1236" o:spid="_x0000_s1065" type="#_x0000_t65" style="position:absolute;left:2133;top:1371;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Uu8MA&#10;AADdAAAADwAAAGRycy9kb3ducmV2LnhtbESPT4vCMBTE74LfITzBm6b+QbQaRRYVj6vrQW+P5tkW&#10;m5duEmv99puFhT0OM/MbZrVpTSUacr60rGA0TEAQZ1aXnCu4fO0HcxA+IGusLJOCN3nYrLudFaba&#10;vvhEzTnkIkLYp6igCKFOpfRZQQb90NbE0btbZzBE6XKpHb4i3FRynCQzabDkuFBgTR8FZY/z0yhw&#10;153Ls+/DrTWeazx+7nxjL0r1e+12CSJQG/7Df+2jVrCYTBfw+yY+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ZUu8MAAADdAAAADwAAAAAAAAAAAAAAAACYAgAAZHJzL2Rv&#10;d25yZXYueG1sUEsFBgAAAAAEAAQA9QAAAIgDAAAAAA==&#10;" adj="18000" fillcolor="#fac090">
                    <v:shadow on="t" color="black" opacity="26213f" origin="-.5,-.5" offset=".74836mm,.74836mm"/>
                    <v:textbox>
                      <w:txbxContent>
                        <w:p w14:paraId="2E14322C" w14:textId="77777777" w:rsidR="00EB50BD" w:rsidRPr="007739FB" w:rsidRDefault="00EB50BD" w:rsidP="00A36063">
                          <w:pPr>
                            <w:rPr>
                              <w:rFonts w:ascii="Arial" w:hAnsi="Arial" w:cs="Arial"/>
                              <w:color w:val="000000"/>
                            </w:rPr>
                          </w:pPr>
                          <w:r w:rsidRPr="007739FB">
                            <w:rPr>
                              <w:rFonts w:ascii="Arial" w:hAnsi="Arial" w:cs="Arial"/>
                              <w:color w:val="000000"/>
                              <w:sz w:val="20"/>
                              <w:szCs w:val="20"/>
                            </w:rPr>
                            <w:t>Team Leader – Commercial Safety</w:t>
                          </w:r>
                        </w:p>
                      </w:txbxContent>
                    </v:textbox>
                  </v:shape>
                </v:group>
                <v:shape id="Straight Arrow Connector 1188" o:spid="_x0000_s1066" type="#_x0000_t32" style="position:absolute;left:6350;top:9059;width:0;height:6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La7wAAADdAAAADwAAAGRycy9kb3ducmV2LnhtbERPzQ7BQBC+S7zDZiRubBFCWYKEuEnL&#10;A0y6oy3d2aa7qLe3B4njl+9/tWlNJV7UuNKygtEwAkGcWV1yruB6OQzmIJxH1lhZJgUfcrBZdzsr&#10;jLV9c0Kv1OcihLCLUUHhfR1L6bKCDLqhrYkDd7ONQR9gk0vd4DuEm0qOo2gmDZYcGgqsaV9Q9kif&#10;RoEjeU/8Vu/OicUFlyPjjoejUv1eu12C8NT6v/jnPmkFi8k07A9vwhOQ6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nihLa7wAAADdAAAADwAAAAAAAAAAAAAAAAChAgAA&#10;ZHJzL2Rvd25yZXYueG1sUEsFBgAAAAAEAAQA+QAAAIoDAAAAAA==&#10;" strokeweight="1pt">
                  <v:stroke startarrow="open" endarrow="open"/>
                  <v:shadow on="t" color="black" opacity="24903f" origin=",.5" offset="0,.55556mm"/>
                </v:shape>
                <v:shape id="Straight Arrow Connector 1220" o:spid="_x0000_s1067" type="#_x0000_t32" style="position:absolute;left:6350;top:23283;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Tu8MMAAADdAAAADwAAAGRycy9kb3ducmV2LnhtbESP0WqDQBRE3wP9h+UW+hZXWxKqcQ1p&#10;QelbMM0HXNwbNXXvirtN7N93A4E8DjNzhsm3sxnEhSbXW1aQRDEI4sbqnlsFx+9y+Q7CeWSNg2VS&#10;8EcOtsXTIsdM2yvXdDn4VgQIuwwVdN6PmZSu6cigi+xIHLyTnQz6IKdW6gmvAW4G+RrHa2mw57DQ&#10;4UifHTU/h1+jwJE8136nP/a1xZT7xLiqrJR6eZ53GxCeZv8I39tfWkH6tkrg9iY8AV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k7vDDAAAA3QAAAA8AAAAAAAAAAAAA&#10;AAAAoQIAAGRycy9kb3ducmV2LnhtbFBLBQYAAAAABAAEAPkAAACRAwAAAAA=&#10;" strokeweight="1pt">
                  <v:stroke startarrow="open" endarrow="open"/>
                  <v:shadow on="t" color="black" opacity="24903f" origin=",.5" offset="0,.55556mm"/>
                </v:shape>
                <v:shape id="Straight Arrow Connector 1219" o:spid="_x0000_s1068" type="#_x0000_t32" style="position:absolute;left:6350;top:36830;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wh74AAADdAAAADwAAAGRycy9kb3ducmV2LnhtbESP0Q7BQBRE3yX+YXMl3tgihLIECfEm&#10;xQfcdK+2dO823UX9vZVIPE5m5kxmsWpMKZ5Uu8KygkE/AkGcWl1wpuBy3vWmIJxH1lhaJgVvcrBa&#10;tlsLjLV9cULPk89EgLCLUUHufRVL6dKcDLq+rYiDd7W1QR9knUld4yvATSmHUTSRBgsOCzlWtM0p&#10;vZ8eRoEjeUv8Wm+OicUZFwPj9ru9Ut1Os56D8NT4f/jXPmgFs9F4CN834Qn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tnCHvgAAAN0AAAAPAAAAAAAAAAAAAAAAAKEC&#10;AABkcnMvZG93bnJldi54bWxQSwUGAAAAAAQABAD5AAAAjAMAAAAA&#10;" strokeweight="1pt">
                  <v:stroke startarrow="open" endarrow="open"/>
                  <v:shadow on="t" color="black" opacity="24903f" origin=",.5" offset="0,.55556mm"/>
                </v:shape>
                <v:shape id="Straight Arrow Connector 1218" o:spid="_x0000_s1069" type="#_x0000_t32" style="position:absolute;left:6350;top:50715;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rVHL4AAADdAAAADwAAAGRycy9kb3ducmV2LnhtbESP0Q7BQBRE3yX+YXMl3tgihLIECfEm&#10;xQfcdK+2dO823UX9vZVIPE5m5kxmsWpMKZ5Uu8KygkE/AkGcWl1wpuBy3vWmIJxH1lhaJgVvcrBa&#10;tlsLjLV9cULPk89EgLCLUUHufRVL6dKcDLq+rYiDd7W1QR9knUld4yvATSmHUTSRBgsOCzlWtM0p&#10;vZ8eRoEjeUv8Wm+OicUZFwPj9ru9Ut1Os56D8NT4f/jXPmgFs9F4BN834Qn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tUcvgAAAN0AAAAPAAAAAAAAAAAAAAAAAKEC&#10;AABkcnMvZG93bnJldi54bWxQSwUGAAAAAAQABAD5AAAAjAMAAAAA&#10;" strokeweight="1pt">
                  <v:stroke startarrow="open" endarrow="open"/>
                  <v:shadow on="t" color="black" opacity="24903f" origin=",.5" offset="0,.55556mm"/>
                </v:shape>
                <v:shape id="Straight Arrow Connector 1217" o:spid="_x0000_s1070" type="#_x0000_t32" style="position:absolute;left:6519;top:65108;width:0;height:2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H8cAAADdAAAADwAAAGRycy9kb3ducmV2LnhtbESPQWsCMRSE74L/ITzBm2btqq2rUYoo&#10;LVQPtSIeH5vn7mLysmxS3f77piD0OMzMN8xi1VojbtT4yrGC0TABQZw7XXGh4Pi1HbyA8AFZo3FM&#10;Cn7Iw2rZ7Sww0+7On3Q7hEJECPsMFZQh1JmUPi/Joh+6mjh6F9dYDFE2hdQN3iPcGvmUJFNpseK4&#10;UGJN65Ly6+HbKnh+qz82u006NVt/OZ/SozbjfK9Uv9e+zkEEasN/+NF+1wpm6WQMf2/i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7j8fxwAAAN0AAAAPAAAAAAAA&#10;AAAAAAAAAKECAABkcnMvZG93bnJldi54bWxQSwUGAAAAAAQABAD5AAAAlQMAAAAA&#10;" strokeweight="1pt">
                  <v:stroke endarrow="open"/>
                  <v:shadow on="t" color="black" opacity="24903f" origin=",.5" offset="0,.55556mm"/>
                </v:shape>
                <v:shape id="Straight Arrow Connector 1215" o:spid="_x0000_s1071" type="#_x0000_t32" style="position:absolute;left:6519;top:73829;width:0;height:2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KahMcAAADdAAAADwAAAGRycy9kb3ducmV2LnhtbESPQWsCMRSE74X+h/AEbzWrq7auRhFR&#10;FNoeakU8PjbP3aXJy7KJuv77piD0OMzMN8xs0VojrtT4yrGCfi8BQZw7XXGh4PC9eXkD4QOyRuOY&#10;FNzJw2L+/DTDTLsbf9F1HwoRIewzVFCGUGdS+rwki77nauLonV1jMUTZFFI3eItwa+QgScbSYsVx&#10;ocSaViXlP/uLVfC6rd/XH+t0bDb+fDqmB22G+adS3U67nIII1Ib/8KO90wom6WgEf2/i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opqExwAAAN0AAAAPAAAAAAAA&#10;AAAAAAAAAKECAABkcnMvZG93bnJldi54bWxQSwUGAAAAAAQABAD5AAAAlQMAAAAA&#10;" strokeweight="1pt">
                  <v:stroke endarrow="open"/>
                  <v:shadow on="t" color="black" opacity="24903f" origin=",.5" offset="0,.55556mm"/>
                </v:shape>
                <v:shape id="Elbow Connector 1216" o:spid="_x0000_s1072" type="#_x0000_t34" style="position:absolute;left:6519;top:66463;width:12361;height:77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v8QAAADdAAAADwAAAGRycy9kb3ducmV2LnhtbESPT2vCQBTE74LfYXlCb7rRotjUVaQg&#10;SOnFPxdvj+xrkpp9L93daPrtu0Khx2FmfsOsNr1r1I18qIUNTCcZKOJCbM2lgfNpN16CChHZYiNM&#10;Bn4owGY9HKwwt3LnA92OsVQJwiFHA1WMba51KCpyGCbSEifvU7zDmKQvtfV4T3DX6FmWLbTDmtNC&#10;hS29VVRcj50zwDOR7vAd3+30Y+nLL+nspSZjnkb99hVUpD7+h//ae2vg5Xm+gMeb9AT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WcW/xAAAAN0AAAAPAAAAAAAAAAAA&#10;AAAAAKECAABkcnMvZG93bnJldi54bWxQSwUGAAAAAAQABAD5AAAAkgMAAAAA&#10;" adj="21596" strokeweight="1pt">
                  <v:stroke endarrow="open"/>
                </v:shape>
              </v:group>
            </w:pict>
          </mc:Fallback>
        </mc:AlternateContent>
      </w:r>
      <w:r w:rsidR="00A36063">
        <w:rPr>
          <w:rFonts w:ascii="Century Gothic" w:hAnsi="Century Gothic" w:cs="Arial"/>
          <w:b/>
          <w:lang w:val="en"/>
        </w:rPr>
        <w:br w:type="page"/>
      </w:r>
      <w:r w:rsidR="00A36063">
        <w:rPr>
          <w:rFonts w:ascii="Century Gothic" w:hAnsi="Century Gothic" w:cs="Arial"/>
          <w:b/>
          <w:lang w:val="en"/>
        </w:rPr>
        <w:lastRenderedPageBreak/>
        <w:t>3</w:t>
      </w:r>
      <w:r w:rsidR="00A36063" w:rsidRPr="00AB2290">
        <w:rPr>
          <w:rFonts w:ascii="Century Gothic" w:hAnsi="Century Gothic" w:cs="Arial"/>
          <w:b/>
          <w:lang w:val="en"/>
        </w:rPr>
        <w:t>.0 PRIORITIES AND AIMS FOR 201</w:t>
      </w:r>
      <w:r w:rsidR="00A36063">
        <w:rPr>
          <w:rFonts w:ascii="Century Gothic" w:hAnsi="Century Gothic" w:cs="Arial"/>
          <w:b/>
          <w:lang w:val="en"/>
        </w:rPr>
        <w:t>9</w:t>
      </w:r>
      <w:r w:rsidR="00A36063" w:rsidRPr="00AB2290">
        <w:rPr>
          <w:rFonts w:ascii="Century Gothic" w:hAnsi="Century Gothic" w:cs="Arial"/>
          <w:b/>
          <w:lang w:val="en"/>
        </w:rPr>
        <w:t xml:space="preserve"> - 202</w:t>
      </w:r>
      <w:r w:rsidR="00A36063">
        <w:rPr>
          <w:rFonts w:ascii="Century Gothic" w:hAnsi="Century Gothic" w:cs="Arial"/>
          <w:b/>
          <w:lang w:val="en"/>
        </w:rPr>
        <w:t>2</w:t>
      </w:r>
    </w:p>
    <w:p w14:paraId="3F2763D0" w14:textId="77777777" w:rsidR="00A36063" w:rsidRPr="00AB2290" w:rsidRDefault="00A36063" w:rsidP="00A36063">
      <w:pPr>
        <w:jc w:val="both"/>
        <w:rPr>
          <w:rFonts w:ascii="Century Gothic" w:hAnsi="Century Gothic" w:cs="Arial"/>
          <w:lang w:val="en"/>
        </w:rPr>
      </w:pPr>
    </w:p>
    <w:p w14:paraId="652D0B63" w14:textId="77777777" w:rsidR="00A36063" w:rsidRPr="00AB2290" w:rsidRDefault="00A36063" w:rsidP="00A36063">
      <w:pPr>
        <w:jc w:val="both"/>
        <w:rPr>
          <w:rFonts w:ascii="Century Gothic" w:hAnsi="Century Gothic" w:cs="Arial"/>
          <w:lang w:val="en"/>
        </w:rPr>
      </w:pPr>
      <w:r w:rsidRPr="00AB2290">
        <w:rPr>
          <w:rFonts w:ascii="Century Gothic" w:hAnsi="Century Gothic" w:cs="Arial"/>
          <w:lang w:val="en"/>
        </w:rPr>
        <w:t xml:space="preserve">Over </w:t>
      </w:r>
      <w:r>
        <w:rPr>
          <w:rFonts w:ascii="Century Gothic" w:hAnsi="Century Gothic" w:cs="Arial"/>
          <w:lang w:val="en"/>
        </w:rPr>
        <w:t>many years</w:t>
      </w:r>
      <w:r w:rsidRPr="00AB2290">
        <w:rPr>
          <w:rFonts w:ascii="Century Gothic" w:hAnsi="Century Gothic" w:cs="Arial"/>
          <w:lang w:val="en"/>
        </w:rPr>
        <w:t xml:space="preserve"> the Corporate Safety Team </w:t>
      </w:r>
      <w:r w:rsidRPr="00AB2290">
        <w:rPr>
          <w:rFonts w:ascii="Century Gothic" w:hAnsi="Century Gothic" w:cs="Arial"/>
        </w:rPr>
        <w:t>has committed time and resource towards developing a comprehensive set of Corporate Health and Safety policies and supporting guidelines which are kept under review and audited against. These systems and procedures enable departments, in turn, to ensure the development of the necessary health and safety documentation that meets as minimum, statutory obligations together with corporate policies.  To build on this, the following priories are highlighted for the next three years:</w:t>
      </w:r>
    </w:p>
    <w:p w14:paraId="0C1AB33A" w14:textId="77777777" w:rsidR="00A36063" w:rsidRPr="00AB2290" w:rsidRDefault="00A36063" w:rsidP="00A36063">
      <w:pPr>
        <w:rPr>
          <w:rFonts w:ascii="Century Gothic" w:hAnsi="Century Gothic"/>
          <w:lang w:val="en"/>
        </w:rPr>
      </w:pPr>
    </w:p>
    <w:p w14:paraId="775A7EE0" w14:textId="77777777" w:rsidR="00A36063" w:rsidRDefault="00A36063" w:rsidP="00E33BE8">
      <w:pPr>
        <w:numPr>
          <w:ilvl w:val="0"/>
          <w:numId w:val="16"/>
        </w:numPr>
        <w:spacing w:after="0" w:line="240" w:lineRule="auto"/>
        <w:rPr>
          <w:rFonts w:ascii="Century Gothic" w:hAnsi="Century Gothic" w:cs="Arial"/>
        </w:rPr>
      </w:pPr>
      <w:r w:rsidRPr="00AB2290">
        <w:rPr>
          <w:rFonts w:ascii="Century Gothic" w:hAnsi="Century Gothic" w:cs="Arial"/>
          <w:b/>
          <w:i/>
        </w:rPr>
        <w:t>Maintaining and improving the Council’s safety management system</w:t>
      </w:r>
      <w:r w:rsidRPr="00AB2290">
        <w:rPr>
          <w:rFonts w:ascii="Century Gothic" w:hAnsi="Century Gothic" w:cs="Arial"/>
        </w:rPr>
        <w:t xml:space="preserve"> </w:t>
      </w:r>
    </w:p>
    <w:p w14:paraId="65C24A2A" w14:textId="77777777" w:rsidR="00A36063" w:rsidRDefault="00A36063" w:rsidP="00A36063">
      <w:pPr>
        <w:ind w:left="720"/>
        <w:rPr>
          <w:rFonts w:ascii="Century Gothic" w:hAnsi="Century Gothic" w:cs="Arial"/>
        </w:rPr>
      </w:pPr>
    </w:p>
    <w:p w14:paraId="69A41196" w14:textId="77777777" w:rsidR="00A36063" w:rsidRPr="00AB2290" w:rsidRDefault="00A36063" w:rsidP="00A36063">
      <w:pPr>
        <w:ind w:left="720"/>
        <w:rPr>
          <w:rFonts w:ascii="Century Gothic" w:hAnsi="Century Gothic" w:cs="Arial"/>
        </w:rPr>
      </w:pPr>
      <w:r>
        <w:rPr>
          <w:rFonts w:ascii="Century Gothic" w:hAnsi="Century Gothic" w:cs="Arial"/>
        </w:rPr>
        <w:t>T</w:t>
      </w:r>
      <w:r w:rsidRPr="00AB2290">
        <w:rPr>
          <w:rFonts w:ascii="Century Gothic" w:hAnsi="Century Gothic" w:cs="Arial"/>
        </w:rPr>
        <w:t xml:space="preserve">hrough supporting </w:t>
      </w:r>
      <w:r>
        <w:rPr>
          <w:rFonts w:ascii="Century Gothic" w:hAnsi="Century Gothic" w:cs="Arial"/>
        </w:rPr>
        <w:t xml:space="preserve">the </w:t>
      </w:r>
      <w:r w:rsidRPr="00AB2290">
        <w:rPr>
          <w:rFonts w:ascii="Century Gothic" w:hAnsi="Century Gothic" w:cs="Arial"/>
        </w:rPr>
        <w:t xml:space="preserve">Executive Management Team, Departmental Management Team, managers, </w:t>
      </w:r>
      <w:r>
        <w:rPr>
          <w:rFonts w:ascii="Century Gothic" w:hAnsi="Century Gothic" w:cs="Arial"/>
        </w:rPr>
        <w:t xml:space="preserve">with </w:t>
      </w:r>
      <w:r w:rsidRPr="00AB2290">
        <w:rPr>
          <w:rFonts w:ascii="Century Gothic" w:hAnsi="Century Gothic" w:cs="Arial"/>
        </w:rPr>
        <w:t>review and monitoring process which support initiatives, remediation and decision making.</w:t>
      </w:r>
    </w:p>
    <w:p w14:paraId="564389A6" w14:textId="77777777" w:rsidR="00A36063" w:rsidRPr="00AB2290" w:rsidRDefault="00A36063" w:rsidP="00A36063">
      <w:pPr>
        <w:rPr>
          <w:rFonts w:ascii="Century Gothic" w:hAnsi="Century Gothic"/>
        </w:rPr>
      </w:pPr>
    </w:p>
    <w:p w14:paraId="78047D31" w14:textId="77777777" w:rsidR="00A36063" w:rsidRDefault="00A36063" w:rsidP="00E33BE8">
      <w:pPr>
        <w:numPr>
          <w:ilvl w:val="0"/>
          <w:numId w:val="16"/>
        </w:numPr>
        <w:spacing w:after="0" w:line="240" w:lineRule="auto"/>
        <w:ind w:left="714" w:hanging="357"/>
        <w:rPr>
          <w:rFonts w:ascii="Century Gothic" w:hAnsi="Century Gothic" w:cs="Arial"/>
        </w:rPr>
      </w:pPr>
      <w:r w:rsidRPr="00AB2290">
        <w:rPr>
          <w:rFonts w:ascii="Century Gothic" w:hAnsi="Century Gothic" w:cs="Arial"/>
          <w:b/>
          <w:i/>
        </w:rPr>
        <w:t>Completing a series of audits, risk assessments and surveys</w:t>
      </w:r>
      <w:r w:rsidRPr="00AB2290">
        <w:rPr>
          <w:rFonts w:ascii="Century Gothic" w:hAnsi="Century Gothic" w:cs="Arial"/>
        </w:rPr>
        <w:t xml:space="preserve"> </w:t>
      </w:r>
    </w:p>
    <w:p w14:paraId="5F43C379" w14:textId="77777777" w:rsidR="00A36063" w:rsidRDefault="00A36063" w:rsidP="00A36063">
      <w:pPr>
        <w:ind w:left="714"/>
        <w:rPr>
          <w:rFonts w:ascii="Century Gothic" w:hAnsi="Century Gothic" w:cs="Arial"/>
        </w:rPr>
      </w:pPr>
    </w:p>
    <w:p w14:paraId="45AEF0C4" w14:textId="77777777" w:rsidR="00A36063" w:rsidRPr="00D11CE1" w:rsidRDefault="00A36063" w:rsidP="00A36063">
      <w:pPr>
        <w:ind w:left="714"/>
        <w:rPr>
          <w:rFonts w:ascii="Century Gothic" w:hAnsi="Century Gothic" w:cs="Arial"/>
        </w:rPr>
      </w:pPr>
      <w:r>
        <w:rPr>
          <w:rFonts w:ascii="Century Gothic" w:hAnsi="Century Gothic" w:cs="Arial"/>
        </w:rPr>
        <w:t xml:space="preserve">This </w:t>
      </w:r>
      <w:r w:rsidRPr="00D11CE1">
        <w:rPr>
          <w:rFonts w:ascii="Century Gothic" w:hAnsi="Century Gothic" w:cs="Arial"/>
        </w:rPr>
        <w:t>include</w:t>
      </w:r>
      <w:r>
        <w:rPr>
          <w:rFonts w:ascii="Century Gothic" w:hAnsi="Century Gothic" w:cs="Arial"/>
        </w:rPr>
        <w:t>s</w:t>
      </w:r>
      <w:r w:rsidRPr="00D11CE1">
        <w:rPr>
          <w:rFonts w:ascii="Century Gothic" w:hAnsi="Century Gothic" w:cs="Arial"/>
        </w:rPr>
        <w:t xml:space="preserve"> schedules for the following health, safety and fire processes:</w:t>
      </w:r>
    </w:p>
    <w:p w14:paraId="63577A0D" w14:textId="77777777" w:rsidR="00A36063" w:rsidRPr="00AB2290" w:rsidRDefault="00A36063" w:rsidP="00E33BE8">
      <w:pPr>
        <w:pStyle w:val="ListParagraph"/>
        <w:numPr>
          <w:ilvl w:val="0"/>
          <w:numId w:val="12"/>
        </w:numPr>
        <w:spacing w:after="0"/>
        <w:ind w:left="714" w:hanging="357"/>
        <w:rPr>
          <w:rFonts w:ascii="Century Gothic" w:hAnsi="Century Gothic" w:cs="Arial"/>
        </w:rPr>
      </w:pPr>
      <w:r w:rsidRPr="00AB2290">
        <w:rPr>
          <w:rFonts w:ascii="Century Gothic" w:hAnsi="Century Gothic" w:cs="Arial"/>
        </w:rPr>
        <w:t>Internal fire and health &amp; safety audits on identified teams, premises and processes for corporate and council housing buildings</w:t>
      </w:r>
    </w:p>
    <w:p w14:paraId="2DF21F50" w14:textId="77777777" w:rsidR="00A36063" w:rsidRPr="00AB2290" w:rsidRDefault="00A36063" w:rsidP="00E33BE8">
      <w:pPr>
        <w:pStyle w:val="ListParagraph"/>
        <w:numPr>
          <w:ilvl w:val="0"/>
          <w:numId w:val="12"/>
        </w:numPr>
        <w:spacing w:after="0"/>
        <w:ind w:left="714" w:hanging="357"/>
        <w:rPr>
          <w:rFonts w:ascii="Century Gothic" w:hAnsi="Century Gothic" w:cs="Arial"/>
        </w:rPr>
      </w:pPr>
      <w:r w:rsidRPr="00AB2290">
        <w:rPr>
          <w:rFonts w:ascii="Century Gothic" w:hAnsi="Century Gothic" w:cs="Arial"/>
        </w:rPr>
        <w:t xml:space="preserve">Audits in schools and children centres. </w:t>
      </w:r>
    </w:p>
    <w:p w14:paraId="3CA80AB1" w14:textId="77777777" w:rsidR="00A36063" w:rsidRPr="00AB2290" w:rsidRDefault="00A36063" w:rsidP="00E33BE8">
      <w:pPr>
        <w:pStyle w:val="ListParagraph"/>
        <w:numPr>
          <w:ilvl w:val="0"/>
          <w:numId w:val="12"/>
        </w:numPr>
        <w:spacing w:after="0"/>
        <w:ind w:left="714" w:hanging="357"/>
        <w:rPr>
          <w:rFonts w:ascii="Century Gothic" w:hAnsi="Century Gothic" w:cs="Arial"/>
        </w:rPr>
      </w:pPr>
      <w:r w:rsidRPr="00AB2290">
        <w:rPr>
          <w:rFonts w:ascii="Century Gothic" w:hAnsi="Century Gothic" w:cs="Arial"/>
        </w:rPr>
        <w:t xml:space="preserve">Fire Risk Assessments for </w:t>
      </w:r>
      <w:r>
        <w:rPr>
          <w:rFonts w:ascii="Century Gothic" w:hAnsi="Century Gothic" w:cs="Arial"/>
        </w:rPr>
        <w:t>corporate, schools and c</w:t>
      </w:r>
      <w:r w:rsidRPr="00AB2290">
        <w:rPr>
          <w:rFonts w:ascii="Century Gothic" w:hAnsi="Century Gothic" w:cs="Arial"/>
        </w:rPr>
        <w:t>ouncil Housing.</w:t>
      </w:r>
    </w:p>
    <w:p w14:paraId="15AEFED9" w14:textId="77777777" w:rsidR="00A36063" w:rsidRPr="00AB2290" w:rsidRDefault="00A36063" w:rsidP="00E33BE8">
      <w:pPr>
        <w:pStyle w:val="ListParagraph"/>
        <w:numPr>
          <w:ilvl w:val="0"/>
          <w:numId w:val="12"/>
        </w:numPr>
        <w:spacing w:after="0"/>
        <w:ind w:left="714" w:hanging="357"/>
        <w:rPr>
          <w:rFonts w:ascii="Century Gothic" w:hAnsi="Century Gothic" w:cs="Arial"/>
        </w:rPr>
      </w:pPr>
      <w:r w:rsidRPr="00AB2290">
        <w:rPr>
          <w:rFonts w:ascii="Century Gothic" w:hAnsi="Century Gothic" w:cs="Arial"/>
        </w:rPr>
        <w:t>Fire Risk Audits for Corporate buildings.</w:t>
      </w:r>
    </w:p>
    <w:p w14:paraId="75737670" w14:textId="77777777" w:rsidR="00A36063" w:rsidRPr="00AB2290" w:rsidRDefault="00A36063" w:rsidP="00A36063">
      <w:pPr>
        <w:jc w:val="both"/>
        <w:rPr>
          <w:rFonts w:ascii="Century Gothic" w:hAnsi="Century Gothic"/>
          <w:sz w:val="20"/>
          <w:szCs w:val="20"/>
        </w:rPr>
      </w:pPr>
    </w:p>
    <w:p w14:paraId="69939BF3" w14:textId="77777777" w:rsidR="00A36063" w:rsidRDefault="00A36063" w:rsidP="00E33BE8">
      <w:pPr>
        <w:numPr>
          <w:ilvl w:val="0"/>
          <w:numId w:val="16"/>
        </w:numPr>
        <w:spacing w:after="0" w:line="240" w:lineRule="auto"/>
        <w:jc w:val="both"/>
        <w:rPr>
          <w:rFonts w:ascii="Century Gothic" w:hAnsi="Century Gothic" w:cs="Arial"/>
        </w:rPr>
      </w:pPr>
      <w:r w:rsidRPr="00AB2290">
        <w:rPr>
          <w:rFonts w:ascii="Century Gothic" w:hAnsi="Century Gothic" w:cs="Arial"/>
          <w:b/>
          <w:i/>
        </w:rPr>
        <w:t>Maintaining an</w:t>
      </w:r>
      <w:r>
        <w:rPr>
          <w:rFonts w:ascii="Century Gothic" w:hAnsi="Century Gothic" w:cs="Arial"/>
          <w:b/>
          <w:i/>
        </w:rPr>
        <w:t xml:space="preserve"> </w:t>
      </w:r>
      <w:r w:rsidRPr="00AB2290">
        <w:rPr>
          <w:rFonts w:ascii="Century Gothic" w:hAnsi="Century Gothic" w:cs="Arial"/>
          <w:b/>
          <w:i/>
        </w:rPr>
        <w:t>Asbestos survey programme</w:t>
      </w:r>
      <w:r w:rsidRPr="00AB2290">
        <w:rPr>
          <w:rFonts w:ascii="Century Gothic" w:hAnsi="Century Gothic" w:cs="Arial"/>
        </w:rPr>
        <w:t xml:space="preserve"> </w:t>
      </w:r>
    </w:p>
    <w:p w14:paraId="5ED29D74" w14:textId="77777777" w:rsidR="00A36063" w:rsidRDefault="00A36063" w:rsidP="00A36063">
      <w:pPr>
        <w:ind w:left="360"/>
        <w:jc w:val="both"/>
        <w:rPr>
          <w:rFonts w:ascii="Century Gothic" w:hAnsi="Century Gothic" w:cs="Arial"/>
        </w:rPr>
      </w:pPr>
    </w:p>
    <w:p w14:paraId="50EF65B9" w14:textId="77777777" w:rsidR="00A36063" w:rsidRPr="00AB2290" w:rsidRDefault="00A36063" w:rsidP="00A36063">
      <w:pPr>
        <w:ind w:left="360"/>
        <w:jc w:val="both"/>
        <w:rPr>
          <w:rFonts w:ascii="Century Gothic" w:hAnsi="Century Gothic" w:cs="Arial"/>
        </w:rPr>
      </w:pPr>
      <w:r>
        <w:rPr>
          <w:rFonts w:ascii="Century Gothic" w:hAnsi="Century Gothic" w:cs="Arial"/>
        </w:rPr>
        <w:t>T</w:t>
      </w:r>
      <w:r w:rsidRPr="00AB2290">
        <w:rPr>
          <w:rFonts w:ascii="Century Gothic" w:hAnsi="Century Gothic" w:cs="Arial"/>
        </w:rPr>
        <w:t>o locate, assess and monitor the condition of asbestos containing materials within the council’s corporate and Council Housing portfolio with schedules which includes:</w:t>
      </w:r>
    </w:p>
    <w:p w14:paraId="0B1E4A58" w14:textId="77777777" w:rsidR="00A36063" w:rsidRPr="00AB2290" w:rsidRDefault="00A36063" w:rsidP="00E33BE8">
      <w:pPr>
        <w:pStyle w:val="ListParagraph"/>
        <w:numPr>
          <w:ilvl w:val="0"/>
          <w:numId w:val="13"/>
        </w:numPr>
        <w:jc w:val="both"/>
        <w:rPr>
          <w:rFonts w:ascii="Century Gothic" w:hAnsi="Century Gothic" w:cs="Arial"/>
        </w:rPr>
      </w:pPr>
      <w:r w:rsidRPr="00AB2290">
        <w:rPr>
          <w:rFonts w:ascii="Century Gothic" w:hAnsi="Century Gothic" w:cs="Arial"/>
        </w:rPr>
        <w:t xml:space="preserve">Corporate Asbestos survey </w:t>
      </w:r>
      <w:r>
        <w:rPr>
          <w:rFonts w:ascii="Century Gothic" w:hAnsi="Century Gothic" w:cs="Arial"/>
        </w:rPr>
        <w:t>programme</w:t>
      </w:r>
    </w:p>
    <w:p w14:paraId="2416C72B" w14:textId="77777777" w:rsidR="00A36063" w:rsidRPr="00AB2290" w:rsidRDefault="00A36063" w:rsidP="00E33BE8">
      <w:pPr>
        <w:pStyle w:val="ListParagraph"/>
        <w:numPr>
          <w:ilvl w:val="0"/>
          <w:numId w:val="13"/>
        </w:numPr>
        <w:jc w:val="both"/>
        <w:rPr>
          <w:rFonts w:ascii="Century Gothic" w:hAnsi="Century Gothic" w:cs="Arial"/>
        </w:rPr>
      </w:pPr>
      <w:r w:rsidRPr="00AB2290">
        <w:rPr>
          <w:rFonts w:ascii="Century Gothic" w:hAnsi="Century Gothic" w:cs="Arial"/>
        </w:rPr>
        <w:t>Council Housing Asbestos survey – common parts (statutory) and void dwellings</w:t>
      </w:r>
    </w:p>
    <w:p w14:paraId="18E3951D" w14:textId="77777777" w:rsidR="00A36063" w:rsidRPr="00AB2290" w:rsidRDefault="00A36063" w:rsidP="00E33BE8">
      <w:pPr>
        <w:pStyle w:val="ListParagraph"/>
        <w:numPr>
          <w:ilvl w:val="0"/>
          <w:numId w:val="13"/>
        </w:numPr>
        <w:jc w:val="both"/>
        <w:rPr>
          <w:rFonts w:ascii="Century Gothic" w:hAnsi="Century Gothic" w:cs="Arial"/>
        </w:rPr>
      </w:pPr>
      <w:r w:rsidRPr="00AB2290">
        <w:rPr>
          <w:rFonts w:ascii="Century Gothic" w:hAnsi="Century Gothic" w:cs="Arial"/>
        </w:rPr>
        <w:t xml:space="preserve">Schools asbestos survey </w:t>
      </w:r>
      <w:r>
        <w:rPr>
          <w:rFonts w:ascii="Century Gothic" w:hAnsi="Century Gothic" w:cs="Arial"/>
        </w:rPr>
        <w:t>programme</w:t>
      </w:r>
      <w:r w:rsidRPr="00AB2290">
        <w:rPr>
          <w:rFonts w:ascii="Century Gothic" w:hAnsi="Century Gothic" w:cs="Arial"/>
        </w:rPr>
        <w:t xml:space="preserve"> (statutory)</w:t>
      </w:r>
    </w:p>
    <w:p w14:paraId="6DDC40DD" w14:textId="77777777" w:rsidR="00A36063" w:rsidRPr="00AB2290" w:rsidRDefault="00A36063" w:rsidP="00E33BE8">
      <w:pPr>
        <w:pStyle w:val="ListParagraph"/>
        <w:numPr>
          <w:ilvl w:val="0"/>
          <w:numId w:val="13"/>
        </w:numPr>
        <w:jc w:val="both"/>
        <w:rPr>
          <w:rFonts w:ascii="Century Gothic" w:hAnsi="Century Gothic" w:cs="Arial"/>
        </w:rPr>
      </w:pPr>
      <w:r w:rsidRPr="00AB2290">
        <w:rPr>
          <w:rFonts w:ascii="Century Gothic" w:hAnsi="Century Gothic" w:cs="Arial"/>
        </w:rPr>
        <w:t>Asbestos awareness training</w:t>
      </w:r>
    </w:p>
    <w:p w14:paraId="35B15B7E" w14:textId="77777777" w:rsidR="00A36063" w:rsidRPr="00AB2290" w:rsidRDefault="00A36063" w:rsidP="00E33BE8">
      <w:pPr>
        <w:pStyle w:val="ListParagraph"/>
        <w:numPr>
          <w:ilvl w:val="0"/>
          <w:numId w:val="13"/>
        </w:numPr>
        <w:jc w:val="both"/>
        <w:rPr>
          <w:rFonts w:ascii="Century Gothic" w:hAnsi="Century Gothic" w:cs="Arial"/>
        </w:rPr>
      </w:pPr>
      <w:r w:rsidRPr="00AB2290">
        <w:rPr>
          <w:rFonts w:ascii="Century Gothic" w:hAnsi="Century Gothic" w:cs="Arial"/>
        </w:rPr>
        <w:t>Reactive response to Refurbishment &amp; Demolition surveys and incidents</w:t>
      </w:r>
    </w:p>
    <w:p w14:paraId="700FB854" w14:textId="77777777" w:rsidR="00A36063" w:rsidRPr="00AB2290" w:rsidRDefault="00A36063" w:rsidP="00E33BE8">
      <w:pPr>
        <w:numPr>
          <w:ilvl w:val="0"/>
          <w:numId w:val="16"/>
        </w:numPr>
        <w:autoSpaceDE w:val="0"/>
        <w:autoSpaceDN w:val="0"/>
        <w:adjustRightInd w:val="0"/>
        <w:spacing w:after="0" w:line="240" w:lineRule="auto"/>
        <w:rPr>
          <w:rFonts w:ascii="Century Gothic" w:hAnsi="Century Gothic" w:cs="Arial"/>
          <w:b/>
          <w:bCs/>
          <w:i/>
          <w:iCs/>
        </w:rPr>
      </w:pPr>
      <w:r w:rsidRPr="00AB2290">
        <w:rPr>
          <w:rFonts w:ascii="Century Gothic" w:hAnsi="Century Gothic" w:cs="Arial"/>
          <w:b/>
          <w:bCs/>
          <w:i/>
          <w:iCs/>
        </w:rPr>
        <w:lastRenderedPageBreak/>
        <w:t>To support managers and staff in achieving suitable levels of health &amp; safety competency;</w:t>
      </w:r>
    </w:p>
    <w:p w14:paraId="261F5A44" w14:textId="77777777" w:rsidR="00A36063" w:rsidRPr="00AB2290" w:rsidRDefault="00A36063" w:rsidP="00A36063">
      <w:pPr>
        <w:autoSpaceDE w:val="0"/>
        <w:autoSpaceDN w:val="0"/>
        <w:adjustRightInd w:val="0"/>
        <w:ind w:left="720"/>
        <w:rPr>
          <w:rFonts w:ascii="Century Gothic" w:hAnsi="Century Gothic" w:cs="Arial"/>
          <w:b/>
          <w:bCs/>
          <w:i/>
          <w:iCs/>
        </w:rPr>
      </w:pPr>
    </w:p>
    <w:p w14:paraId="1BD69DF9" w14:textId="77777777" w:rsidR="00A36063" w:rsidRPr="00AB2290" w:rsidRDefault="00A36063" w:rsidP="00A36063">
      <w:pPr>
        <w:autoSpaceDE w:val="0"/>
        <w:autoSpaceDN w:val="0"/>
        <w:adjustRightInd w:val="0"/>
        <w:jc w:val="both"/>
        <w:rPr>
          <w:rFonts w:ascii="Century Gothic" w:hAnsi="Century Gothic" w:cs="Arial"/>
        </w:rPr>
      </w:pPr>
      <w:r w:rsidRPr="00AB2290">
        <w:rPr>
          <w:rFonts w:ascii="Century Gothic" w:hAnsi="Century Gothic" w:cs="Arial"/>
        </w:rPr>
        <w:t xml:space="preserve">Effective management of health and safety involves people using their skills and knowledge to work safely. A fundamental requirement is for all managers to undertake British Safety Council Training to provide them with a solid grounding in the requirements of Occupational Health and Safety legislative requirements. Undertaking computer based training modules will ensure knowledge is continually professionally developed and reinforced. This will in turn help ensure managers have the basic skills to identify the health and safety competency needed by their staff. </w:t>
      </w:r>
    </w:p>
    <w:p w14:paraId="137726F0" w14:textId="77777777" w:rsidR="00A36063" w:rsidRDefault="00A36063" w:rsidP="00A36063">
      <w:pPr>
        <w:jc w:val="both"/>
        <w:rPr>
          <w:rFonts w:ascii="Century Gothic" w:hAnsi="Century Gothic" w:cs="Arial"/>
          <w:b/>
        </w:rPr>
      </w:pPr>
    </w:p>
    <w:p w14:paraId="5D1D719E" w14:textId="77777777" w:rsidR="00A36063" w:rsidRPr="00AB2290" w:rsidRDefault="00A36063" w:rsidP="00A36063">
      <w:pPr>
        <w:jc w:val="both"/>
        <w:rPr>
          <w:rFonts w:ascii="Century Gothic" w:hAnsi="Century Gothic" w:cs="Arial"/>
          <w:b/>
        </w:rPr>
      </w:pPr>
    </w:p>
    <w:p w14:paraId="4D9CAF96" w14:textId="77777777" w:rsidR="00A36063" w:rsidRPr="00B90FBC" w:rsidRDefault="00A36063" w:rsidP="00E33BE8">
      <w:pPr>
        <w:numPr>
          <w:ilvl w:val="0"/>
          <w:numId w:val="16"/>
        </w:numPr>
        <w:autoSpaceDE w:val="0"/>
        <w:autoSpaceDN w:val="0"/>
        <w:adjustRightInd w:val="0"/>
        <w:spacing w:after="0" w:line="240" w:lineRule="auto"/>
        <w:jc w:val="both"/>
        <w:rPr>
          <w:rFonts w:ascii="Century Gothic" w:hAnsi="Century Gothic" w:cs="Arial"/>
          <w:b/>
          <w:i/>
        </w:rPr>
      </w:pPr>
      <w:r w:rsidRPr="00B90FBC">
        <w:rPr>
          <w:rFonts w:ascii="Century Gothic" w:hAnsi="Century Gothic" w:cs="Arial"/>
          <w:b/>
          <w:bCs/>
          <w:i/>
          <w:iCs/>
        </w:rPr>
        <w:t>To ensure the Occupational Health Service continues to provide adequate health surveillance, return to work rehabilitation, health promotion and reduction of work-related sickness absence;</w:t>
      </w:r>
    </w:p>
    <w:p w14:paraId="0F08EAA2" w14:textId="77777777" w:rsidR="00A36063" w:rsidRPr="00B90FBC" w:rsidRDefault="00A36063" w:rsidP="00A36063">
      <w:pPr>
        <w:jc w:val="both"/>
        <w:rPr>
          <w:rFonts w:ascii="Century Gothic" w:hAnsi="Century Gothic" w:cs="Arial"/>
          <w:b/>
        </w:rPr>
      </w:pPr>
    </w:p>
    <w:p w14:paraId="641DF3DC" w14:textId="77777777" w:rsidR="00A36063" w:rsidRPr="00B90FBC" w:rsidRDefault="00A36063" w:rsidP="00A36063">
      <w:pPr>
        <w:autoSpaceDE w:val="0"/>
        <w:autoSpaceDN w:val="0"/>
        <w:adjustRightInd w:val="0"/>
        <w:jc w:val="both"/>
        <w:rPr>
          <w:rFonts w:ascii="Century Gothic" w:hAnsi="Century Gothic" w:cs="Arial"/>
          <w:b/>
        </w:rPr>
      </w:pPr>
      <w:r w:rsidRPr="00B90FBC">
        <w:rPr>
          <w:rFonts w:ascii="Century Gothic" w:hAnsi="Century Gothic" w:cs="Arial"/>
        </w:rPr>
        <w:t xml:space="preserve">The Council will continue to work in close partnership with its appointed Occupational Health Service provider to ensure the most efficient use of service resources. </w:t>
      </w:r>
    </w:p>
    <w:p w14:paraId="6C2122CD" w14:textId="77777777" w:rsidR="00A36063" w:rsidRPr="00B90FBC" w:rsidRDefault="00A36063" w:rsidP="00A36063">
      <w:pPr>
        <w:jc w:val="both"/>
        <w:rPr>
          <w:rFonts w:ascii="Century Gothic" w:hAnsi="Century Gothic" w:cs="Arial"/>
          <w:b/>
        </w:rPr>
      </w:pPr>
    </w:p>
    <w:p w14:paraId="4E40F12E" w14:textId="77777777" w:rsidR="00A36063" w:rsidRPr="00B90FBC" w:rsidRDefault="00A36063" w:rsidP="00E33BE8">
      <w:pPr>
        <w:numPr>
          <w:ilvl w:val="0"/>
          <w:numId w:val="16"/>
        </w:numPr>
        <w:autoSpaceDE w:val="0"/>
        <w:autoSpaceDN w:val="0"/>
        <w:adjustRightInd w:val="0"/>
        <w:spacing w:after="0" w:line="240" w:lineRule="auto"/>
        <w:jc w:val="both"/>
        <w:rPr>
          <w:rFonts w:ascii="Century Gothic" w:hAnsi="Century Gothic" w:cs="Arial"/>
          <w:b/>
          <w:i/>
        </w:rPr>
      </w:pPr>
      <w:r w:rsidRPr="00B90FBC">
        <w:rPr>
          <w:rFonts w:ascii="Century Gothic" w:hAnsi="Century Gothic" w:cs="Arial"/>
          <w:b/>
          <w:bCs/>
          <w:i/>
          <w:iCs/>
        </w:rPr>
        <w:t>To build on the communication and consultation arrangements to ensure staff are fully involved and committed to achieving acceptable health and safety standards;</w:t>
      </w:r>
    </w:p>
    <w:p w14:paraId="2C716254" w14:textId="77777777" w:rsidR="00A36063" w:rsidRPr="00B90FBC" w:rsidRDefault="00A36063" w:rsidP="00A36063">
      <w:pPr>
        <w:jc w:val="both"/>
        <w:rPr>
          <w:rFonts w:ascii="Century Gothic" w:hAnsi="Century Gothic" w:cs="Arial"/>
          <w:b/>
        </w:rPr>
      </w:pPr>
    </w:p>
    <w:p w14:paraId="14D60A95" w14:textId="77777777" w:rsidR="00A36063" w:rsidRPr="00B90FBC" w:rsidRDefault="00A36063" w:rsidP="00A36063">
      <w:pPr>
        <w:autoSpaceDE w:val="0"/>
        <w:autoSpaceDN w:val="0"/>
        <w:adjustRightInd w:val="0"/>
        <w:jc w:val="both"/>
        <w:rPr>
          <w:rFonts w:ascii="Century Gothic" w:hAnsi="Century Gothic" w:cs="Arial"/>
        </w:rPr>
      </w:pPr>
      <w:r w:rsidRPr="00B90FBC">
        <w:rPr>
          <w:rFonts w:ascii="Century Gothic" w:hAnsi="Century Gothic" w:cs="Arial"/>
        </w:rPr>
        <w:t xml:space="preserve">To achieve success in health and safety management, there needs to be effective communication up, down and across the Council. </w:t>
      </w:r>
      <w:r>
        <w:rPr>
          <w:rFonts w:ascii="Century Gothic" w:hAnsi="Century Gothic" w:cs="Arial"/>
        </w:rPr>
        <w:t>F</w:t>
      </w:r>
      <w:r w:rsidRPr="00B90FBC">
        <w:rPr>
          <w:rFonts w:ascii="Century Gothic" w:hAnsi="Century Gothic" w:cs="Arial"/>
        </w:rPr>
        <w:t xml:space="preserve">ront line staffs are involved in communication primarily through the risk to their health and safety identified in their risk assessments, and the preventive and protective measures necessary to control risk. This is supported with </w:t>
      </w:r>
      <w:r>
        <w:rPr>
          <w:rFonts w:ascii="Century Gothic" w:hAnsi="Century Gothic" w:cs="Arial"/>
        </w:rPr>
        <w:t xml:space="preserve">safety circles, </w:t>
      </w:r>
      <w:r w:rsidRPr="00B90FBC">
        <w:rPr>
          <w:rFonts w:ascii="Century Gothic" w:hAnsi="Century Gothic" w:cs="Arial"/>
        </w:rPr>
        <w:t>tool box talks</w:t>
      </w:r>
      <w:r>
        <w:rPr>
          <w:rFonts w:ascii="Century Gothic" w:hAnsi="Century Gothic" w:cs="Arial"/>
        </w:rPr>
        <w:t xml:space="preserve"> </w:t>
      </w:r>
      <w:r w:rsidRPr="00B90FBC">
        <w:rPr>
          <w:rFonts w:ascii="Century Gothic" w:hAnsi="Century Gothic" w:cs="Arial"/>
        </w:rPr>
        <w:t xml:space="preserve">that reinforce a process for direct consultation. Further to this, other means of communication include newsletters, </w:t>
      </w:r>
      <w:r>
        <w:rPr>
          <w:rFonts w:ascii="Century Gothic" w:hAnsi="Century Gothic" w:cs="Arial"/>
        </w:rPr>
        <w:t xml:space="preserve">and </w:t>
      </w:r>
      <w:r w:rsidRPr="00B90FBC">
        <w:rPr>
          <w:rFonts w:ascii="Century Gothic" w:hAnsi="Century Gothic" w:cs="Arial"/>
        </w:rPr>
        <w:t xml:space="preserve">the </w:t>
      </w:r>
      <w:r>
        <w:rPr>
          <w:rFonts w:ascii="Century Gothic" w:hAnsi="Century Gothic" w:cs="Arial"/>
        </w:rPr>
        <w:t>council intranet</w:t>
      </w:r>
      <w:r w:rsidRPr="00B90FBC">
        <w:rPr>
          <w:rFonts w:ascii="Century Gothic" w:hAnsi="Century Gothic" w:cs="Arial"/>
        </w:rPr>
        <w:t>.</w:t>
      </w:r>
    </w:p>
    <w:p w14:paraId="7260B657" w14:textId="77777777" w:rsidR="00A36063" w:rsidRPr="00B90FBC" w:rsidRDefault="00A36063" w:rsidP="00A36063">
      <w:pPr>
        <w:autoSpaceDE w:val="0"/>
        <w:autoSpaceDN w:val="0"/>
        <w:adjustRightInd w:val="0"/>
        <w:jc w:val="both"/>
        <w:rPr>
          <w:rFonts w:ascii="Century Gothic" w:hAnsi="Century Gothic" w:cs="Arial"/>
        </w:rPr>
      </w:pPr>
    </w:p>
    <w:p w14:paraId="03401B00" w14:textId="77777777" w:rsidR="00A36063" w:rsidRDefault="00A36063" w:rsidP="00A36063">
      <w:pPr>
        <w:autoSpaceDE w:val="0"/>
        <w:autoSpaceDN w:val="0"/>
        <w:adjustRightInd w:val="0"/>
        <w:jc w:val="both"/>
        <w:rPr>
          <w:rFonts w:ascii="Century Gothic" w:hAnsi="Century Gothic" w:cs="Arial"/>
        </w:rPr>
      </w:pPr>
      <w:r w:rsidRPr="00B90FBC">
        <w:rPr>
          <w:rFonts w:ascii="Century Gothic" w:hAnsi="Century Gothic" w:cs="Arial"/>
        </w:rPr>
        <w:t>At a more strategic level; all Directorates are to have effective health and safety committees with Executive Director Representation on the Corporate Health and Safety Committee. Representatives of each Directorate are expected at attend a Corporate Health and Safety Committee that now has a corporate lead (</w:t>
      </w:r>
      <w:r>
        <w:rPr>
          <w:rFonts w:ascii="Century Gothic" w:hAnsi="Century Gothic" w:cs="Arial"/>
        </w:rPr>
        <w:t xml:space="preserve">Corporate </w:t>
      </w:r>
      <w:r w:rsidRPr="00B90FBC">
        <w:rPr>
          <w:rFonts w:ascii="Century Gothic" w:hAnsi="Century Gothic" w:cs="Arial"/>
        </w:rPr>
        <w:t xml:space="preserve">Director of </w:t>
      </w:r>
      <w:r>
        <w:rPr>
          <w:rFonts w:ascii="Century Gothic" w:hAnsi="Century Gothic" w:cs="Arial"/>
        </w:rPr>
        <w:t>Community</w:t>
      </w:r>
      <w:r w:rsidRPr="00B90FBC">
        <w:rPr>
          <w:rFonts w:ascii="Century Gothic" w:hAnsi="Century Gothic" w:cs="Arial"/>
        </w:rPr>
        <w:t xml:space="preserve">) and steer on health and safety.  </w:t>
      </w:r>
    </w:p>
    <w:p w14:paraId="4D5877FC" w14:textId="77777777" w:rsidR="00A36063" w:rsidRPr="00B90FBC" w:rsidRDefault="00A36063" w:rsidP="00A36063">
      <w:pPr>
        <w:autoSpaceDE w:val="0"/>
        <w:autoSpaceDN w:val="0"/>
        <w:adjustRightInd w:val="0"/>
        <w:jc w:val="both"/>
        <w:rPr>
          <w:rFonts w:ascii="Century Gothic" w:hAnsi="Century Gothic" w:cs="Arial"/>
        </w:rPr>
      </w:pPr>
    </w:p>
    <w:p w14:paraId="55FFE619" w14:textId="77777777" w:rsidR="00A36063" w:rsidRPr="00AB2290" w:rsidRDefault="00A36063" w:rsidP="00E33BE8">
      <w:pPr>
        <w:numPr>
          <w:ilvl w:val="0"/>
          <w:numId w:val="16"/>
        </w:numPr>
        <w:autoSpaceDE w:val="0"/>
        <w:autoSpaceDN w:val="0"/>
        <w:adjustRightInd w:val="0"/>
        <w:spacing w:after="0" w:line="240" w:lineRule="auto"/>
        <w:jc w:val="both"/>
        <w:rPr>
          <w:rFonts w:ascii="Century Gothic" w:hAnsi="Century Gothic" w:cs="Arial"/>
          <w:b/>
          <w:i/>
        </w:rPr>
      </w:pPr>
      <w:r w:rsidRPr="00AB2290">
        <w:rPr>
          <w:rFonts w:ascii="Century Gothic" w:hAnsi="Century Gothic" w:cs="Arial"/>
          <w:b/>
          <w:i/>
        </w:rPr>
        <w:lastRenderedPageBreak/>
        <w:t>To encourage greater visible and active leadership on health and safety matters by managers;</w:t>
      </w:r>
    </w:p>
    <w:p w14:paraId="552B3EF9" w14:textId="77777777" w:rsidR="00A36063" w:rsidRPr="00AB2290" w:rsidRDefault="00A36063" w:rsidP="00A36063">
      <w:pPr>
        <w:autoSpaceDE w:val="0"/>
        <w:autoSpaceDN w:val="0"/>
        <w:adjustRightInd w:val="0"/>
        <w:jc w:val="both"/>
        <w:rPr>
          <w:rFonts w:ascii="Century Gothic" w:hAnsi="Century Gothic" w:cs="Arial"/>
        </w:rPr>
      </w:pPr>
    </w:p>
    <w:p w14:paraId="771BB3E4" w14:textId="77777777" w:rsidR="00A36063" w:rsidRPr="00AB2290" w:rsidRDefault="00A36063" w:rsidP="00A36063">
      <w:pPr>
        <w:autoSpaceDE w:val="0"/>
        <w:autoSpaceDN w:val="0"/>
        <w:adjustRightInd w:val="0"/>
        <w:jc w:val="both"/>
        <w:rPr>
          <w:rFonts w:ascii="Century Gothic" w:hAnsi="Century Gothic" w:cs="Arial"/>
        </w:rPr>
      </w:pPr>
      <w:r w:rsidRPr="00AB2290">
        <w:rPr>
          <w:rFonts w:ascii="Century Gothic" w:hAnsi="Century Gothic" w:cs="Arial"/>
        </w:rPr>
        <w:t xml:space="preserve">Active leadership is essential if the Council is to foster a positive health and safety culture. The Corporate Health and Safety Team have promoted this through making available British Safety Council training courses for both Senior Managers/Directors and those who managed staff. </w:t>
      </w:r>
    </w:p>
    <w:p w14:paraId="7CD11F12" w14:textId="77777777" w:rsidR="00A36063" w:rsidRPr="00AB2290" w:rsidRDefault="00A36063" w:rsidP="00A36063">
      <w:pPr>
        <w:autoSpaceDE w:val="0"/>
        <w:autoSpaceDN w:val="0"/>
        <w:adjustRightInd w:val="0"/>
        <w:jc w:val="both"/>
        <w:rPr>
          <w:rFonts w:ascii="Century Gothic" w:hAnsi="Century Gothic" w:cs="Humanist521BT-Light"/>
        </w:rPr>
      </w:pPr>
    </w:p>
    <w:p w14:paraId="7DA1EF72" w14:textId="77777777" w:rsidR="00A36063" w:rsidRPr="00AB2290" w:rsidRDefault="00A36063" w:rsidP="00E33BE8">
      <w:pPr>
        <w:numPr>
          <w:ilvl w:val="0"/>
          <w:numId w:val="16"/>
        </w:numPr>
        <w:autoSpaceDE w:val="0"/>
        <w:autoSpaceDN w:val="0"/>
        <w:adjustRightInd w:val="0"/>
        <w:spacing w:after="0" w:line="240" w:lineRule="auto"/>
        <w:jc w:val="both"/>
        <w:rPr>
          <w:rFonts w:ascii="Century Gothic" w:hAnsi="Century Gothic" w:cs="Arial"/>
          <w:b/>
          <w:bCs/>
          <w:i/>
          <w:iCs/>
        </w:rPr>
      </w:pPr>
      <w:r w:rsidRPr="00AB2290">
        <w:rPr>
          <w:rFonts w:ascii="Century Gothic" w:hAnsi="Century Gothic" w:cs="Arial"/>
          <w:b/>
          <w:bCs/>
          <w:i/>
          <w:iCs/>
        </w:rPr>
        <w:t>To align health and safety more closely with the overall Risk Management arrangements;</w:t>
      </w:r>
    </w:p>
    <w:p w14:paraId="486BD6A2" w14:textId="77777777" w:rsidR="00A36063" w:rsidRPr="00AB2290" w:rsidRDefault="00A36063" w:rsidP="00A36063">
      <w:pPr>
        <w:autoSpaceDE w:val="0"/>
        <w:autoSpaceDN w:val="0"/>
        <w:adjustRightInd w:val="0"/>
        <w:jc w:val="both"/>
        <w:rPr>
          <w:rFonts w:ascii="Century Gothic" w:hAnsi="Century Gothic" w:cs="Humanist521BT-Light"/>
          <w:color w:val="000000"/>
        </w:rPr>
      </w:pPr>
    </w:p>
    <w:p w14:paraId="6C15E62E" w14:textId="77777777" w:rsidR="00A36063" w:rsidRDefault="00A36063" w:rsidP="00A36063">
      <w:pPr>
        <w:autoSpaceDE w:val="0"/>
        <w:autoSpaceDN w:val="0"/>
        <w:adjustRightInd w:val="0"/>
        <w:jc w:val="both"/>
        <w:rPr>
          <w:rFonts w:ascii="Century Gothic" w:hAnsi="Century Gothic" w:cs="Arial"/>
          <w:color w:val="000000"/>
        </w:rPr>
      </w:pPr>
      <w:r w:rsidRPr="00AB2290">
        <w:rPr>
          <w:rFonts w:ascii="Century Gothic" w:hAnsi="Century Gothic" w:cs="Arial"/>
          <w:color w:val="000000"/>
        </w:rPr>
        <w:t xml:space="preserve">The Councils Risk Management Strategy aims to establish a culture where risks are understood and managed. Health and Safety management aims to ensure risks to health and safety are identified and managed. While Risk Management covers all business risks and is focused on the major risks to the Council, there are areas where the two strategies meet. Health and safety processes and arrangements should therefore be seen and understood as supporting the Risk Management Strategy. Significant health and safety issues identified during risk management assessments will therefore be communicated to the </w:t>
      </w:r>
      <w:r>
        <w:rPr>
          <w:rFonts w:ascii="Century Gothic" w:hAnsi="Century Gothic" w:cs="Arial"/>
          <w:color w:val="000000"/>
        </w:rPr>
        <w:t>executive</w:t>
      </w:r>
      <w:r w:rsidRPr="00AB2290">
        <w:rPr>
          <w:rFonts w:ascii="Century Gothic" w:hAnsi="Century Gothic" w:cs="Arial"/>
          <w:color w:val="000000"/>
        </w:rPr>
        <w:t xml:space="preserve"> </w:t>
      </w:r>
      <w:r>
        <w:rPr>
          <w:rFonts w:ascii="Century Gothic" w:hAnsi="Century Gothic" w:cs="Arial"/>
          <w:color w:val="000000"/>
        </w:rPr>
        <w:t>b</w:t>
      </w:r>
      <w:r w:rsidRPr="00AB2290">
        <w:rPr>
          <w:rFonts w:ascii="Century Gothic" w:hAnsi="Century Gothic" w:cs="Arial"/>
          <w:color w:val="000000"/>
        </w:rPr>
        <w:t>oard.</w:t>
      </w:r>
    </w:p>
    <w:p w14:paraId="1F2C710B" w14:textId="77777777" w:rsidR="00A36063" w:rsidRPr="00AB2290" w:rsidRDefault="00A36063" w:rsidP="00A36063">
      <w:pPr>
        <w:autoSpaceDE w:val="0"/>
        <w:autoSpaceDN w:val="0"/>
        <w:adjustRightInd w:val="0"/>
        <w:jc w:val="both"/>
        <w:rPr>
          <w:rFonts w:ascii="Century Gothic" w:hAnsi="Century Gothic" w:cs="Arial"/>
          <w:b/>
        </w:rPr>
      </w:pPr>
    </w:p>
    <w:p w14:paraId="06F97011" w14:textId="77777777" w:rsidR="00A36063" w:rsidRPr="00AB2290" w:rsidRDefault="00A36063" w:rsidP="00E33BE8">
      <w:pPr>
        <w:numPr>
          <w:ilvl w:val="0"/>
          <w:numId w:val="16"/>
        </w:numPr>
        <w:autoSpaceDE w:val="0"/>
        <w:autoSpaceDN w:val="0"/>
        <w:adjustRightInd w:val="0"/>
        <w:spacing w:after="0" w:line="240" w:lineRule="auto"/>
        <w:rPr>
          <w:rFonts w:ascii="Century Gothic" w:hAnsi="Century Gothic" w:cs="Arial"/>
          <w:b/>
          <w:bCs/>
          <w:i/>
          <w:iCs/>
        </w:rPr>
      </w:pPr>
      <w:r w:rsidRPr="00AB2290">
        <w:rPr>
          <w:rFonts w:ascii="Century Gothic" w:hAnsi="Century Gothic" w:cs="Arial"/>
          <w:b/>
          <w:bCs/>
          <w:i/>
          <w:iCs/>
        </w:rPr>
        <w:t>To ensure good health and safety practice in our relationships with partners;</w:t>
      </w:r>
    </w:p>
    <w:p w14:paraId="2A4CF114" w14:textId="77777777" w:rsidR="00A36063" w:rsidRPr="00AB2290" w:rsidRDefault="00A36063" w:rsidP="00A36063">
      <w:pPr>
        <w:autoSpaceDE w:val="0"/>
        <w:autoSpaceDN w:val="0"/>
        <w:adjustRightInd w:val="0"/>
        <w:rPr>
          <w:rFonts w:ascii="Century Gothic" w:hAnsi="Century Gothic" w:cs="Arial"/>
          <w:color w:val="000000"/>
        </w:rPr>
      </w:pPr>
    </w:p>
    <w:p w14:paraId="64C948E1" w14:textId="77777777" w:rsidR="00A36063" w:rsidRDefault="00A36063" w:rsidP="00A36063">
      <w:pPr>
        <w:autoSpaceDE w:val="0"/>
        <w:autoSpaceDN w:val="0"/>
        <w:adjustRightInd w:val="0"/>
        <w:jc w:val="both"/>
        <w:rPr>
          <w:rFonts w:ascii="Century Gothic" w:hAnsi="Century Gothic" w:cs="Arial"/>
          <w:color w:val="000000"/>
        </w:rPr>
      </w:pPr>
      <w:r w:rsidRPr="00AB2290">
        <w:rPr>
          <w:rFonts w:ascii="Century Gothic" w:hAnsi="Century Gothic" w:cs="Arial"/>
          <w:color w:val="000000"/>
        </w:rPr>
        <w:t xml:space="preserve">As well as setting out to improve </w:t>
      </w:r>
      <w:r>
        <w:rPr>
          <w:rFonts w:ascii="Century Gothic" w:hAnsi="Century Gothic" w:cs="Arial"/>
          <w:color w:val="000000"/>
        </w:rPr>
        <w:t xml:space="preserve">our </w:t>
      </w:r>
      <w:r w:rsidRPr="00AB2290">
        <w:rPr>
          <w:rFonts w:ascii="Century Gothic" w:hAnsi="Century Gothic" w:cs="Arial"/>
          <w:color w:val="000000"/>
        </w:rPr>
        <w:t>own health and safety performance, the Council</w:t>
      </w:r>
      <w:r>
        <w:rPr>
          <w:rFonts w:ascii="Century Gothic" w:hAnsi="Century Gothic" w:cs="Arial"/>
          <w:color w:val="000000"/>
        </w:rPr>
        <w:t xml:space="preserve"> </w:t>
      </w:r>
      <w:r w:rsidRPr="00AB2290">
        <w:rPr>
          <w:rFonts w:ascii="Century Gothic" w:hAnsi="Century Gothic" w:cs="Arial"/>
          <w:color w:val="000000"/>
        </w:rPr>
        <w:t xml:space="preserve">will work with its partners to improve health and safety overall in the delivery of its services. The aim will be to share knowledge and experience and at the same time provide managers overseeing contracts with feedback </w:t>
      </w:r>
      <w:r>
        <w:rPr>
          <w:rFonts w:ascii="Century Gothic" w:hAnsi="Century Gothic" w:cs="Arial"/>
          <w:color w:val="000000"/>
        </w:rPr>
        <w:t xml:space="preserve">on safety </w:t>
      </w:r>
      <w:r w:rsidRPr="00AB2290">
        <w:rPr>
          <w:rFonts w:ascii="Century Gothic" w:hAnsi="Century Gothic" w:cs="Arial"/>
          <w:color w:val="000000"/>
        </w:rPr>
        <w:t>standards.</w:t>
      </w:r>
    </w:p>
    <w:p w14:paraId="18FDDDEC" w14:textId="77777777" w:rsidR="00A36063" w:rsidRDefault="00A36063" w:rsidP="00A36063">
      <w:pPr>
        <w:autoSpaceDE w:val="0"/>
        <w:autoSpaceDN w:val="0"/>
        <w:adjustRightInd w:val="0"/>
        <w:jc w:val="both"/>
        <w:rPr>
          <w:rFonts w:ascii="Century Gothic" w:hAnsi="Century Gothic" w:cs="Arial"/>
          <w:color w:val="000000"/>
        </w:rPr>
      </w:pPr>
    </w:p>
    <w:p w14:paraId="5E3755B7" w14:textId="77777777" w:rsidR="00A36063" w:rsidRPr="002E4094" w:rsidRDefault="00A36063" w:rsidP="00A36063">
      <w:pPr>
        <w:rPr>
          <w:rFonts w:ascii="Century Gothic" w:hAnsi="Century Gothic" w:cs="Arial"/>
          <w:b/>
          <w:lang w:val="en"/>
        </w:rPr>
      </w:pPr>
      <w:r>
        <w:rPr>
          <w:rFonts w:ascii="Century Gothic" w:hAnsi="Century Gothic" w:cs="Arial"/>
          <w:b/>
          <w:lang w:val="en"/>
        </w:rPr>
        <w:t>3</w:t>
      </w:r>
      <w:r w:rsidRPr="002E4094">
        <w:rPr>
          <w:rFonts w:ascii="Century Gothic" w:hAnsi="Century Gothic" w:cs="Arial"/>
          <w:b/>
          <w:lang w:val="en"/>
        </w:rPr>
        <w:t>.1 Monitoring Progress against Aims &amp; Priorities</w:t>
      </w:r>
    </w:p>
    <w:p w14:paraId="0BE0230D" w14:textId="77777777" w:rsidR="00A36063" w:rsidRPr="002E4094" w:rsidRDefault="00A36063" w:rsidP="00A36063">
      <w:pPr>
        <w:rPr>
          <w:rFonts w:ascii="Century Gothic" w:hAnsi="Century Gothic" w:cs="Arial"/>
        </w:rPr>
      </w:pPr>
    </w:p>
    <w:p w14:paraId="30AD6DD5" w14:textId="77777777" w:rsidR="00A36063" w:rsidRPr="002E4094" w:rsidRDefault="00A36063" w:rsidP="00A36063">
      <w:pPr>
        <w:jc w:val="both"/>
        <w:rPr>
          <w:rFonts w:ascii="Century Gothic" w:hAnsi="Century Gothic" w:cs="Arial"/>
        </w:rPr>
      </w:pPr>
      <w:r w:rsidRPr="002E4094">
        <w:rPr>
          <w:rFonts w:ascii="Century Gothic" w:hAnsi="Century Gothic" w:cs="Arial"/>
        </w:rPr>
        <w:t xml:space="preserve">A number of proactive measurement activities take place to monitor safety performance for the Council. These measures are set out with performance targets in the </w:t>
      </w:r>
      <w:r>
        <w:rPr>
          <w:rFonts w:ascii="Century Gothic" w:hAnsi="Century Gothic" w:cs="Arial"/>
        </w:rPr>
        <w:t xml:space="preserve">Corporate </w:t>
      </w:r>
      <w:r w:rsidRPr="002E4094">
        <w:rPr>
          <w:rFonts w:ascii="Century Gothic" w:hAnsi="Century Gothic" w:cs="Arial"/>
        </w:rPr>
        <w:t>Health and Safety Management Plan which is agreed by Executive Management Team at the start of the financial year.</w:t>
      </w:r>
    </w:p>
    <w:p w14:paraId="085B627E" w14:textId="77777777" w:rsidR="00A36063" w:rsidRPr="002E4094" w:rsidRDefault="00A36063" w:rsidP="00A36063">
      <w:pPr>
        <w:jc w:val="both"/>
        <w:rPr>
          <w:rFonts w:ascii="Century Gothic" w:hAnsi="Century Gothic" w:cs="Arial"/>
        </w:rPr>
      </w:pPr>
    </w:p>
    <w:p w14:paraId="34DE34A5" w14:textId="77777777" w:rsidR="00A36063" w:rsidRPr="002E4094" w:rsidRDefault="00A36063" w:rsidP="00A36063">
      <w:pPr>
        <w:jc w:val="both"/>
        <w:rPr>
          <w:rFonts w:ascii="Century Gothic" w:hAnsi="Century Gothic" w:cs="Arial"/>
        </w:rPr>
      </w:pPr>
      <w:r w:rsidRPr="002E4094">
        <w:rPr>
          <w:rFonts w:ascii="Century Gothic" w:hAnsi="Century Gothic" w:cs="Arial"/>
        </w:rPr>
        <w:t>The key measures against which progress will be assessed in meeting the strategic aims and priorities are;</w:t>
      </w:r>
    </w:p>
    <w:p w14:paraId="4B96729C" w14:textId="77777777" w:rsidR="00A36063" w:rsidRPr="002E4094" w:rsidRDefault="00A36063" w:rsidP="00A36063">
      <w:pPr>
        <w:jc w:val="both"/>
        <w:rPr>
          <w:rFonts w:ascii="Century Gothic" w:hAnsi="Century Gothic" w:cs="Arial"/>
        </w:rPr>
      </w:pPr>
      <w:r w:rsidRPr="002E4094">
        <w:rPr>
          <w:rFonts w:ascii="Century Gothic" w:hAnsi="Century Gothic" w:cs="Arial"/>
        </w:rPr>
        <w:lastRenderedPageBreak/>
        <w:t xml:space="preserve"> </w:t>
      </w:r>
    </w:p>
    <w:p w14:paraId="65B7AE40" w14:textId="77777777" w:rsidR="00A36063" w:rsidRPr="002E4094" w:rsidRDefault="00A36063" w:rsidP="00E33BE8">
      <w:pPr>
        <w:pStyle w:val="ListParagraph"/>
        <w:numPr>
          <w:ilvl w:val="0"/>
          <w:numId w:val="14"/>
        </w:numPr>
        <w:rPr>
          <w:rFonts w:ascii="Century Gothic" w:hAnsi="Century Gothic" w:cs="Arial"/>
          <w:b/>
        </w:rPr>
      </w:pPr>
      <w:r w:rsidRPr="002E4094">
        <w:rPr>
          <w:rFonts w:ascii="Century Gothic" w:hAnsi="Century Gothic" w:cs="Arial"/>
        </w:rPr>
        <w:t>Number of audits and compliance levels achieved</w:t>
      </w:r>
    </w:p>
    <w:p w14:paraId="52A4B673" w14:textId="77777777" w:rsidR="00A36063" w:rsidRPr="002E4094" w:rsidRDefault="00A36063" w:rsidP="00E33BE8">
      <w:pPr>
        <w:pStyle w:val="ListParagraph"/>
        <w:numPr>
          <w:ilvl w:val="0"/>
          <w:numId w:val="14"/>
        </w:numPr>
        <w:rPr>
          <w:rFonts w:ascii="Century Gothic" w:hAnsi="Century Gothic" w:cs="Arial"/>
          <w:b/>
        </w:rPr>
      </w:pPr>
      <w:r w:rsidRPr="002E4094">
        <w:rPr>
          <w:rFonts w:ascii="Century Gothic" w:hAnsi="Century Gothic" w:cs="Arial"/>
        </w:rPr>
        <w:t>Number of Fire Risk Assessments and actions completed</w:t>
      </w:r>
    </w:p>
    <w:p w14:paraId="13F83485" w14:textId="77777777" w:rsidR="00A36063" w:rsidRPr="002E4094" w:rsidRDefault="00A36063" w:rsidP="00E33BE8">
      <w:pPr>
        <w:pStyle w:val="ListParagraph"/>
        <w:numPr>
          <w:ilvl w:val="0"/>
          <w:numId w:val="14"/>
        </w:numPr>
        <w:rPr>
          <w:rFonts w:ascii="Century Gothic" w:hAnsi="Century Gothic" w:cs="Arial"/>
          <w:b/>
        </w:rPr>
      </w:pPr>
      <w:r w:rsidRPr="002E4094">
        <w:rPr>
          <w:rFonts w:ascii="Century Gothic" w:hAnsi="Century Gothic" w:cs="Arial"/>
        </w:rPr>
        <w:t>Number of Asbestos surveys completed</w:t>
      </w:r>
    </w:p>
    <w:p w14:paraId="34038485" w14:textId="77777777" w:rsidR="00A36063" w:rsidRPr="002E4094" w:rsidRDefault="00A36063" w:rsidP="00E33BE8">
      <w:pPr>
        <w:pStyle w:val="ListParagraph"/>
        <w:numPr>
          <w:ilvl w:val="0"/>
          <w:numId w:val="14"/>
        </w:numPr>
        <w:rPr>
          <w:rFonts w:ascii="Century Gothic" w:hAnsi="Century Gothic" w:cs="Arial"/>
          <w:b/>
        </w:rPr>
      </w:pPr>
      <w:r w:rsidRPr="002E4094">
        <w:rPr>
          <w:rFonts w:ascii="Century Gothic" w:hAnsi="Century Gothic" w:cs="Arial"/>
        </w:rPr>
        <w:t>Number of Asbestos re-inspections completed</w:t>
      </w:r>
    </w:p>
    <w:p w14:paraId="05FFB09F" w14:textId="77777777" w:rsidR="00A36063" w:rsidRPr="002E4094" w:rsidRDefault="00A36063" w:rsidP="00A36063">
      <w:pPr>
        <w:pStyle w:val="ListParagraph"/>
        <w:rPr>
          <w:rFonts w:ascii="Century Gothic" w:hAnsi="Century Gothic" w:cs="Arial"/>
        </w:rPr>
      </w:pPr>
    </w:p>
    <w:p w14:paraId="3D27701F" w14:textId="77777777" w:rsidR="00A36063" w:rsidRPr="002E4094" w:rsidRDefault="00A36063" w:rsidP="00A36063">
      <w:pPr>
        <w:rPr>
          <w:rFonts w:ascii="Century Gothic" w:hAnsi="Century Gothic" w:cs="Arial"/>
          <w:b/>
        </w:rPr>
      </w:pPr>
      <w:r w:rsidRPr="002E4094">
        <w:rPr>
          <w:rFonts w:ascii="Century Gothic" w:hAnsi="Century Gothic" w:cs="Arial"/>
        </w:rPr>
        <w:t xml:space="preserve">Other </w:t>
      </w:r>
      <w:r>
        <w:rPr>
          <w:rFonts w:ascii="Century Gothic" w:hAnsi="Century Gothic" w:cs="Arial"/>
        </w:rPr>
        <w:t xml:space="preserve">methods of </w:t>
      </w:r>
      <w:r w:rsidRPr="002E4094">
        <w:rPr>
          <w:rFonts w:ascii="Century Gothic" w:hAnsi="Century Gothic" w:cs="Arial"/>
        </w:rPr>
        <w:t xml:space="preserve">monitoring </w:t>
      </w:r>
      <w:r>
        <w:rPr>
          <w:rFonts w:ascii="Century Gothic" w:hAnsi="Century Gothic" w:cs="Arial"/>
        </w:rPr>
        <w:t xml:space="preserve">the </w:t>
      </w:r>
      <w:r w:rsidRPr="002E4094">
        <w:rPr>
          <w:rFonts w:ascii="Century Gothic" w:hAnsi="Century Gothic" w:cs="Arial"/>
        </w:rPr>
        <w:t>success of the safety management system are</w:t>
      </w:r>
      <w:r w:rsidRPr="002E4094">
        <w:rPr>
          <w:rFonts w:ascii="Century Gothic" w:hAnsi="Century Gothic" w:cs="Arial"/>
          <w:b/>
        </w:rPr>
        <w:t>:</w:t>
      </w:r>
    </w:p>
    <w:p w14:paraId="2D051D1F" w14:textId="77777777" w:rsidR="00A36063" w:rsidRPr="002E4094" w:rsidRDefault="00A36063" w:rsidP="00E33BE8">
      <w:pPr>
        <w:pStyle w:val="ListParagraph"/>
        <w:numPr>
          <w:ilvl w:val="0"/>
          <w:numId w:val="14"/>
        </w:numPr>
        <w:rPr>
          <w:rFonts w:ascii="Century Gothic" w:hAnsi="Century Gothic" w:cs="Arial"/>
          <w:b/>
        </w:rPr>
      </w:pPr>
      <w:r w:rsidRPr="002E4094">
        <w:rPr>
          <w:rFonts w:ascii="Century Gothic" w:hAnsi="Century Gothic" w:cs="Arial"/>
        </w:rPr>
        <w:t>Review of accidents and statistics and related sick leave.</w:t>
      </w:r>
    </w:p>
    <w:p w14:paraId="383AE928" w14:textId="77777777" w:rsidR="00A36063" w:rsidRPr="002E4094" w:rsidRDefault="00A36063" w:rsidP="00E33BE8">
      <w:pPr>
        <w:pStyle w:val="ListParagraph"/>
        <w:numPr>
          <w:ilvl w:val="0"/>
          <w:numId w:val="14"/>
        </w:numPr>
        <w:rPr>
          <w:rFonts w:ascii="Century Gothic" w:hAnsi="Century Gothic" w:cs="Arial"/>
          <w:b/>
        </w:rPr>
      </w:pPr>
      <w:r w:rsidRPr="002E4094">
        <w:rPr>
          <w:rFonts w:ascii="Century Gothic" w:hAnsi="Century Gothic" w:cs="Arial"/>
        </w:rPr>
        <w:t>Number of staff undergoing health and safety training</w:t>
      </w:r>
    </w:p>
    <w:p w14:paraId="470F7487" w14:textId="77777777" w:rsidR="00A36063" w:rsidRPr="002E4094" w:rsidRDefault="00A36063" w:rsidP="00E33BE8">
      <w:pPr>
        <w:pStyle w:val="ListParagraph"/>
        <w:numPr>
          <w:ilvl w:val="0"/>
          <w:numId w:val="14"/>
        </w:numPr>
        <w:rPr>
          <w:rFonts w:ascii="Century Gothic" w:hAnsi="Century Gothic" w:cs="Arial"/>
          <w:b/>
        </w:rPr>
      </w:pPr>
      <w:r w:rsidRPr="002E4094">
        <w:rPr>
          <w:rFonts w:ascii="Century Gothic" w:hAnsi="Century Gothic" w:cs="Arial"/>
        </w:rPr>
        <w:t>Computer Based Training completed</w:t>
      </w:r>
    </w:p>
    <w:p w14:paraId="36F64672" w14:textId="77777777" w:rsidR="00A36063" w:rsidRPr="002E4094" w:rsidRDefault="00A36063" w:rsidP="00E33BE8">
      <w:pPr>
        <w:pStyle w:val="ListParagraph"/>
        <w:numPr>
          <w:ilvl w:val="0"/>
          <w:numId w:val="14"/>
        </w:numPr>
        <w:rPr>
          <w:rFonts w:ascii="Century Gothic" w:hAnsi="Century Gothic" w:cs="Arial"/>
          <w:b/>
        </w:rPr>
      </w:pPr>
      <w:r w:rsidRPr="002E4094">
        <w:rPr>
          <w:rFonts w:ascii="Century Gothic" w:hAnsi="Century Gothic" w:cs="Arial"/>
        </w:rPr>
        <w:t>Senior managers safety tours completed</w:t>
      </w:r>
    </w:p>
    <w:p w14:paraId="20F9505E" w14:textId="77777777" w:rsidR="00A36063" w:rsidRPr="002E4094" w:rsidRDefault="00A36063" w:rsidP="00E33BE8">
      <w:pPr>
        <w:pStyle w:val="ListParagraph"/>
        <w:numPr>
          <w:ilvl w:val="0"/>
          <w:numId w:val="14"/>
        </w:numPr>
        <w:rPr>
          <w:rFonts w:ascii="Century Gothic" w:hAnsi="Century Gothic" w:cs="Arial"/>
          <w:b/>
        </w:rPr>
      </w:pPr>
      <w:r w:rsidRPr="002E4094">
        <w:rPr>
          <w:rFonts w:ascii="Century Gothic" w:hAnsi="Century Gothic" w:cs="Arial"/>
        </w:rPr>
        <w:t>Manager’s self- audits completed.</w:t>
      </w:r>
    </w:p>
    <w:p w14:paraId="178CEE88" w14:textId="77777777" w:rsidR="00A36063" w:rsidRPr="002E4094" w:rsidRDefault="00A36063" w:rsidP="00E33BE8">
      <w:pPr>
        <w:pStyle w:val="ListParagraph"/>
        <w:numPr>
          <w:ilvl w:val="0"/>
          <w:numId w:val="14"/>
        </w:numPr>
        <w:rPr>
          <w:rFonts w:ascii="Century Gothic" w:hAnsi="Century Gothic" w:cs="Arial"/>
          <w:b/>
        </w:rPr>
      </w:pPr>
      <w:r w:rsidRPr="002E4094">
        <w:rPr>
          <w:rFonts w:ascii="Century Gothic" w:hAnsi="Century Gothic" w:cs="Arial"/>
        </w:rPr>
        <w:t>Health and Safety performance reports</w:t>
      </w:r>
    </w:p>
    <w:p w14:paraId="14A79CB8" w14:textId="77777777" w:rsidR="00A36063" w:rsidRPr="00087F21" w:rsidRDefault="00A36063" w:rsidP="00E33BE8">
      <w:pPr>
        <w:pStyle w:val="ListParagraph"/>
        <w:numPr>
          <w:ilvl w:val="0"/>
          <w:numId w:val="14"/>
        </w:numPr>
        <w:rPr>
          <w:rFonts w:ascii="Century Gothic" w:hAnsi="Century Gothic" w:cs="Arial"/>
          <w:b/>
        </w:rPr>
      </w:pPr>
      <w:r w:rsidRPr="002E4094">
        <w:rPr>
          <w:rFonts w:ascii="Century Gothic" w:hAnsi="Century Gothic" w:cs="Arial"/>
        </w:rPr>
        <w:t>Action status of items on risk registers</w:t>
      </w:r>
    </w:p>
    <w:p w14:paraId="7D33F2FE" w14:textId="77777777" w:rsidR="00A36063" w:rsidRDefault="00A36063" w:rsidP="00A36063">
      <w:pPr>
        <w:pStyle w:val="Header"/>
        <w:tabs>
          <w:tab w:val="left" w:pos="720"/>
        </w:tabs>
        <w:rPr>
          <w:rFonts w:ascii="ArialMT" w:hAnsi="ArialMT" w:cs="ArialMT"/>
          <w:b/>
          <w:sz w:val="22"/>
          <w:szCs w:val="22"/>
        </w:rPr>
      </w:pPr>
    </w:p>
    <w:p w14:paraId="4CFDE44C" w14:textId="77777777" w:rsidR="00A36063" w:rsidRDefault="00A36063" w:rsidP="00A36063">
      <w:pPr>
        <w:pStyle w:val="Header"/>
        <w:tabs>
          <w:tab w:val="left" w:pos="720"/>
        </w:tabs>
        <w:rPr>
          <w:rFonts w:ascii="ArialMT" w:hAnsi="ArialMT" w:cs="ArialMT"/>
          <w:b/>
          <w:sz w:val="22"/>
          <w:szCs w:val="22"/>
        </w:rPr>
      </w:pPr>
    </w:p>
    <w:p w14:paraId="432C1259" w14:textId="77777777" w:rsidR="00A36063" w:rsidRDefault="00A36063" w:rsidP="00A36063">
      <w:pPr>
        <w:pStyle w:val="Header"/>
        <w:tabs>
          <w:tab w:val="left" w:pos="720"/>
        </w:tabs>
        <w:rPr>
          <w:rFonts w:ascii="ArialMT" w:hAnsi="ArialMT" w:cs="ArialMT"/>
          <w:b/>
          <w:sz w:val="22"/>
          <w:szCs w:val="22"/>
        </w:rPr>
      </w:pPr>
    </w:p>
    <w:p w14:paraId="0CC8B8E7" w14:textId="77777777" w:rsidR="00A36063" w:rsidRPr="002E4094" w:rsidRDefault="00A36063" w:rsidP="00A36063">
      <w:pPr>
        <w:pStyle w:val="Header"/>
        <w:tabs>
          <w:tab w:val="left" w:pos="720"/>
        </w:tabs>
        <w:rPr>
          <w:rFonts w:ascii="Century Gothic" w:hAnsi="Century Gothic" w:cs="ArialMT"/>
          <w:b/>
          <w:sz w:val="22"/>
          <w:szCs w:val="22"/>
        </w:rPr>
      </w:pPr>
      <w:r>
        <w:rPr>
          <w:rFonts w:ascii="Century Gothic" w:hAnsi="Century Gothic" w:cs="ArialMT"/>
          <w:b/>
          <w:sz w:val="22"/>
          <w:szCs w:val="22"/>
        </w:rPr>
        <w:t>4</w:t>
      </w:r>
      <w:r w:rsidRPr="002E4094">
        <w:rPr>
          <w:rFonts w:ascii="Century Gothic" w:hAnsi="Century Gothic" w:cs="ArialMT"/>
          <w:b/>
          <w:sz w:val="22"/>
          <w:szCs w:val="22"/>
        </w:rPr>
        <w:t>.0 HEALTH AND SAFETY MANAGEMENT SYSTEMS</w:t>
      </w:r>
    </w:p>
    <w:p w14:paraId="0B6A1DDC" w14:textId="77777777" w:rsidR="00A36063" w:rsidRPr="002E4094" w:rsidRDefault="00A36063" w:rsidP="00A36063">
      <w:pPr>
        <w:pStyle w:val="Header"/>
        <w:tabs>
          <w:tab w:val="left" w:pos="720"/>
        </w:tabs>
        <w:rPr>
          <w:rFonts w:ascii="Century Gothic" w:hAnsi="Century Gothic" w:cs="ArialMT"/>
          <w:sz w:val="22"/>
          <w:szCs w:val="22"/>
        </w:rPr>
      </w:pPr>
    </w:p>
    <w:p w14:paraId="01082D49" w14:textId="77777777" w:rsidR="00A36063" w:rsidRPr="002E4094" w:rsidRDefault="00A36063" w:rsidP="00A36063">
      <w:pPr>
        <w:pStyle w:val="BodyText"/>
        <w:jc w:val="both"/>
        <w:rPr>
          <w:rFonts w:ascii="Century Gothic" w:hAnsi="Century Gothic"/>
          <w:spacing w:val="-1"/>
        </w:rPr>
      </w:pPr>
      <w:r w:rsidRPr="002E4094">
        <w:rPr>
          <w:rFonts w:ascii="Century Gothic" w:hAnsi="Century Gothic"/>
          <w:spacing w:val="-1"/>
        </w:rPr>
        <w:t xml:space="preserve">The Management of Health and Safety at Work Regulations 1999 – Regulation 5 - requires </w:t>
      </w:r>
      <w:r>
        <w:rPr>
          <w:rFonts w:ascii="Century Gothic" w:hAnsi="Century Gothic"/>
          <w:spacing w:val="-1"/>
        </w:rPr>
        <w:t>Harrow</w:t>
      </w:r>
      <w:r w:rsidRPr="002E4094">
        <w:rPr>
          <w:rFonts w:ascii="Century Gothic" w:hAnsi="Century Gothic"/>
          <w:spacing w:val="-1"/>
        </w:rPr>
        <w:t xml:space="preserve"> Council to have arrangements in place for managing health and safety. Like any management system, it is essential that the Council collects information on the system implemented if it is to be able to make judgements about its adequacy and performance. </w:t>
      </w:r>
    </w:p>
    <w:p w14:paraId="31BDEB04" w14:textId="77777777" w:rsidR="00A36063" w:rsidRPr="002E4094" w:rsidRDefault="00A36063" w:rsidP="00A36063">
      <w:pPr>
        <w:pStyle w:val="BodyText"/>
        <w:jc w:val="both"/>
        <w:rPr>
          <w:rFonts w:ascii="Century Gothic" w:hAnsi="Century Gothic"/>
          <w:spacing w:val="-1"/>
        </w:rPr>
      </w:pPr>
    </w:p>
    <w:p w14:paraId="5DEDB359" w14:textId="77777777" w:rsidR="00A36063" w:rsidRDefault="00A36063" w:rsidP="00A36063">
      <w:pPr>
        <w:pStyle w:val="BodyText"/>
        <w:jc w:val="both"/>
        <w:rPr>
          <w:rFonts w:ascii="Century Gothic" w:hAnsi="Century Gothic"/>
        </w:rPr>
      </w:pPr>
      <w:r w:rsidRPr="002E4094">
        <w:rPr>
          <w:rFonts w:ascii="Century Gothic" w:hAnsi="Century Gothic"/>
        </w:rPr>
        <w:t xml:space="preserve">The system followed by the Corporate Health and Safety Team is based on that described in </w:t>
      </w:r>
      <w:proofErr w:type="gramStart"/>
      <w:r w:rsidRPr="002E4094">
        <w:rPr>
          <w:rFonts w:ascii="Century Gothic" w:hAnsi="Century Gothic"/>
        </w:rPr>
        <w:t>HS(</w:t>
      </w:r>
      <w:proofErr w:type="gramEnd"/>
      <w:r w:rsidRPr="002E4094">
        <w:rPr>
          <w:rFonts w:ascii="Century Gothic" w:hAnsi="Century Gothic"/>
        </w:rPr>
        <w:t xml:space="preserve">G)65 </w:t>
      </w:r>
      <w:r w:rsidRPr="002E4094">
        <w:rPr>
          <w:rFonts w:ascii="Century Gothic" w:hAnsi="Century Gothic"/>
          <w:i w:val="0"/>
        </w:rPr>
        <w:t>Successful Health and Safety Management</w:t>
      </w:r>
      <w:r w:rsidRPr="002E4094">
        <w:rPr>
          <w:rFonts w:ascii="Century Gothic" w:hAnsi="Century Gothic"/>
        </w:rPr>
        <w:t>. Diagram 1 illustrates the system showing the main topic headings and the communication flows by which continuous improvement in health and safety management is achieved. Health and safety audits aim to verify compliance with each aspect of the management system:</w:t>
      </w:r>
    </w:p>
    <w:p w14:paraId="030639D6" w14:textId="77777777" w:rsidR="00A36063" w:rsidRDefault="00A36063" w:rsidP="00A36063">
      <w:pPr>
        <w:pStyle w:val="BodyText"/>
        <w:jc w:val="both"/>
        <w:rPr>
          <w:rFonts w:ascii="Century Gothic" w:hAnsi="Century Gothic"/>
        </w:rPr>
      </w:pPr>
    </w:p>
    <w:p w14:paraId="20E5701B" w14:textId="77777777" w:rsidR="00A36063" w:rsidRPr="002E4094" w:rsidRDefault="00A36063" w:rsidP="00A36063">
      <w:pPr>
        <w:pStyle w:val="BodyText"/>
        <w:jc w:val="both"/>
        <w:rPr>
          <w:rFonts w:ascii="Century Gothic" w:hAnsi="Century Gothic"/>
        </w:rPr>
      </w:pPr>
    </w:p>
    <w:p w14:paraId="1D0A797B" w14:textId="77777777" w:rsidR="00A36063" w:rsidRPr="002E4094" w:rsidRDefault="00A36063" w:rsidP="00A36063">
      <w:pPr>
        <w:pStyle w:val="BodyText"/>
        <w:rPr>
          <w:rFonts w:ascii="Century Gothic" w:hAnsi="Century Gothic"/>
          <w:sz w:val="16"/>
          <w:szCs w:val="16"/>
        </w:rPr>
      </w:pPr>
    </w:p>
    <w:p w14:paraId="35E31A9B" w14:textId="77777777" w:rsidR="00A36063" w:rsidRPr="002E4094" w:rsidRDefault="00A36063" w:rsidP="00A36063">
      <w:pPr>
        <w:pStyle w:val="BodyText"/>
        <w:rPr>
          <w:rFonts w:ascii="Century Gothic" w:hAnsi="Century Gothic"/>
          <w:sz w:val="16"/>
          <w:szCs w:val="16"/>
        </w:rPr>
      </w:pPr>
    </w:p>
    <w:p w14:paraId="64808B9E" w14:textId="77777777" w:rsidR="00075BB5" w:rsidRDefault="00075BB5" w:rsidP="00A36063">
      <w:pPr>
        <w:pStyle w:val="BodyText"/>
        <w:rPr>
          <w:rFonts w:ascii="Century Gothic" w:hAnsi="Century Gothic"/>
        </w:rPr>
      </w:pPr>
    </w:p>
    <w:p w14:paraId="32790809" w14:textId="77777777" w:rsidR="00075BB5" w:rsidRDefault="00075BB5" w:rsidP="00A36063">
      <w:pPr>
        <w:pStyle w:val="BodyText"/>
        <w:rPr>
          <w:rFonts w:ascii="Century Gothic" w:hAnsi="Century Gothic"/>
        </w:rPr>
      </w:pPr>
    </w:p>
    <w:p w14:paraId="683620BA" w14:textId="77777777" w:rsidR="00075BB5" w:rsidRDefault="00075BB5" w:rsidP="00A36063">
      <w:pPr>
        <w:pStyle w:val="BodyText"/>
        <w:rPr>
          <w:rFonts w:ascii="Century Gothic" w:hAnsi="Century Gothic"/>
        </w:rPr>
      </w:pPr>
    </w:p>
    <w:p w14:paraId="7F926924" w14:textId="77777777" w:rsidR="00075BB5" w:rsidRDefault="00075BB5" w:rsidP="00A36063">
      <w:pPr>
        <w:pStyle w:val="BodyText"/>
        <w:rPr>
          <w:rFonts w:ascii="Century Gothic" w:hAnsi="Century Gothic"/>
        </w:rPr>
      </w:pPr>
    </w:p>
    <w:p w14:paraId="2ED887A9" w14:textId="77777777" w:rsidR="00075BB5" w:rsidRDefault="00075BB5" w:rsidP="00A36063">
      <w:pPr>
        <w:pStyle w:val="BodyText"/>
        <w:rPr>
          <w:rFonts w:ascii="Century Gothic" w:hAnsi="Century Gothic"/>
        </w:rPr>
      </w:pPr>
    </w:p>
    <w:p w14:paraId="43D9225B" w14:textId="77777777" w:rsidR="00075BB5" w:rsidRDefault="00075BB5" w:rsidP="00A36063">
      <w:pPr>
        <w:pStyle w:val="BodyText"/>
        <w:rPr>
          <w:rFonts w:ascii="Century Gothic" w:hAnsi="Century Gothic"/>
        </w:rPr>
      </w:pPr>
    </w:p>
    <w:p w14:paraId="7C07CD3B" w14:textId="77777777" w:rsidR="00075BB5" w:rsidRDefault="00075BB5" w:rsidP="00A36063">
      <w:pPr>
        <w:pStyle w:val="BodyText"/>
        <w:rPr>
          <w:rFonts w:ascii="Century Gothic" w:hAnsi="Century Gothic"/>
        </w:rPr>
      </w:pPr>
    </w:p>
    <w:p w14:paraId="525937E9" w14:textId="77777777" w:rsidR="00975DA3" w:rsidRDefault="00975DA3" w:rsidP="00A36063">
      <w:pPr>
        <w:pStyle w:val="BodyText"/>
        <w:rPr>
          <w:rFonts w:ascii="Century Gothic" w:hAnsi="Century Gothic"/>
        </w:rPr>
      </w:pPr>
    </w:p>
    <w:p w14:paraId="43C2B9A4" w14:textId="77777777" w:rsidR="00975DA3" w:rsidRDefault="00975DA3" w:rsidP="00A36063">
      <w:pPr>
        <w:pStyle w:val="BodyText"/>
        <w:rPr>
          <w:rFonts w:ascii="Century Gothic" w:hAnsi="Century Gothic"/>
        </w:rPr>
      </w:pPr>
    </w:p>
    <w:p w14:paraId="205893CF" w14:textId="77777777" w:rsidR="00975DA3" w:rsidRDefault="00975DA3" w:rsidP="00A36063">
      <w:pPr>
        <w:pStyle w:val="BodyText"/>
        <w:rPr>
          <w:rFonts w:ascii="Century Gothic" w:hAnsi="Century Gothic"/>
        </w:rPr>
      </w:pPr>
    </w:p>
    <w:p w14:paraId="012B2DC4" w14:textId="77777777" w:rsidR="00A36063" w:rsidRPr="002E4094" w:rsidRDefault="00A36063" w:rsidP="00A36063">
      <w:pPr>
        <w:pStyle w:val="BodyText"/>
        <w:rPr>
          <w:rFonts w:ascii="Century Gothic" w:hAnsi="Century Gothic"/>
        </w:rPr>
      </w:pPr>
      <w:r>
        <w:rPr>
          <w:rFonts w:ascii="Century Gothic" w:hAnsi="Century Gothic"/>
          <w:noProof/>
          <w:lang w:eastAsia="en-GB"/>
        </w:rPr>
        <w:lastRenderedPageBreak/>
        <mc:AlternateContent>
          <mc:Choice Requires="wps">
            <w:drawing>
              <wp:anchor distT="4294967295" distB="4294967295" distL="114300" distR="114300" simplePos="0" relativeHeight="251677696" behindDoc="0" locked="0" layoutInCell="0" allowOverlap="1" wp14:anchorId="0A1836F9" wp14:editId="5E01A0CF">
                <wp:simplePos x="0" y="0"/>
                <wp:positionH relativeFrom="column">
                  <wp:posOffset>1194435</wp:posOffset>
                </wp:positionH>
                <wp:positionV relativeFrom="paragraph">
                  <wp:posOffset>96519</wp:posOffset>
                </wp:positionV>
                <wp:extent cx="1028700" cy="0"/>
                <wp:effectExtent l="0" t="76200" r="19050" b="95250"/>
                <wp:wrapNone/>
                <wp:docPr id="9325" name="Straight Connector 9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A9F55E" id="Straight Connector 9325"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05pt,7.6pt" to="175.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" o:allowincell="f">
                <v:stroke dashstyle="dash" endarrow="block"/>
              </v:line>
            </w:pict>
          </mc:Fallback>
        </mc:AlternateContent>
      </w:r>
      <w:r w:rsidRPr="002E4094">
        <w:rPr>
          <w:rFonts w:ascii="Century Gothic" w:hAnsi="Century Gothic"/>
        </w:rPr>
        <w:t>Information link</w:t>
      </w:r>
    </w:p>
    <w:p w14:paraId="70876934" w14:textId="77777777" w:rsidR="00A36063" w:rsidRPr="002E4094" w:rsidRDefault="00A36063" w:rsidP="00A36063">
      <w:pPr>
        <w:pStyle w:val="BodyText"/>
        <w:rPr>
          <w:rFonts w:ascii="Century Gothic" w:hAnsi="Century Gothic"/>
        </w:rPr>
      </w:pPr>
      <w:r>
        <w:rPr>
          <w:rFonts w:ascii="Century Gothic" w:hAnsi="Century Gothic"/>
          <w:noProof/>
          <w:lang w:eastAsia="en-GB"/>
        </w:rPr>
        <mc:AlternateContent>
          <mc:Choice Requires="wps">
            <w:drawing>
              <wp:anchor distT="4294967295" distB="4294967295" distL="114300" distR="114300" simplePos="0" relativeHeight="251676672" behindDoc="0" locked="0" layoutInCell="0" allowOverlap="1" wp14:anchorId="7F83016F" wp14:editId="5FDAF02A">
                <wp:simplePos x="0" y="0"/>
                <wp:positionH relativeFrom="column">
                  <wp:posOffset>1194435</wp:posOffset>
                </wp:positionH>
                <wp:positionV relativeFrom="paragraph">
                  <wp:posOffset>149859</wp:posOffset>
                </wp:positionV>
                <wp:extent cx="1028700" cy="0"/>
                <wp:effectExtent l="0" t="76200" r="19050" b="95250"/>
                <wp:wrapNone/>
                <wp:docPr id="9324" name="Straight Connector 9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9FC012" id="Straight Connector 9324" o:spid="_x0000_s1026" style="position:absolute;flip:y;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05pt,11.8pt" to="175.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" o:allowincell="f">
                <v:stroke endarrow="block"/>
              </v:line>
            </w:pict>
          </mc:Fallback>
        </mc:AlternateContent>
      </w:r>
      <w:r w:rsidRPr="002E4094">
        <w:rPr>
          <w:rFonts w:ascii="Century Gothic" w:hAnsi="Century Gothic"/>
        </w:rPr>
        <w:t>Control link</w:t>
      </w:r>
    </w:p>
    <w:p w14:paraId="15DBE828" w14:textId="77777777" w:rsidR="00A36063" w:rsidRPr="002E4094" w:rsidRDefault="00A36063" w:rsidP="00A36063">
      <w:pPr>
        <w:pStyle w:val="BodyText"/>
        <w:rPr>
          <w:rFonts w:ascii="Century Gothic" w:hAnsi="Century Gothic"/>
          <w:sz w:val="16"/>
          <w:szCs w:val="16"/>
        </w:rPr>
      </w:pPr>
    </w:p>
    <w:p w14:paraId="3065F3B7" w14:textId="77777777" w:rsidR="00A36063" w:rsidRPr="002E4094" w:rsidRDefault="00A36063" w:rsidP="00A36063">
      <w:pPr>
        <w:pStyle w:val="BodyTex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1312" behindDoc="0" locked="0" layoutInCell="0" allowOverlap="1" wp14:anchorId="6D3C6A60" wp14:editId="41C9CD07">
                <wp:simplePos x="0" y="0"/>
                <wp:positionH relativeFrom="column">
                  <wp:posOffset>1965960</wp:posOffset>
                </wp:positionH>
                <wp:positionV relativeFrom="paragraph">
                  <wp:posOffset>74930</wp:posOffset>
                </wp:positionV>
                <wp:extent cx="1514475" cy="410845"/>
                <wp:effectExtent l="0" t="0" r="28575" b="27305"/>
                <wp:wrapNone/>
                <wp:docPr id="9323" name="Flowchart: Process 9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10845"/>
                        </a:xfrm>
                        <a:prstGeom prst="flowChartProcess">
                          <a:avLst/>
                        </a:prstGeom>
                        <a:solidFill>
                          <a:srgbClr val="FFFFFF"/>
                        </a:solidFill>
                        <a:ln w="9525">
                          <a:solidFill>
                            <a:srgbClr val="000000"/>
                          </a:solidFill>
                          <a:miter lim="800000"/>
                          <a:headEnd/>
                          <a:tailEnd/>
                        </a:ln>
                      </wps:spPr>
                      <wps:txbx>
                        <w:txbxContent>
                          <w:p w14:paraId="383805CB" w14:textId="77777777" w:rsidR="00EB50BD" w:rsidRPr="002E4094" w:rsidRDefault="00EB50BD" w:rsidP="00A36063">
                            <w:pPr>
                              <w:pStyle w:val="Heading3"/>
                              <w:spacing w:before="0"/>
                              <w:jc w:val="center"/>
                              <w:rPr>
                                <w:rFonts w:ascii="Century Gothic" w:hAnsi="Century Gothic" w:cs="Arial"/>
                                <w:color w:val="auto"/>
                              </w:rPr>
                            </w:pPr>
                            <w:r w:rsidRPr="002E4094">
                              <w:rPr>
                                <w:rFonts w:ascii="Century Gothic" w:hAnsi="Century Gothic" w:cs="Arial"/>
                                <w:color w:val="auto"/>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9323" o:spid="_x0000_s1073" type="#_x0000_t109" style="position:absolute;margin-left:154.8pt;margin-top:5.9pt;width:119.25pt;height:3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" o:allowincell="f">
                <v:textbox>
                  <w:txbxContent>
                    <w:p w14:paraId="383805CB" w14:textId="77777777" w:rsidR="00EB50BD" w:rsidRPr="002E4094" w:rsidRDefault="00EB50BD" w:rsidP="00A36063">
                      <w:pPr>
                        <w:pStyle w:val="Heading3"/>
                        <w:spacing w:before="0"/>
                        <w:jc w:val="center"/>
                        <w:rPr>
                          <w:rFonts w:ascii="Century Gothic" w:hAnsi="Century Gothic" w:cs="Arial"/>
                          <w:color w:val="auto"/>
                        </w:rPr>
                      </w:pPr>
                      <w:r w:rsidRPr="002E4094">
                        <w:rPr>
                          <w:rFonts w:ascii="Century Gothic" w:hAnsi="Century Gothic" w:cs="Arial"/>
                          <w:color w:val="auto"/>
                        </w:rPr>
                        <w:t>Policy</w:t>
                      </w:r>
                    </w:p>
                  </w:txbxContent>
                </v:textbox>
              </v:shape>
            </w:pict>
          </mc:Fallback>
        </mc:AlternateContent>
      </w:r>
    </w:p>
    <w:p w14:paraId="52437B43" w14:textId="77777777" w:rsidR="00A36063" w:rsidRPr="002E4094" w:rsidRDefault="00A36063" w:rsidP="00A36063">
      <w:pPr>
        <w:pStyle w:val="BodyText"/>
        <w:rPr>
          <w:rFonts w:ascii="Century Gothic" w:hAnsi="Century Gothic"/>
        </w:rPr>
      </w:pPr>
      <w:r>
        <w:rPr>
          <w:rFonts w:ascii="Century Gothic" w:hAnsi="Century Gothic"/>
          <w:noProof/>
          <w:lang w:eastAsia="en-GB"/>
        </w:rPr>
        <mc:AlternateContent>
          <mc:Choice Requires="wps">
            <w:drawing>
              <wp:anchor distT="0" distB="0" distL="114299" distR="114299" simplePos="0" relativeHeight="251667456" behindDoc="0" locked="0" layoutInCell="0" allowOverlap="1" wp14:anchorId="75CB4B99" wp14:editId="1320266B">
                <wp:simplePos x="0" y="0"/>
                <wp:positionH relativeFrom="column">
                  <wp:posOffset>4051934</wp:posOffset>
                </wp:positionH>
                <wp:positionV relativeFrom="paragraph">
                  <wp:posOffset>81915</wp:posOffset>
                </wp:positionV>
                <wp:extent cx="0" cy="3956685"/>
                <wp:effectExtent l="0" t="0" r="19050" b="24765"/>
                <wp:wrapNone/>
                <wp:docPr id="9322" name="Straight Connector 9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6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B7E964" id="Straight Connector 9322"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9.05pt,6.45pt" to="319.0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" o:allowincell="f"/>
            </w:pict>
          </mc:Fallback>
        </mc:AlternateContent>
      </w:r>
      <w:r>
        <w:rPr>
          <w:rFonts w:ascii="Century Gothic" w:hAnsi="Century Gothic"/>
          <w:noProof/>
          <w:lang w:eastAsia="en-GB"/>
        </w:rPr>
        <mc:AlternateContent>
          <mc:Choice Requires="wps">
            <w:drawing>
              <wp:anchor distT="4294967295" distB="4294967295" distL="114300" distR="114300" simplePos="0" relativeHeight="251668480" behindDoc="0" locked="0" layoutInCell="0" allowOverlap="1" wp14:anchorId="536E97D5" wp14:editId="54C3B2B9">
                <wp:simplePos x="0" y="0"/>
                <wp:positionH relativeFrom="column">
                  <wp:posOffset>3480435</wp:posOffset>
                </wp:positionH>
                <wp:positionV relativeFrom="paragraph">
                  <wp:posOffset>81914</wp:posOffset>
                </wp:positionV>
                <wp:extent cx="571500" cy="0"/>
                <wp:effectExtent l="38100" t="76200" r="0" b="95250"/>
                <wp:wrapNone/>
                <wp:docPr id="9321" name="Straight Connector 9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9F30B3" id="Straight Connector 9321" o:spid="_x0000_s1026" style="position:absolute;flip:x 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05pt,6.45pt" to="319.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" o:allowincell="f">
                <v:stroke endarrow="block"/>
              </v:line>
            </w:pict>
          </mc:Fallback>
        </mc:AlternateContent>
      </w:r>
      <w:r>
        <w:rPr>
          <w:rFonts w:ascii="Century Gothic" w:hAnsi="Century Gothic"/>
          <w:noProof/>
          <w:lang w:eastAsia="en-GB"/>
        </w:rPr>
        <mc:AlternateContent>
          <mc:Choice Requires="wps">
            <w:drawing>
              <wp:anchor distT="0" distB="0" distL="114300" distR="114300" simplePos="0" relativeHeight="251675648" behindDoc="0" locked="0" layoutInCell="0" allowOverlap="1" wp14:anchorId="72AC5612" wp14:editId="586EDBD6">
                <wp:simplePos x="0" y="0"/>
                <wp:positionH relativeFrom="column">
                  <wp:posOffset>683895</wp:posOffset>
                </wp:positionH>
                <wp:positionV relativeFrom="paragraph">
                  <wp:posOffset>76835</wp:posOffset>
                </wp:positionV>
                <wp:extent cx="1280160" cy="1463040"/>
                <wp:effectExtent l="38100" t="38100" r="53340" b="60960"/>
                <wp:wrapNone/>
                <wp:docPr id="9320" name="Straight Connector 9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0160" cy="146304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BED564" id="Straight Connector 9320"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6.05pt" to="154.65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" o:allowincell="f">
                <v:stroke dashstyle="dash" startarrow="block" endarrow="block"/>
              </v:line>
            </w:pict>
          </mc:Fallback>
        </mc:AlternateContent>
      </w:r>
    </w:p>
    <w:p w14:paraId="01DC93A2" w14:textId="77777777" w:rsidR="00A36063" w:rsidRPr="002E4094" w:rsidRDefault="00A36063" w:rsidP="00A36063">
      <w:pPr>
        <w:pStyle w:val="BodyText"/>
        <w:rPr>
          <w:rFonts w:ascii="Century Gothic" w:hAnsi="Century Gothic"/>
        </w:rPr>
      </w:pPr>
      <w:r>
        <w:rPr>
          <w:rFonts w:ascii="Century Gothic" w:hAnsi="Century Gothic"/>
          <w:noProof/>
          <w:lang w:eastAsia="en-GB"/>
        </w:rPr>
        <mc:AlternateContent>
          <mc:Choice Requires="wps">
            <w:drawing>
              <wp:anchor distT="0" distB="0" distL="114299" distR="114299" simplePos="0" relativeHeight="251678720" behindDoc="0" locked="0" layoutInCell="0" allowOverlap="1" wp14:anchorId="2FF47EC7" wp14:editId="51B0708F">
                <wp:simplePos x="0" y="0"/>
                <wp:positionH relativeFrom="column">
                  <wp:posOffset>2680334</wp:posOffset>
                </wp:positionH>
                <wp:positionV relativeFrom="paragraph">
                  <wp:posOffset>135255</wp:posOffset>
                </wp:positionV>
                <wp:extent cx="0" cy="457200"/>
                <wp:effectExtent l="76200" t="0" r="57150" b="57150"/>
                <wp:wrapNone/>
                <wp:docPr id="9319" name="Straight Connector 9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DA8743" id="Straight Connector 9319"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05pt,10.65pt" to="211.0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" o:allowincell="f">
                <v:stroke endarrow="block"/>
              </v:line>
            </w:pict>
          </mc:Fallback>
        </mc:AlternateContent>
      </w:r>
    </w:p>
    <w:p w14:paraId="06185C9C" w14:textId="77777777" w:rsidR="00A36063" w:rsidRPr="002E4094" w:rsidRDefault="00A36063" w:rsidP="00A36063">
      <w:pPr>
        <w:pStyle w:val="BodyText"/>
        <w:rPr>
          <w:rFonts w:ascii="Century Gothic" w:hAnsi="Century Gothic"/>
        </w:rPr>
      </w:pPr>
    </w:p>
    <w:p w14:paraId="6FA58D56" w14:textId="77777777" w:rsidR="00A36063" w:rsidRPr="002E4094" w:rsidRDefault="00A36063" w:rsidP="00A36063">
      <w:pPr>
        <w:pStyle w:val="BodyText"/>
        <w:rPr>
          <w:rFonts w:ascii="Century Gothic" w:hAnsi="Century Gothic"/>
        </w:rPr>
      </w:pPr>
    </w:p>
    <w:p w14:paraId="3D2C03B6" w14:textId="77777777" w:rsidR="00A36063" w:rsidRPr="002E4094" w:rsidRDefault="00A36063" w:rsidP="00A36063">
      <w:pPr>
        <w:pStyle w:val="BodyTex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2336" behindDoc="0" locked="0" layoutInCell="0" allowOverlap="1" wp14:anchorId="78DAF6BC" wp14:editId="033893DF">
                <wp:simplePos x="0" y="0"/>
                <wp:positionH relativeFrom="column">
                  <wp:posOffset>1965960</wp:posOffset>
                </wp:positionH>
                <wp:positionV relativeFrom="paragraph">
                  <wp:posOffset>76200</wp:posOffset>
                </wp:positionV>
                <wp:extent cx="1514475" cy="447675"/>
                <wp:effectExtent l="0" t="0" r="28575" b="28575"/>
                <wp:wrapNone/>
                <wp:docPr id="9318" name="Flowchart: Process 9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47675"/>
                        </a:xfrm>
                        <a:prstGeom prst="flowChartProcess">
                          <a:avLst/>
                        </a:prstGeom>
                        <a:solidFill>
                          <a:srgbClr val="FFFFFF"/>
                        </a:solidFill>
                        <a:ln w="9525">
                          <a:solidFill>
                            <a:srgbClr val="000000"/>
                          </a:solidFill>
                          <a:miter lim="800000"/>
                          <a:headEnd/>
                          <a:tailEnd/>
                        </a:ln>
                      </wps:spPr>
                      <wps:txbx>
                        <w:txbxContent>
                          <w:p w14:paraId="1D177496" w14:textId="77777777" w:rsidR="00EB50BD" w:rsidRPr="002E4094" w:rsidRDefault="00EB50BD" w:rsidP="00A36063">
                            <w:pPr>
                              <w:pStyle w:val="Heading3"/>
                              <w:spacing w:before="0"/>
                              <w:jc w:val="center"/>
                              <w:rPr>
                                <w:rFonts w:ascii="Century Gothic" w:hAnsi="Century Gothic" w:cs="Arial"/>
                                <w:color w:val="FF0000"/>
                              </w:rPr>
                            </w:pPr>
                            <w:proofErr w:type="spellStart"/>
                            <w:r w:rsidRPr="002E4094">
                              <w:rPr>
                                <w:rFonts w:ascii="Century Gothic" w:hAnsi="Century Gothic" w:cs="Arial"/>
                                <w:color w:val="auto"/>
                              </w:rPr>
                              <w:t>Organising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318" o:spid="_x0000_s1074" type="#_x0000_t109" style="position:absolute;margin-left:154.8pt;margin-top:6pt;width:119.2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" o:allowincell="f">
                <v:textbox>
                  <w:txbxContent>
                    <w:p w14:paraId="1D177496" w14:textId="77777777" w:rsidR="00EB50BD" w:rsidRPr="002E4094" w:rsidRDefault="00EB50BD" w:rsidP="00A36063">
                      <w:pPr>
                        <w:pStyle w:val="Heading3"/>
                        <w:spacing w:before="0"/>
                        <w:jc w:val="center"/>
                        <w:rPr>
                          <w:rFonts w:ascii="Century Gothic" w:hAnsi="Century Gothic" w:cs="Arial"/>
                          <w:color w:val="FF0000"/>
                        </w:rPr>
                      </w:pPr>
                      <w:proofErr w:type="spellStart"/>
                      <w:r w:rsidRPr="002E4094">
                        <w:rPr>
                          <w:rFonts w:ascii="Century Gothic" w:hAnsi="Century Gothic" w:cs="Arial"/>
                          <w:color w:val="auto"/>
                        </w:rPr>
                        <w:t>Organising</w:t>
                      </w:r>
                      <w:proofErr w:type="spellEnd"/>
                    </w:p>
                  </w:txbxContent>
                </v:textbox>
              </v:shape>
            </w:pict>
          </mc:Fallback>
        </mc:AlternateContent>
      </w:r>
    </w:p>
    <w:p w14:paraId="5C9721D3" w14:textId="77777777" w:rsidR="00A36063" w:rsidRPr="002E4094" w:rsidRDefault="00A36063" w:rsidP="00A36063">
      <w:pPr>
        <w:pStyle w:val="BodyText"/>
        <w:rPr>
          <w:rFonts w:ascii="Century Gothic" w:hAnsi="Century Gothic"/>
        </w:rPr>
      </w:pPr>
      <w:r>
        <w:rPr>
          <w:rFonts w:ascii="Century Gothic" w:hAnsi="Century Gothic"/>
          <w:noProof/>
          <w:lang w:eastAsia="en-GB"/>
        </w:rPr>
        <mc:AlternateContent>
          <mc:Choice Requires="wps">
            <w:drawing>
              <wp:anchor distT="4294967295" distB="4294967295" distL="114300" distR="114300" simplePos="0" relativeHeight="251685888" behindDoc="0" locked="0" layoutInCell="0" allowOverlap="1" wp14:anchorId="2C8D7202" wp14:editId="495B7FB5">
                <wp:simplePos x="0" y="0"/>
                <wp:positionH relativeFrom="column">
                  <wp:posOffset>3480435</wp:posOffset>
                </wp:positionH>
                <wp:positionV relativeFrom="paragraph">
                  <wp:posOffset>120014</wp:posOffset>
                </wp:positionV>
                <wp:extent cx="571500" cy="0"/>
                <wp:effectExtent l="38100" t="76200" r="0" b="95250"/>
                <wp:wrapNone/>
                <wp:docPr id="9317" name="Straight Connector 9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2AD429" id="Straight Connector 9317" o:spid="_x0000_s1026" style="position:absolute;flip:x;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05pt,9.45pt" to="31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" o:allowincell="f">
                <v:stroke endarrow="block"/>
              </v:line>
            </w:pict>
          </mc:Fallback>
        </mc:AlternateContent>
      </w:r>
      <w:r>
        <w:rPr>
          <w:rFonts w:ascii="Century Gothic" w:hAnsi="Century Gothic"/>
          <w:noProof/>
          <w:lang w:eastAsia="en-GB"/>
        </w:rPr>
        <mc:AlternateContent>
          <mc:Choice Requires="wps">
            <w:drawing>
              <wp:anchor distT="0" distB="0" distL="114300" distR="114300" simplePos="0" relativeHeight="251674624" behindDoc="0" locked="0" layoutInCell="0" allowOverlap="1" wp14:anchorId="563F3073" wp14:editId="5132829E">
                <wp:simplePos x="0" y="0"/>
                <wp:positionH relativeFrom="column">
                  <wp:posOffset>1141095</wp:posOffset>
                </wp:positionH>
                <wp:positionV relativeFrom="paragraph">
                  <wp:posOffset>113030</wp:posOffset>
                </wp:positionV>
                <wp:extent cx="822960" cy="550545"/>
                <wp:effectExtent l="38100" t="38100" r="53340" b="59055"/>
                <wp:wrapNone/>
                <wp:docPr id="9316" name="Straight Connector 9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 cy="55054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415B0B" id="Straight Connector 9316"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8.9pt" to="154.6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" o:allowincell="f">
                <v:stroke dashstyle="dash" startarrow="block" endarrow="block"/>
              </v:line>
            </w:pict>
          </mc:Fallback>
        </mc:AlternateContent>
      </w:r>
    </w:p>
    <w:p w14:paraId="2CF98B26" w14:textId="77777777" w:rsidR="00A36063" w:rsidRPr="002E4094" w:rsidRDefault="00A36063" w:rsidP="00A36063">
      <w:pPr>
        <w:pStyle w:val="BodyText"/>
        <w:rPr>
          <w:rFonts w:ascii="Century Gothic" w:hAnsi="Century Gothic"/>
        </w:rPr>
      </w:pPr>
      <w:r>
        <w:rPr>
          <w:rFonts w:ascii="Century Gothic" w:hAnsi="Century Gothic"/>
          <w:noProof/>
          <w:lang w:eastAsia="en-GB"/>
        </w:rPr>
        <mc:AlternateContent>
          <mc:Choice Requires="wps">
            <w:drawing>
              <wp:anchor distT="0" distB="0" distL="114299" distR="114299" simplePos="0" relativeHeight="251679744" behindDoc="0" locked="0" layoutInCell="0" allowOverlap="1" wp14:anchorId="19C9D53F" wp14:editId="6F06904D">
                <wp:simplePos x="0" y="0"/>
                <wp:positionH relativeFrom="column">
                  <wp:posOffset>2680334</wp:posOffset>
                </wp:positionH>
                <wp:positionV relativeFrom="paragraph">
                  <wp:posOffset>173355</wp:posOffset>
                </wp:positionV>
                <wp:extent cx="0" cy="342900"/>
                <wp:effectExtent l="76200" t="0" r="76200" b="57150"/>
                <wp:wrapNone/>
                <wp:docPr id="9315" name="Straight Connector 9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45056E" id="Straight Connector 9315"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05pt,13.65pt" to="211.0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" o:allowincell="f">
                <v:stroke endarrow="block"/>
              </v:line>
            </w:pict>
          </mc:Fallback>
        </mc:AlternateContent>
      </w:r>
    </w:p>
    <w:p w14:paraId="7C5BEF11" w14:textId="77777777" w:rsidR="00A36063" w:rsidRPr="002E4094" w:rsidRDefault="00A36063" w:rsidP="00A36063">
      <w:pPr>
        <w:pStyle w:val="BodyText"/>
        <w:rPr>
          <w:rFonts w:ascii="Century Gothic" w:hAnsi="Century Gothic"/>
        </w:rPr>
      </w:pPr>
    </w:p>
    <w:p w14:paraId="6DEF5D34" w14:textId="77777777" w:rsidR="00A36063" w:rsidRPr="002E4094" w:rsidRDefault="00A36063" w:rsidP="00A36063">
      <w:pPr>
        <w:pStyle w:val="BodyTex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3360" behindDoc="0" locked="0" layoutInCell="0" allowOverlap="1" wp14:anchorId="69DABF93" wp14:editId="07F44FEF">
                <wp:simplePos x="0" y="0"/>
                <wp:positionH relativeFrom="column">
                  <wp:posOffset>1965960</wp:posOffset>
                </wp:positionH>
                <wp:positionV relativeFrom="paragraph">
                  <wp:posOffset>165735</wp:posOffset>
                </wp:positionV>
                <wp:extent cx="1514475" cy="457200"/>
                <wp:effectExtent l="0" t="0" r="28575" b="19050"/>
                <wp:wrapNone/>
                <wp:docPr id="9314" name="Flowchart: Process 9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57200"/>
                        </a:xfrm>
                        <a:prstGeom prst="flowChartProcess">
                          <a:avLst/>
                        </a:prstGeom>
                        <a:solidFill>
                          <a:srgbClr val="FFFFFF"/>
                        </a:solidFill>
                        <a:ln w="9525">
                          <a:solidFill>
                            <a:srgbClr val="000000"/>
                          </a:solidFill>
                          <a:miter lim="800000"/>
                          <a:headEnd/>
                          <a:tailEnd/>
                        </a:ln>
                      </wps:spPr>
                      <wps:txbx>
                        <w:txbxContent>
                          <w:p w14:paraId="64FD1A05" w14:textId="77777777" w:rsidR="00EB50BD" w:rsidRPr="002E4094" w:rsidRDefault="00EB50BD" w:rsidP="00A36063">
                            <w:pPr>
                              <w:pStyle w:val="Heading3"/>
                              <w:spacing w:before="0"/>
                              <w:jc w:val="center"/>
                              <w:rPr>
                                <w:rFonts w:ascii="Century Gothic" w:hAnsi="Century Gothic" w:cs="Arial"/>
                                <w:color w:val="auto"/>
                              </w:rPr>
                            </w:pPr>
                            <w:r w:rsidRPr="002E4094">
                              <w:rPr>
                                <w:rFonts w:ascii="Century Gothic" w:hAnsi="Century Gothic" w:cs="Arial"/>
                                <w:color w:val="auto"/>
                              </w:rPr>
                              <w:t>Planning &amp; implementing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314" o:spid="_x0000_s1075" type="#_x0000_t109" style="position:absolute;margin-left:154.8pt;margin-top:13.05pt;width:119.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" o:allowincell="f">
                <v:textbox>
                  <w:txbxContent>
                    <w:p w14:paraId="64FD1A05" w14:textId="77777777" w:rsidR="00EB50BD" w:rsidRPr="002E4094" w:rsidRDefault="00EB50BD" w:rsidP="00A36063">
                      <w:pPr>
                        <w:pStyle w:val="Heading3"/>
                        <w:spacing w:before="0"/>
                        <w:jc w:val="center"/>
                        <w:rPr>
                          <w:rFonts w:ascii="Century Gothic" w:hAnsi="Century Gothic" w:cs="Arial"/>
                          <w:color w:val="auto"/>
                        </w:rPr>
                      </w:pPr>
                      <w:r w:rsidRPr="002E4094">
                        <w:rPr>
                          <w:rFonts w:ascii="Century Gothic" w:hAnsi="Century Gothic" w:cs="Arial"/>
                          <w:color w:val="auto"/>
                        </w:rPr>
                        <w:t>Planning &amp; implementing</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66432" behindDoc="0" locked="0" layoutInCell="0" allowOverlap="1" wp14:anchorId="42AB3C05" wp14:editId="3E2A6E7F">
                <wp:simplePos x="0" y="0"/>
                <wp:positionH relativeFrom="column">
                  <wp:posOffset>-45720</wp:posOffset>
                </wp:positionH>
                <wp:positionV relativeFrom="paragraph">
                  <wp:posOffset>132080</wp:posOffset>
                </wp:positionV>
                <wp:extent cx="1280160" cy="365760"/>
                <wp:effectExtent l="0" t="0" r="15240" b="15240"/>
                <wp:wrapNone/>
                <wp:docPr id="9313" name="Flowchart: Process 9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365760"/>
                        </a:xfrm>
                        <a:prstGeom prst="flowChartProcess">
                          <a:avLst/>
                        </a:prstGeom>
                        <a:solidFill>
                          <a:srgbClr val="FFC000">
                            <a:lumMod val="20000"/>
                            <a:lumOff val="80000"/>
                          </a:srgbClr>
                        </a:solidFill>
                        <a:ln w="9525">
                          <a:solidFill>
                            <a:srgbClr val="000000"/>
                          </a:solidFill>
                          <a:miter lim="800000"/>
                          <a:headEnd/>
                          <a:tailEnd/>
                        </a:ln>
                      </wps:spPr>
                      <wps:txbx>
                        <w:txbxContent>
                          <w:p w14:paraId="04FC4C90" w14:textId="77777777" w:rsidR="00EB50BD" w:rsidRPr="002E4094" w:rsidRDefault="00EB50BD" w:rsidP="00A36063">
                            <w:pPr>
                              <w:pStyle w:val="Heading3"/>
                              <w:spacing w:before="0"/>
                              <w:rPr>
                                <w:rFonts w:ascii="Century Gothic" w:hAnsi="Century Gothic" w:cs="Arial"/>
                                <w:color w:val="auto"/>
                              </w:rPr>
                            </w:pPr>
                            <w:r w:rsidRPr="002E4094">
                              <w:rPr>
                                <w:rFonts w:ascii="Century Gothic" w:hAnsi="Century Gothic" w:cs="Arial"/>
                                <w:color w:val="auto"/>
                              </w:rPr>
                              <w:t>Auditing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313" o:spid="_x0000_s1076" type="#_x0000_t109" style="position:absolute;margin-left:-3.6pt;margin-top:10.4pt;width:100.8pt;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" o:allowincell="f" fillcolor="#fff2cc">
                <v:textbox>
                  <w:txbxContent>
                    <w:p w14:paraId="04FC4C90" w14:textId="77777777" w:rsidR="00EB50BD" w:rsidRPr="002E4094" w:rsidRDefault="00EB50BD" w:rsidP="00A36063">
                      <w:pPr>
                        <w:pStyle w:val="Heading3"/>
                        <w:spacing w:before="0"/>
                        <w:rPr>
                          <w:rFonts w:ascii="Century Gothic" w:hAnsi="Century Gothic" w:cs="Arial"/>
                          <w:color w:val="auto"/>
                        </w:rPr>
                      </w:pPr>
                      <w:r w:rsidRPr="002E4094">
                        <w:rPr>
                          <w:rFonts w:ascii="Century Gothic" w:hAnsi="Century Gothic" w:cs="Arial"/>
                          <w:color w:val="auto"/>
                        </w:rPr>
                        <w:t>Auditing</w:t>
                      </w:r>
                    </w:p>
                  </w:txbxContent>
                </v:textbox>
              </v:shape>
            </w:pict>
          </mc:Fallback>
        </mc:AlternateContent>
      </w:r>
    </w:p>
    <w:p w14:paraId="12D781D0" w14:textId="77777777" w:rsidR="00A36063" w:rsidRPr="002E4094" w:rsidRDefault="00A36063" w:rsidP="00A36063">
      <w:pPr>
        <w:pStyle w:val="BodyText"/>
        <w:jc w:val="right"/>
        <w:rPr>
          <w:rFonts w:ascii="Century Gothic" w:hAnsi="Century Gothic"/>
        </w:rPr>
      </w:pPr>
    </w:p>
    <w:p w14:paraId="709BCE05" w14:textId="77777777" w:rsidR="00A36063" w:rsidRPr="002E4094" w:rsidRDefault="00A36063" w:rsidP="00A36063">
      <w:pPr>
        <w:pStyle w:val="BodyText"/>
        <w:rPr>
          <w:rFonts w:ascii="Century Gothic" w:hAnsi="Century Gothic"/>
        </w:rPr>
      </w:pPr>
      <w:r>
        <w:rPr>
          <w:rFonts w:ascii="Century Gothic" w:hAnsi="Century Gothic"/>
          <w:noProof/>
          <w:lang w:eastAsia="en-GB"/>
        </w:rPr>
        <mc:AlternateContent>
          <mc:Choice Requires="wps">
            <w:drawing>
              <wp:anchor distT="4294967295" distB="4294967295" distL="114300" distR="114300" simplePos="0" relativeHeight="251684864" behindDoc="0" locked="0" layoutInCell="0" allowOverlap="1" wp14:anchorId="7CDDE070" wp14:editId="66F834E0">
                <wp:simplePos x="0" y="0"/>
                <wp:positionH relativeFrom="column">
                  <wp:posOffset>3458845</wp:posOffset>
                </wp:positionH>
                <wp:positionV relativeFrom="paragraph">
                  <wp:posOffset>43814</wp:posOffset>
                </wp:positionV>
                <wp:extent cx="571500" cy="0"/>
                <wp:effectExtent l="38100" t="76200" r="0" b="95250"/>
                <wp:wrapNone/>
                <wp:docPr id="9312" name="Straight Connector 9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D50999" id="Straight Connector 9312" o:spid="_x0000_s1026" style="position:absolute;flip:x;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2.35pt,3.45pt" to="317.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" o:allowincell="f">
                <v:stroke endarrow="block"/>
              </v:line>
            </w:pict>
          </mc:Fallback>
        </mc:AlternateContent>
      </w:r>
      <w:r>
        <w:rPr>
          <w:rFonts w:ascii="Century Gothic" w:hAnsi="Century Gothic"/>
          <w:noProof/>
          <w:lang w:eastAsia="en-GB"/>
        </w:rPr>
        <mc:AlternateContent>
          <mc:Choice Requires="wps">
            <w:drawing>
              <wp:anchor distT="0" distB="0" distL="114300" distR="114300" simplePos="0" relativeHeight="251669504" behindDoc="0" locked="0" layoutInCell="0" allowOverlap="1" wp14:anchorId="5B116FE2" wp14:editId="46FE0A44">
                <wp:simplePos x="0" y="0"/>
                <wp:positionH relativeFrom="column">
                  <wp:posOffset>502920</wp:posOffset>
                </wp:positionH>
                <wp:positionV relativeFrom="paragraph">
                  <wp:posOffset>153035</wp:posOffset>
                </wp:positionV>
                <wp:extent cx="5715" cy="2062480"/>
                <wp:effectExtent l="0" t="0" r="32385" b="13970"/>
                <wp:wrapNone/>
                <wp:docPr id="9311" name="Straight Connector 9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062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ABCF83" id="Straight Connector 93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05pt" to="40.05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" o:allowincell="f"/>
            </w:pict>
          </mc:Fallback>
        </mc:AlternateContent>
      </w:r>
      <w:r>
        <w:rPr>
          <w:rFonts w:ascii="Century Gothic" w:hAnsi="Century Gothic"/>
          <w:noProof/>
          <w:lang w:eastAsia="en-GB"/>
        </w:rPr>
        <mc:AlternateContent>
          <mc:Choice Requires="wps">
            <w:drawing>
              <wp:anchor distT="0" distB="0" distL="114300" distR="114300" simplePos="0" relativeHeight="251671552" behindDoc="0" locked="0" layoutInCell="0" allowOverlap="1" wp14:anchorId="1ADCB264" wp14:editId="1FB45815">
                <wp:simplePos x="0" y="0"/>
                <wp:positionH relativeFrom="column">
                  <wp:posOffset>622935</wp:posOffset>
                </wp:positionH>
                <wp:positionV relativeFrom="paragraph">
                  <wp:posOffset>165735</wp:posOffset>
                </wp:positionV>
                <wp:extent cx="1371600" cy="1592580"/>
                <wp:effectExtent l="38100" t="38100" r="57150" b="64770"/>
                <wp:wrapNone/>
                <wp:docPr id="9310" name="Straight Connector 9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59258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8E3124" id="Straight Connector 93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13.05pt" to="157.0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" o:allowincell="f">
                <v:stroke dashstyle="dash" startarrow="block" endarrow="block"/>
              </v:line>
            </w:pict>
          </mc:Fallback>
        </mc:AlternateContent>
      </w:r>
      <w:r>
        <w:rPr>
          <w:rFonts w:ascii="Century Gothic" w:hAnsi="Century Gothic"/>
          <w:noProof/>
          <w:lang w:eastAsia="en-GB"/>
        </w:rPr>
        <mc:AlternateContent>
          <mc:Choice Requires="wps">
            <w:drawing>
              <wp:anchor distT="0" distB="0" distL="114300" distR="114300" simplePos="0" relativeHeight="251672576" behindDoc="0" locked="0" layoutInCell="0" allowOverlap="1" wp14:anchorId="64A3E87B" wp14:editId="7F1AA221">
                <wp:simplePos x="0" y="0"/>
                <wp:positionH relativeFrom="column">
                  <wp:posOffset>1194435</wp:posOffset>
                </wp:positionH>
                <wp:positionV relativeFrom="paragraph">
                  <wp:posOffset>165735</wp:posOffset>
                </wp:positionV>
                <wp:extent cx="771525" cy="709295"/>
                <wp:effectExtent l="38100" t="38100" r="47625" b="52705"/>
                <wp:wrapNone/>
                <wp:docPr id="9309" name="Straight Connector 9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70929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727B7F" id="Straight Connector 930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13.05pt" to="154.8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" o:allowincell="f">
                <v:stroke dashstyle="dash" startarrow="block" endarrow="block"/>
              </v:line>
            </w:pict>
          </mc:Fallback>
        </mc:AlternateContent>
      </w:r>
      <w:r>
        <w:rPr>
          <w:rFonts w:ascii="Century Gothic" w:hAnsi="Century Gothic"/>
          <w:noProof/>
          <w:lang w:eastAsia="en-GB"/>
        </w:rPr>
        <mc:AlternateContent>
          <mc:Choice Requires="wps">
            <w:drawing>
              <wp:anchor distT="4294967295" distB="4294967295" distL="114300" distR="114300" simplePos="0" relativeHeight="251673600" behindDoc="0" locked="0" layoutInCell="0" allowOverlap="1" wp14:anchorId="3BCAB7F6" wp14:editId="6B002877">
                <wp:simplePos x="0" y="0"/>
                <wp:positionH relativeFrom="column">
                  <wp:posOffset>1234440</wp:posOffset>
                </wp:positionH>
                <wp:positionV relativeFrom="paragraph">
                  <wp:posOffset>22859</wp:posOffset>
                </wp:positionV>
                <wp:extent cx="731520" cy="0"/>
                <wp:effectExtent l="38100" t="76200" r="30480" b="95250"/>
                <wp:wrapNone/>
                <wp:docPr id="9308" name="Straight Connector 9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41BE7F" id="Straight Connector 9308"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2pt,1.8pt" to="154.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" o:allowincell="f">
                <v:stroke dashstyle="dash" startarrow="block" endarrow="block"/>
              </v:line>
            </w:pict>
          </mc:Fallback>
        </mc:AlternateContent>
      </w:r>
    </w:p>
    <w:p w14:paraId="243B7E45" w14:textId="77777777" w:rsidR="00A36063" w:rsidRPr="002E4094" w:rsidRDefault="00A36063" w:rsidP="00A36063">
      <w:pPr>
        <w:pStyle w:val="BodyText"/>
        <w:rPr>
          <w:rFonts w:ascii="Century Gothic" w:hAnsi="Century Gothic"/>
        </w:rPr>
      </w:pPr>
      <w:r>
        <w:rPr>
          <w:rFonts w:ascii="Century Gothic" w:hAnsi="Century Gothic"/>
          <w:noProof/>
          <w:lang w:eastAsia="en-GB"/>
        </w:rPr>
        <mc:AlternateContent>
          <mc:Choice Requires="wps">
            <w:drawing>
              <wp:anchor distT="0" distB="0" distL="114299" distR="114299" simplePos="0" relativeHeight="251680768" behindDoc="0" locked="0" layoutInCell="0" allowOverlap="1" wp14:anchorId="001D3DBE" wp14:editId="7CD653B3">
                <wp:simplePos x="0" y="0"/>
                <wp:positionH relativeFrom="column">
                  <wp:posOffset>2680334</wp:posOffset>
                </wp:positionH>
                <wp:positionV relativeFrom="paragraph">
                  <wp:posOffset>97155</wp:posOffset>
                </wp:positionV>
                <wp:extent cx="0" cy="457200"/>
                <wp:effectExtent l="76200" t="0" r="57150" b="57150"/>
                <wp:wrapNone/>
                <wp:docPr id="9307" name="Straight Connector 9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366CAF" id="Straight Connector 9307"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05pt,7.65pt" to="211.0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" o:allowincell="f">
                <v:stroke endarrow="block"/>
              </v:line>
            </w:pict>
          </mc:Fallback>
        </mc:AlternateContent>
      </w:r>
    </w:p>
    <w:p w14:paraId="1967D8A3" w14:textId="77777777" w:rsidR="00A36063" w:rsidRPr="002E4094" w:rsidRDefault="00A36063" w:rsidP="00A36063">
      <w:pPr>
        <w:pStyle w:val="BodyText"/>
        <w:rPr>
          <w:rFonts w:ascii="Century Gothic" w:hAnsi="Century Gothic"/>
        </w:rPr>
      </w:pPr>
    </w:p>
    <w:p w14:paraId="3FEEA833" w14:textId="77777777" w:rsidR="00A36063" w:rsidRPr="002E4094" w:rsidRDefault="00A36063" w:rsidP="00A36063">
      <w:pPr>
        <w:pStyle w:val="BodyText"/>
        <w:rPr>
          <w:rFonts w:ascii="Century Gothic" w:hAnsi="Century Gothic"/>
        </w:rPr>
      </w:pPr>
    </w:p>
    <w:p w14:paraId="41B79534" w14:textId="77777777" w:rsidR="00A36063" w:rsidRPr="002E4094" w:rsidRDefault="00A36063" w:rsidP="00A36063">
      <w:pPr>
        <w:pStyle w:val="BodyTex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4384" behindDoc="0" locked="0" layoutInCell="0" allowOverlap="1" wp14:anchorId="4555E447" wp14:editId="0B234F63">
                <wp:simplePos x="0" y="0"/>
                <wp:positionH relativeFrom="column">
                  <wp:posOffset>1965960</wp:posOffset>
                </wp:positionH>
                <wp:positionV relativeFrom="paragraph">
                  <wp:posOffset>41910</wp:posOffset>
                </wp:positionV>
                <wp:extent cx="1514475" cy="558165"/>
                <wp:effectExtent l="0" t="0" r="28575" b="13335"/>
                <wp:wrapNone/>
                <wp:docPr id="9306" name="Flowchart: Process 9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58165"/>
                        </a:xfrm>
                        <a:prstGeom prst="flowChartProcess">
                          <a:avLst/>
                        </a:prstGeom>
                        <a:solidFill>
                          <a:srgbClr val="FFFFFF"/>
                        </a:solidFill>
                        <a:ln w="9525">
                          <a:solidFill>
                            <a:srgbClr val="000000"/>
                          </a:solidFill>
                          <a:miter lim="800000"/>
                          <a:headEnd/>
                          <a:tailEnd/>
                        </a:ln>
                      </wps:spPr>
                      <wps:txbx>
                        <w:txbxContent>
                          <w:p w14:paraId="7053C2EE" w14:textId="77777777" w:rsidR="00EB50BD" w:rsidRPr="002E4094" w:rsidRDefault="00EB50BD" w:rsidP="00A36063">
                            <w:pPr>
                              <w:pStyle w:val="Heading3"/>
                              <w:spacing w:before="0"/>
                              <w:jc w:val="center"/>
                              <w:rPr>
                                <w:rFonts w:ascii="Century Gothic" w:hAnsi="Century Gothic" w:cs="Arial"/>
                                <w:color w:val="auto"/>
                              </w:rPr>
                            </w:pPr>
                            <w:r w:rsidRPr="002E4094">
                              <w:rPr>
                                <w:rFonts w:ascii="Century Gothic" w:hAnsi="Century Gothic" w:cs="Arial"/>
                                <w:color w:val="auto"/>
                              </w:rPr>
                              <w:t>Measuring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306" o:spid="_x0000_s1077" type="#_x0000_t109" style="position:absolute;margin-left:154.8pt;margin-top:3.3pt;width:119.25pt;height:4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" o:allowincell="f">
                <v:textbox>
                  <w:txbxContent>
                    <w:p w14:paraId="7053C2EE" w14:textId="77777777" w:rsidR="00EB50BD" w:rsidRPr="002E4094" w:rsidRDefault="00EB50BD" w:rsidP="00A36063">
                      <w:pPr>
                        <w:pStyle w:val="Heading3"/>
                        <w:spacing w:before="0"/>
                        <w:jc w:val="center"/>
                        <w:rPr>
                          <w:rFonts w:ascii="Century Gothic" w:hAnsi="Century Gothic" w:cs="Arial"/>
                          <w:color w:val="auto"/>
                        </w:rPr>
                      </w:pPr>
                      <w:r w:rsidRPr="002E4094">
                        <w:rPr>
                          <w:rFonts w:ascii="Century Gothic" w:hAnsi="Century Gothic" w:cs="Arial"/>
                          <w:color w:val="auto"/>
                        </w:rPr>
                        <w:t>Measuring performance</w:t>
                      </w:r>
                    </w:p>
                  </w:txbxContent>
                </v:textbox>
              </v:shape>
            </w:pict>
          </mc:Fallback>
        </mc:AlternateContent>
      </w:r>
    </w:p>
    <w:p w14:paraId="3AE3BC37" w14:textId="77777777" w:rsidR="00A36063" w:rsidRPr="002E4094" w:rsidRDefault="00A36063" w:rsidP="00A36063">
      <w:pPr>
        <w:pStyle w:val="BodyText"/>
        <w:rPr>
          <w:rFonts w:ascii="Century Gothic" w:hAnsi="Century Gothic"/>
        </w:rPr>
      </w:pPr>
      <w:r>
        <w:rPr>
          <w:rFonts w:ascii="Century Gothic" w:hAnsi="Century Gothic"/>
          <w:noProof/>
          <w:lang w:eastAsia="en-GB"/>
        </w:rPr>
        <mc:AlternateContent>
          <mc:Choice Requires="wps">
            <w:drawing>
              <wp:anchor distT="4294967295" distB="4294967295" distL="114300" distR="114300" simplePos="0" relativeHeight="251683840" behindDoc="0" locked="0" layoutInCell="0" allowOverlap="1" wp14:anchorId="64A94967" wp14:editId="4D71D659">
                <wp:simplePos x="0" y="0"/>
                <wp:positionH relativeFrom="column">
                  <wp:posOffset>3480435</wp:posOffset>
                </wp:positionH>
                <wp:positionV relativeFrom="paragraph">
                  <wp:posOffset>81914</wp:posOffset>
                </wp:positionV>
                <wp:extent cx="571500" cy="0"/>
                <wp:effectExtent l="38100" t="76200" r="0" b="95250"/>
                <wp:wrapNone/>
                <wp:docPr id="9305" name="Straight Connector 9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9748AB" id="Straight Connector 9305" o:spid="_x0000_s1026" style="position:absolute;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05pt,6.45pt" to="319.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" o:allowincell="f">
                <v:stroke endarrow="block"/>
              </v:line>
            </w:pict>
          </mc:Fallback>
        </mc:AlternateContent>
      </w:r>
    </w:p>
    <w:p w14:paraId="4DB85908" w14:textId="77777777" w:rsidR="00A36063" w:rsidRPr="002E4094" w:rsidRDefault="00A36063" w:rsidP="00A36063">
      <w:pPr>
        <w:pStyle w:val="BodyText"/>
        <w:rPr>
          <w:rFonts w:ascii="Century Gothic" w:hAnsi="Century Gothic"/>
        </w:rPr>
      </w:pPr>
    </w:p>
    <w:p w14:paraId="343C5396" w14:textId="77777777" w:rsidR="00A36063" w:rsidRPr="002E4094" w:rsidRDefault="00A36063" w:rsidP="00A36063">
      <w:pPr>
        <w:pStyle w:val="BodyText"/>
        <w:rPr>
          <w:rFonts w:ascii="Century Gothic" w:hAnsi="Century Gothic"/>
        </w:rPr>
      </w:pPr>
      <w:r>
        <w:rPr>
          <w:rFonts w:ascii="Century Gothic" w:hAnsi="Century Gothic"/>
          <w:noProof/>
          <w:lang w:eastAsia="en-GB"/>
        </w:rPr>
        <mc:AlternateContent>
          <mc:Choice Requires="wps">
            <w:drawing>
              <wp:anchor distT="0" distB="0" distL="114299" distR="114299" simplePos="0" relativeHeight="251681792" behindDoc="0" locked="0" layoutInCell="0" allowOverlap="1" wp14:anchorId="2338FDAF" wp14:editId="5C68E4E2">
                <wp:simplePos x="0" y="0"/>
                <wp:positionH relativeFrom="column">
                  <wp:posOffset>2680334</wp:posOffset>
                </wp:positionH>
                <wp:positionV relativeFrom="paragraph">
                  <wp:posOffset>74295</wp:posOffset>
                </wp:positionV>
                <wp:extent cx="0" cy="457200"/>
                <wp:effectExtent l="76200" t="0" r="57150" b="57150"/>
                <wp:wrapNone/>
                <wp:docPr id="9304" name="Straight Connector 9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F7B5A1" id="Straight Connector 9304"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05pt,5.85pt" to="211.0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" o:allowincell="f">
                <v:stroke endarrow="block"/>
              </v:line>
            </w:pict>
          </mc:Fallback>
        </mc:AlternateContent>
      </w:r>
    </w:p>
    <w:p w14:paraId="095F6681" w14:textId="77777777" w:rsidR="00A36063" w:rsidRPr="002E4094" w:rsidRDefault="00A36063" w:rsidP="00A36063">
      <w:pPr>
        <w:pStyle w:val="BodyText"/>
        <w:rPr>
          <w:rFonts w:ascii="Century Gothic" w:hAnsi="Century Gothic"/>
        </w:rPr>
      </w:pPr>
    </w:p>
    <w:p w14:paraId="2BEC2181" w14:textId="77777777" w:rsidR="00A36063" w:rsidRPr="002E4094" w:rsidRDefault="00A36063" w:rsidP="00A36063">
      <w:pPr>
        <w:pStyle w:val="BodyText"/>
        <w:rPr>
          <w:rFonts w:ascii="Century Gothic" w:hAnsi="Century Gothic"/>
        </w:rPr>
      </w:pPr>
    </w:p>
    <w:p w14:paraId="1CCE2603" w14:textId="77777777" w:rsidR="00A36063" w:rsidRPr="002E4094" w:rsidRDefault="00A36063" w:rsidP="00A36063">
      <w:pPr>
        <w:pStyle w:val="BodyTex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5408" behindDoc="0" locked="0" layoutInCell="0" allowOverlap="1" wp14:anchorId="3F21A8CA" wp14:editId="09551C70">
                <wp:simplePos x="0" y="0"/>
                <wp:positionH relativeFrom="column">
                  <wp:posOffset>1965960</wp:posOffset>
                </wp:positionH>
                <wp:positionV relativeFrom="paragraph">
                  <wp:posOffset>5715</wp:posOffset>
                </wp:positionV>
                <wp:extent cx="1514475" cy="589280"/>
                <wp:effectExtent l="0" t="0" r="28575" b="20320"/>
                <wp:wrapNone/>
                <wp:docPr id="9284" name="Flowchart: Process 9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89280"/>
                        </a:xfrm>
                        <a:prstGeom prst="flowChartProcess">
                          <a:avLst/>
                        </a:prstGeom>
                        <a:solidFill>
                          <a:sysClr val="window" lastClr="FFFFFF">
                            <a:lumMod val="85000"/>
                          </a:sysClr>
                        </a:solidFill>
                        <a:ln w="9525">
                          <a:solidFill>
                            <a:srgbClr val="000000"/>
                          </a:solidFill>
                          <a:miter lim="800000"/>
                          <a:headEnd/>
                          <a:tailEnd/>
                        </a:ln>
                      </wps:spPr>
                      <wps:txbx>
                        <w:txbxContent>
                          <w:p w14:paraId="799D700E" w14:textId="77777777" w:rsidR="00EB50BD" w:rsidRPr="002E4094" w:rsidRDefault="00EB50BD" w:rsidP="00A36063">
                            <w:pPr>
                              <w:pStyle w:val="Heading3"/>
                              <w:spacing w:before="0"/>
                              <w:jc w:val="center"/>
                              <w:rPr>
                                <w:rFonts w:ascii="Century Gothic" w:hAnsi="Century Gothic" w:cs="Arial"/>
                                <w:color w:val="auto"/>
                              </w:rPr>
                            </w:pPr>
                            <w:r w:rsidRPr="002E4094">
                              <w:rPr>
                                <w:rFonts w:ascii="Century Gothic" w:hAnsi="Century Gothic" w:cs="Arial"/>
                                <w:color w:val="auto"/>
                              </w:rPr>
                              <w:t>Reviewing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284" o:spid="_x0000_s1078" type="#_x0000_t109" style="position:absolute;margin-left:154.8pt;margin-top:.45pt;width:119.25pt;height:4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" o:allowincell="f" fillcolor="#d9d9d9">
                <v:textbox>
                  <w:txbxContent>
                    <w:p w14:paraId="799D700E" w14:textId="77777777" w:rsidR="00EB50BD" w:rsidRPr="002E4094" w:rsidRDefault="00EB50BD" w:rsidP="00A36063">
                      <w:pPr>
                        <w:pStyle w:val="Heading3"/>
                        <w:spacing w:before="0"/>
                        <w:jc w:val="center"/>
                        <w:rPr>
                          <w:rFonts w:ascii="Century Gothic" w:hAnsi="Century Gothic" w:cs="Arial"/>
                          <w:color w:val="auto"/>
                        </w:rPr>
                      </w:pPr>
                      <w:r w:rsidRPr="002E4094">
                        <w:rPr>
                          <w:rFonts w:ascii="Century Gothic" w:hAnsi="Century Gothic" w:cs="Arial"/>
                          <w:color w:val="auto"/>
                        </w:rPr>
                        <w:t>Reviewing performance</w:t>
                      </w:r>
                    </w:p>
                  </w:txbxContent>
                </v:textbox>
              </v:shape>
            </w:pict>
          </mc:Fallback>
        </mc:AlternateContent>
      </w:r>
    </w:p>
    <w:p w14:paraId="2B94F3E5" w14:textId="77777777" w:rsidR="00A36063" w:rsidRPr="002E4094" w:rsidRDefault="00A36063" w:rsidP="00A36063">
      <w:pPr>
        <w:pStyle w:val="BodyText"/>
        <w:rPr>
          <w:rFonts w:ascii="Century Gothic" w:hAnsi="Century Gothic"/>
        </w:rPr>
      </w:pPr>
      <w:r>
        <w:rPr>
          <w:rFonts w:ascii="Century Gothic" w:hAnsi="Century Gothic"/>
          <w:noProof/>
          <w:lang w:eastAsia="en-GB"/>
        </w:rPr>
        <mc:AlternateContent>
          <mc:Choice Requires="wps">
            <w:drawing>
              <wp:anchor distT="4294967295" distB="4294967295" distL="114300" distR="114300" simplePos="0" relativeHeight="251682816" behindDoc="0" locked="0" layoutInCell="0" allowOverlap="1" wp14:anchorId="21309A01" wp14:editId="6090DD5F">
                <wp:simplePos x="0" y="0"/>
                <wp:positionH relativeFrom="column">
                  <wp:posOffset>3470910</wp:posOffset>
                </wp:positionH>
                <wp:positionV relativeFrom="paragraph">
                  <wp:posOffset>114934</wp:posOffset>
                </wp:positionV>
                <wp:extent cx="571500" cy="0"/>
                <wp:effectExtent l="0" t="0" r="19050" b="19050"/>
                <wp:wrapNone/>
                <wp:docPr id="9283" name="Straight Connector 9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C8B6EB" id="Straight Connector 9283"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3pt,9.05pt" to="318.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" o:allowincell="f"/>
            </w:pict>
          </mc:Fallback>
        </mc:AlternateContent>
      </w:r>
      <w:r>
        <w:rPr>
          <w:rFonts w:ascii="Century Gothic" w:hAnsi="Century Gothic"/>
          <w:noProof/>
          <w:lang w:eastAsia="en-GB"/>
        </w:rPr>
        <mc:AlternateContent>
          <mc:Choice Requires="wps">
            <w:drawing>
              <wp:anchor distT="4294967295" distB="4294967295" distL="114300" distR="114300" simplePos="0" relativeHeight="251670528" behindDoc="0" locked="0" layoutInCell="0" allowOverlap="1" wp14:anchorId="30896A84" wp14:editId="22C81E1A">
                <wp:simplePos x="0" y="0"/>
                <wp:positionH relativeFrom="column">
                  <wp:posOffset>508635</wp:posOffset>
                </wp:positionH>
                <wp:positionV relativeFrom="paragraph">
                  <wp:posOffset>160019</wp:posOffset>
                </wp:positionV>
                <wp:extent cx="1463040" cy="0"/>
                <wp:effectExtent l="0" t="76200" r="22860" b="95250"/>
                <wp:wrapNone/>
                <wp:docPr id="9282" name="Straight Connector 9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F5C169" id="Straight Connector 9282"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05pt,12.6pt" to="155.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" o:allowincell="f">
                <v:stroke endarrow="block"/>
              </v:line>
            </w:pict>
          </mc:Fallback>
        </mc:AlternateContent>
      </w:r>
    </w:p>
    <w:p w14:paraId="0C5D5184" w14:textId="77777777" w:rsidR="00A36063" w:rsidRPr="002E4094" w:rsidRDefault="00A36063" w:rsidP="00A36063">
      <w:pPr>
        <w:pStyle w:val="BodyText"/>
        <w:rPr>
          <w:rFonts w:ascii="Century Gothic" w:hAnsi="Century Gothic"/>
        </w:rPr>
      </w:pPr>
    </w:p>
    <w:p w14:paraId="730CE6B4" w14:textId="77777777" w:rsidR="00A36063" w:rsidRPr="002E4094" w:rsidRDefault="00A36063" w:rsidP="00A36063">
      <w:pPr>
        <w:pStyle w:val="BodyText"/>
        <w:jc w:val="both"/>
        <w:rPr>
          <w:rFonts w:ascii="Century Gothic" w:hAnsi="Century Gothic"/>
          <w:spacing w:val="-1"/>
        </w:rPr>
      </w:pPr>
    </w:p>
    <w:p w14:paraId="50FB789B" w14:textId="77777777" w:rsidR="00A36063" w:rsidRPr="002E4094" w:rsidRDefault="00A36063" w:rsidP="00A36063">
      <w:pPr>
        <w:pStyle w:val="BodyText"/>
        <w:jc w:val="both"/>
        <w:rPr>
          <w:rFonts w:ascii="Century Gothic" w:hAnsi="Century Gothic"/>
          <w:spacing w:val="-1"/>
        </w:rPr>
      </w:pPr>
      <w:r w:rsidRPr="002E4094">
        <w:rPr>
          <w:rFonts w:ascii="Century Gothic" w:hAnsi="Century Gothic"/>
          <w:spacing w:val="-1"/>
        </w:rPr>
        <w:t xml:space="preserve">Diagram 1: </w:t>
      </w:r>
      <w:proofErr w:type="gramStart"/>
      <w:r w:rsidRPr="002E4094">
        <w:rPr>
          <w:rFonts w:ascii="Century Gothic" w:hAnsi="Century Gothic"/>
          <w:spacing w:val="-1"/>
        </w:rPr>
        <w:t>HS(</w:t>
      </w:r>
      <w:proofErr w:type="gramEnd"/>
      <w:r w:rsidRPr="002E4094">
        <w:rPr>
          <w:rFonts w:ascii="Century Gothic" w:hAnsi="Century Gothic"/>
          <w:spacing w:val="-1"/>
        </w:rPr>
        <w:t>G)65 Health and Safety Management System Elements</w:t>
      </w:r>
    </w:p>
    <w:p w14:paraId="5A4EBDD4" w14:textId="77777777" w:rsidR="00A36063" w:rsidRDefault="00A36063" w:rsidP="00A36063">
      <w:pPr>
        <w:pStyle w:val="BodyText"/>
        <w:jc w:val="both"/>
        <w:rPr>
          <w:spacing w:val="-1"/>
        </w:rPr>
      </w:pPr>
    </w:p>
    <w:p w14:paraId="19D560F5" w14:textId="77777777" w:rsidR="00A36063" w:rsidRDefault="00A36063" w:rsidP="00A36063">
      <w:pPr>
        <w:pStyle w:val="BodyText"/>
        <w:jc w:val="both"/>
        <w:rPr>
          <w:spacing w:val="-1"/>
        </w:rPr>
      </w:pPr>
    </w:p>
    <w:p w14:paraId="29F562E8" w14:textId="77777777" w:rsidR="00A36063" w:rsidRDefault="00A36063" w:rsidP="00A36063">
      <w:pPr>
        <w:pStyle w:val="BodyText"/>
        <w:jc w:val="both"/>
        <w:rPr>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36063" w:rsidRPr="00915909" w14:paraId="24B6EA1B" w14:textId="77777777" w:rsidTr="00A36063">
        <w:tc>
          <w:tcPr>
            <w:tcW w:w="9286" w:type="dxa"/>
            <w:shd w:val="clear" w:color="auto" w:fill="F2F2F2"/>
          </w:tcPr>
          <w:p w14:paraId="45E03832" w14:textId="77777777" w:rsidR="00A36063" w:rsidRPr="002E4094" w:rsidRDefault="00A36063" w:rsidP="00A36063">
            <w:pPr>
              <w:pStyle w:val="BodyText"/>
              <w:jc w:val="center"/>
              <w:rPr>
                <w:rFonts w:ascii="Century Gothic" w:hAnsi="Century Gothic"/>
                <w:b/>
                <w:spacing w:val="-1"/>
              </w:rPr>
            </w:pPr>
            <w:r w:rsidRPr="002E4094">
              <w:rPr>
                <w:rFonts w:ascii="Century Gothic" w:hAnsi="Century Gothic"/>
                <w:b/>
                <w:spacing w:val="-1"/>
              </w:rPr>
              <w:t>POLICY</w:t>
            </w:r>
          </w:p>
          <w:p w14:paraId="45D8AECE" w14:textId="77777777" w:rsidR="00A36063" w:rsidRPr="00915909" w:rsidRDefault="00A36063" w:rsidP="00A36063">
            <w:pPr>
              <w:autoSpaceDE w:val="0"/>
              <w:autoSpaceDN w:val="0"/>
              <w:adjustRightInd w:val="0"/>
              <w:rPr>
                <w:rFonts w:cs="Arial"/>
                <w:b/>
                <w:spacing w:val="-1"/>
              </w:rPr>
            </w:pPr>
            <w:r w:rsidRPr="002E4094">
              <w:rPr>
                <w:rFonts w:ascii="Century Gothic" w:hAnsi="Century Gothic" w:cs="Arial"/>
              </w:rPr>
              <w:t>Effective health and safety policies set a clear direction for the Council to follow. They</w:t>
            </w:r>
            <w:r>
              <w:rPr>
                <w:rFonts w:ascii="Century Gothic" w:hAnsi="Century Gothic" w:cs="Arial"/>
              </w:rPr>
              <w:t xml:space="preserve"> </w:t>
            </w:r>
            <w:r w:rsidRPr="002E4094">
              <w:rPr>
                <w:rFonts w:ascii="Century Gothic" w:hAnsi="Century Gothic" w:cs="Arial"/>
              </w:rPr>
              <w:t>contribute to all aspects of business performance as part of a demonstrable commitment to continuous improvement. The Council already has a well-developed set of Corporate Polic</w:t>
            </w:r>
            <w:r>
              <w:rPr>
                <w:rFonts w:ascii="Century Gothic" w:hAnsi="Century Gothic" w:cs="Arial"/>
              </w:rPr>
              <w:t xml:space="preserve">y </w:t>
            </w:r>
            <w:r w:rsidRPr="002E4094">
              <w:rPr>
                <w:rFonts w:ascii="Century Gothic" w:hAnsi="Century Gothic" w:cs="Arial"/>
              </w:rPr>
              <w:t xml:space="preserve">Arrangements that are available on </w:t>
            </w:r>
            <w:r>
              <w:rPr>
                <w:rFonts w:ascii="Century Gothic" w:hAnsi="Century Gothic" w:cs="Arial"/>
              </w:rPr>
              <w:t xml:space="preserve">the council SHE software system </w:t>
            </w:r>
            <w:r w:rsidRPr="002E4094">
              <w:rPr>
                <w:rFonts w:ascii="Century Gothic" w:hAnsi="Century Gothic" w:cs="Arial"/>
              </w:rPr>
              <w:t xml:space="preserve">and </w:t>
            </w:r>
            <w:r>
              <w:rPr>
                <w:rFonts w:ascii="Century Gothic" w:hAnsi="Century Gothic" w:cs="Arial"/>
              </w:rPr>
              <w:t xml:space="preserve">this is </w:t>
            </w:r>
            <w:r w:rsidRPr="002E4094">
              <w:rPr>
                <w:rFonts w:ascii="Century Gothic" w:hAnsi="Century Gothic" w:cs="Arial"/>
              </w:rPr>
              <w:t>subject of a rolling programme of review.</w:t>
            </w:r>
            <w:r w:rsidRPr="00915909">
              <w:rPr>
                <w:rFonts w:ascii="Arial" w:hAnsi="Arial" w:cs="Arial"/>
              </w:rPr>
              <w:t xml:space="preserve"> </w:t>
            </w:r>
          </w:p>
        </w:tc>
      </w:tr>
    </w:tbl>
    <w:p w14:paraId="183FDC69" w14:textId="77777777" w:rsidR="00A36063" w:rsidRDefault="00A36063" w:rsidP="00A36063">
      <w:pPr>
        <w:pStyle w:val="BodyText"/>
        <w:jc w:val="both"/>
        <w:rPr>
          <w:b/>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36063" w:rsidRPr="00915909" w14:paraId="3DA1A149" w14:textId="77777777" w:rsidTr="00A36063">
        <w:tc>
          <w:tcPr>
            <w:tcW w:w="9286" w:type="dxa"/>
            <w:shd w:val="clear" w:color="auto" w:fill="F2F2F2"/>
          </w:tcPr>
          <w:p w14:paraId="64F77060" w14:textId="77777777" w:rsidR="00A36063" w:rsidRPr="002E4094" w:rsidRDefault="00A36063" w:rsidP="00A36063">
            <w:pPr>
              <w:autoSpaceDE w:val="0"/>
              <w:autoSpaceDN w:val="0"/>
              <w:adjustRightInd w:val="0"/>
              <w:jc w:val="center"/>
              <w:rPr>
                <w:rFonts w:ascii="Century Gothic" w:hAnsi="Century Gothic" w:cs="Arial"/>
                <w:b/>
              </w:rPr>
            </w:pPr>
            <w:r w:rsidRPr="002E4094">
              <w:rPr>
                <w:rFonts w:ascii="Century Gothic" w:hAnsi="Century Gothic" w:cs="Arial"/>
                <w:b/>
              </w:rPr>
              <w:t>ORGANISING</w:t>
            </w:r>
          </w:p>
          <w:p w14:paraId="039EF09D" w14:textId="77777777" w:rsidR="00A36063" w:rsidRPr="002E4094" w:rsidRDefault="00A36063" w:rsidP="00A36063">
            <w:pPr>
              <w:autoSpaceDE w:val="0"/>
              <w:autoSpaceDN w:val="0"/>
              <w:adjustRightInd w:val="0"/>
              <w:jc w:val="both"/>
              <w:rPr>
                <w:rFonts w:ascii="Century Gothic" w:hAnsi="Century Gothic" w:cs="Arial"/>
              </w:rPr>
            </w:pPr>
            <w:r w:rsidRPr="002E4094">
              <w:rPr>
                <w:rFonts w:ascii="Century Gothic" w:hAnsi="Century Gothic" w:cs="Arial"/>
              </w:rPr>
              <w:t xml:space="preserve">The Council needs to ensure that it has an effective management structure and arrangements are in place for delivering its health and safety policies. To achieve success, all staff will need to be motivated and empowered to work safely and to protect their long-term health, not simply to avoid accidents. The Council is currently embarking on developing a </w:t>
            </w:r>
            <w:r>
              <w:rPr>
                <w:rFonts w:ascii="Century Gothic" w:hAnsi="Century Gothic" w:cs="Arial"/>
              </w:rPr>
              <w:t>safety circle safety</w:t>
            </w:r>
            <w:r w:rsidRPr="002E4094">
              <w:rPr>
                <w:rFonts w:ascii="Century Gothic" w:hAnsi="Century Gothic" w:cs="Arial"/>
              </w:rPr>
              <w:t xml:space="preserve"> culture, ensuring robust health and </w:t>
            </w:r>
            <w:r w:rsidRPr="002E4094">
              <w:rPr>
                <w:rFonts w:ascii="Century Gothic" w:hAnsi="Century Gothic" w:cs="Arial"/>
              </w:rPr>
              <w:lastRenderedPageBreak/>
              <w:t>safety management supports this programme and will better shape the way it deals with health and safety issues in the future. The activities necessary to promote a positive health and safety culture are;</w:t>
            </w:r>
          </w:p>
          <w:p w14:paraId="0381736E" w14:textId="77777777" w:rsidR="00A36063" w:rsidRPr="002E4094" w:rsidRDefault="00A36063" w:rsidP="00A36063">
            <w:pPr>
              <w:autoSpaceDE w:val="0"/>
              <w:autoSpaceDN w:val="0"/>
              <w:adjustRightInd w:val="0"/>
              <w:jc w:val="both"/>
              <w:rPr>
                <w:rFonts w:ascii="Century Gothic" w:hAnsi="Century Gothic" w:cs="Arial"/>
              </w:rPr>
            </w:pPr>
          </w:p>
          <w:p w14:paraId="183605E0" w14:textId="77777777" w:rsidR="00A36063" w:rsidRPr="002E4094" w:rsidRDefault="00A36063" w:rsidP="00A36063">
            <w:pPr>
              <w:autoSpaceDE w:val="0"/>
              <w:autoSpaceDN w:val="0"/>
              <w:adjustRightInd w:val="0"/>
              <w:jc w:val="both"/>
              <w:rPr>
                <w:rFonts w:ascii="Century Gothic" w:hAnsi="Century Gothic" w:cs="Arial"/>
                <w:b/>
                <w:bCs/>
                <w:i/>
                <w:iCs/>
              </w:rPr>
            </w:pPr>
            <w:r w:rsidRPr="002E4094">
              <w:rPr>
                <w:rFonts w:ascii="Century Gothic" w:hAnsi="Century Gothic" w:cs="Arial"/>
                <w:b/>
                <w:bCs/>
                <w:i/>
                <w:iCs/>
              </w:rPr>
              <w:t>Control</w:t>
            </w:r>
          </w:p>
          <w:p w14:paraId="6B8C1DB7" w14:textId="77777777" w:rsidR="00A36063" w:rsidRPr="002E4094" w:rsidRDefault="00A36063" w:rsidP="00A36063">
            <w:pPr>
              <w:autoSpaceDE w:val="0"/>
              <w:autoSpaceDN w:val="0"/>
              <w:adjustRightInd w:val="0"/>
              <w:jc w:val="both"/>
              <w:rPr>
                <w:rFonts w:ascii="Century Gothic" w:hAnsi="Century Gothic" w:cs="Arial"/>
                <w:color w:val="000000"/>
              </w:rPr>
            </w:pPr>
            <w:r w:rsidRPr="002E4094">
              <w:rPr>
                <w:rFonts w:ascii="Century Gothic" w:hAnsi="Century Gothic" w:cs="Arial"/>
                <w:color w:val="000000"/>
              </w:rPr>
              <w:t>Everyone working in the organisation can contribute to controlling health and safety risks. Control is achieved by getting the commitment of employees to clear health and safety objectives. Managers will need to take full responsibility of controlling factors that could lead to ill health, injury or loss thereby helping to create a positive atmosphere and encouraging a creative and learning culture.</w:t>
            </w:r>
          </w:p>
          <w:p w14:paraId="795CF049" w14:textId="77777777" w:rsidR="00A36063" w:rsidRPr="002E4094" w:rsidRDefault="00A36063" w:rsidP="00A36063">
            <w:pPr>
              <w:autoSpaceDE w:val="0"/>
              <w:autoSpaceDN w:val="0"/>
              <w:adjustRightInd w:val="0"/>
              <w:jc w:val="both"/>
              <w:rPr>
                <w:rFonts w:ascii="Century Gothic" w:hAnsi="Century Gothic" w:cs="Arial"/>
                <w:b/>
                <w:bCs/>
                <w:i/>
                <w:iCs/>
                <w:color w:val="9AD400"/>
              </w:rPr>
            </w:pPr>
          </w:p>
          <w:p w14:paraId="7D7B15A1" w14:textId="77777777" w:rsidR="00A36063" w:rsidRPr="002E4094" w:rsidRDefault="00A36063" w:rsidP="00A36063">
            <w:pPr>
              <w:autoSpaceDE w:val="0"/>
              <w:autoSpaceDN w:val="0"/>
              <w:adjustRightInd w:val="0"/>
              <w:jc w:val="both"/>
              <w:rPr>
                <w:rFonts w:ascii="Century Gothic" w:hAnsi="Century Gothic" w:cs="Arial"/>
                <w:b/>
                <w:bCs/>
                <w:i/>
                <w:iCs/>
              </w:rPr>
            </w:pPr>
            <w:r w:rsidRPr="002E4094">
              <w:rPr>
                <w:rFonts w:ascii="Century Gothic" w:hAnsi="Century Gothic" w:cs="Arial"/>
                <w:b/>
                <w:bCs/>
                <w:i/>
                <w:iCs/>
              </w:rPr>
              <w:t>Co-operation</w:t>
            </w:r>
          </w:p>
          <w:p w14:paraId="75F9BE17" w14:textId="77777777" w:rsidR="00A36063" w:rsidRPr="002E4094" w:rsidRDefault="00A36063" w:rsidP="00A36063">
            <w:pPr>
              <w:autoSpaceDE w:val="0"/>
              <w:autoSpaceDN w:val="0"/>
              <w:adjustRightInd w:val="0"/>
              <w:jc w:val="both"/>
              <w:rPr>
                <w:rFonts w:ascii="Century Gothic" w:hAnsi="Century Gothic" w:cs="Arial"/>
                <w:color w:val="000000"/>
              </w:rPr>
            </w:pPr>
            <w:r w:rsidRPr="002E4094">
              <w:rPr>
                <w:rFonts w:ascii="Century Gothic" w:hAnsi="Century Gothic" w:cs="Arial"/>
                <w:color w:val="000000"/>
              </w:rPr>
              <w:t>Participation is essential to control risks effectively. By encouraging employee ‘ownership’ of health and safety policies this will assist with their better understanding that the organisation as a whole, and people working in it, benefit from good health and safety performance.</w:t>
            </w:r>
          </w:p>
          <w:p w14:paraId="08FE7B42" w14:textId="77777777" w:rsidR="00A36063" w:rsidRPr="002E4094" w:rsidRDefault="00A36063" w:rsidP="00A36063">
            <w:pPr>
              <w:autoSpaceDE w:val="0"/>
              <w:autoSpaceDN w:val="0"/>
              <w:adjustRightInd w:val="0"/>
              <w:jc w:val="both"/>
              <w:rPr>
                <w:rFonts w:ascii="Century Gothic" w:hAnsi="Century Gothic" w:cs="Arial"/>
                <w:color w:val="000000"/>
              </w:rPr>
            </w:pPr>
          </w:p>
          <w:p w14:paraId="25CB530B" w14:textId="77777777" w:rsidR="00A36063" w:rsidRPr="002E4094" w:rsidRDefault="00A36063" w:rsidP="00A36063">
            <w:pPr>
              <w:autoSpaceDE w:val="0"/>
              <w:autoSpaceDN w:val="0"/>
              <w:adjustRightInd w:val="0"/>
              <w:jc w:val="both"/>
              <w:rPr>
                <w:rFonts w:ascii="Century Gothic" w:hAnsi="Century Gothic" w:cs="Arial"/>
                <w:color w:val="000000"/>
              </w:rPr>
            </w:pPr>
            <w:r w:rsidRPr="002E4094">
              <w:rPr>
                <w:rFonts w:ascii="Century Gothic" w:hAnsi="Century Gothic" w:cs="Arial"/>
                <w:color w:val="000000"/>
              </w:rPr>
              <w:t>The Council has a legal obligation to consult with all employees about those health and safety issues in the workplace that affect them. The Council has already fostered good relationships on health and safety matters with its recognised trade unions.</w:t>
            </w:r>
          </w:p>
          <w:p w14:paraId="043D8C17" w14:textId="77777777" w:rsidR="00A36063" w:rsidRPr="002E4094" w:rsidRDefault="00A36063" w:rsidP="00A36063">
            <w:pPr>
              <w:autoSpaceDE w:val="0"/>
              <w:autoSpaceDN w:val="0"/>
              <w:adjustRightInd w:val="0"/>
              <w:jc w:val="both"/>
              <w:rPr>
                <w:rFonts w:ascii="Century Gothic" w:hAnsi="Century Gothic" w:cs="Arial"/>
                <w:b/>
                <w:bCs/>
                <w:i/>
                <w:iCs/>
                <w:color w:val="9AD400"/>
              </w:rPr>
            </w:pPr>
          </w:p>
          <w:p w14:paraId="4833FF95" w14:textId="77777777" w:rsidR="00A36063" w:rsidRPr="002E4094" w:rsidRDefault="00A36063" w:rsidP="00A36063">
            <w:pPr>
              <w:autoSpaceDE w:val="0"/>
              <w:autoSpaceDN w:val="0"/>
              <w:adjustRightInd w:val="0"/>
              <w:jc w:val="both"/>
              <w:rPr>
                <w:rFonts w:ascii="Century Gothic" w:hAnsi="Century Gothic" w:cs="Arial"/>
                <w:b/>
                <w:bCs/>
                <w:i/>
                <w:iCs/>
              </w:rPr>
            </w:pPr>
            <w:r w:rsidRPr="002E4094">
              <w:rPr>
                <w:rFonts w:ascii="Century Gothic" w:hAnsi="Century Gothic" w:cs="Arial"/>
                <w:b/>
                <w:bCs/>
                <w:i/>
                <w:iCs/>
              </w:rPr>
              <w:t>Communication</w:t>
            </w:r>
          </w:p>
          <w:p w14:paraId="0DE0DDEF" w14:textId="77777777" w:rsidR="00A36063" w:rsidRPr="002E4094" w:rsidRDefault="00A36063" w:rsidP="00A36063">
            <w:pPr>
              <w:autoSpaceDE w:val="0"/>
              <w:autoSpaceDN w:val="0"/>
              <w:adjustRightInd w:val="0"/>
              <w:jc w:val="both"/>
              <w:rPr>
                <w:rFonts w:ascii="Century Gothic" w:hAnsi="Century Gothic" w:cs="Arial"/>
              </w:rPr>
            </w:pPr>
            <w:r w:rsidRPr="002E4094">
              <w:rPr>
                <w:rFonts w:ascii="Century Gothic" w:hAnsi="Century Gothic" w:cs="Arial"/>
                <w:color w:val="000000"/>
              </w:rPr>
              <w:t>All managers need to lead by example. Their visible commitment to, and involvement in, health and safety management should be obvious and consistent. They will need to provide regular and reliable information on health and safety to everyone who needs it.</w:t>
            </w:r>
          </w:p>
          <w:p w14:paraId="06AED565" w14:textId="77777777" w:rsidR="00A36063" w:rsidRPr="002E4094" w:rsidRDefault="00A36063" w:rsidP="00A36063">
            <w:pPr>
              <w:autoSpaceDE w:val="0"/>
              <w:autoSpaceDN w:val="0"/>
              <w:adjustRightInd w:val="0"/>
              <w:jc w:val="both"/>
              <w:rPr>
                <w:rFonts w:ascii="Century Gothic" w:hAnsi="Century Gothic"/>
                <w:spacing w:val="-1"/>
              </w:rPr>
            </w:pPr>
          </w:p>
          <w:p w14:paraId="7C3D46AD" w14:textId="77777777" w:rsidR="00A36063" w:rsidRPr="002E4094" w:rsidRDefault="00A36063" w:rsidP="00A36063">
            <w:pPr>
              <w:autoSpaceDE w:val="0"/>
              <w:autoSpaceDN w:val="0"/>
              <w:adjustRightInd w:val="0"/>
              <w:jc w:val="both"/>
              <w:rPr>
                <w:rFonts w:ascii="Century Gothic" w:hAnsi="Century Gothic" w:cs="Arial"/>
                <w:b/>
                <w:bCs/>
                <w:i/>
                <w:iCs/>
              </w:rPr>
            </w:pPr>
            <w:r w:rsidRPr="002E4094">
              <w:rPr>
                <w:rFonts w:ascii="Century Gothic" w:hAnsi="Century Gothic" w:cs="Arial"/>
                <w:b/>
                <w:bCs/>
                <w:i/>
                <w:iCs/>
              </w:rPr>
              <w:t>Competence</w:t>
            </w:r>
          </w:p>
          <w:p w14:paraId="55CD4385" w14:textId="77777777" w:rsidR="00A36063" w:rsidRDefault="00A36063" w:rsidP="00A36063">
            <w:pPr>
              <w:autoSpaceDE w:val="0"/>
              <w:autoSpaceDN w:val="0"/>
              <w:adjustRightInd w:val="0"/>
              <w:jc w:val="both"/>
              <w:rPr>
                <w:rFonts w:ascii="Century Gothic" w:hAnsi="Century Gothic" w:cs="Arial"/>
                <w:color w:val="000000"/>
              </w:rPr>
            </w:pPr>
            <w:r w:rsidRPr="002E4094">
              <w:rPr>
                <w:rFonts w:ascii="Century Gothic" w:hAnsi="Century Gothic" w:cs="Arial"/>
                <w:color w:val="000000"/>
              </w:rPr>
              <w:t>If Council employees are to make a maximum contribution to health and safety, the Council will need to have in place robust arrangements to ensure that they are competent. Health and safety is already a mandatory competency for all employees</w:t>
            </w:r>
            <w:r>
              <w:rPr>
                <w:rFonts w:ascii="Century Gothic" w:hAnsi="Century Gothic" w:cs="Arial"/>
                <w:color w:val="000000"/>
              </w:rPr>
              <w:t>.</w:t>
            </w:r>
          </w:p>
          <w:p w14:paraId="3EA43C14" w14:textId="77777777" w:rsidR="00D621C0" w:rsidRPr="00D621C0" w:rsidRDefault="00A36063" w:rsidP="00A36063">
            <w:pPr>
              <w:autoSpaceDE w:val="0"/>
              <w:autoSpaceDN w:val="0"/>
              <w:adjustRightInd w:val="0"/>
              <w:jc w:val="both"/>
              <w:rPr>
                <w:rFonts w:ascii="Century Gothic" w:hAnsi="Century Gothic" w:cs="Arial"/>
                <w:color w:val="000000"/>
              </w:rPr>
            </w:pPr>
            <w:r w:rsidRPr="002E4094">
              <w:rPr>
                <w:rFonts w:ascii="Century Gothic" w:hAnsi="Century Gothic" w:cs="Arial"/>
                <w:color w:val="000000"/>
              </w:rPr>
              <w:t xml:space="preserve"> </w:t>
            </w:r>
          </w:p>
        </w:tc>
      </w:tr>
      <w:tr w:rsidR="00A36063" w:rsidRPr="00915909" w14:paraId="75B02087" w14:textId="77777777" w:rsidTr="00A36063">
        <w:tc>
          <w:tcPr>
            <w:tcW w:w="9286" w:type="dxa"/>
            <w:shd w:val="clear" w:color="auto" w:fill="F2F2F2"/>
          </w:tcPr>
          <w:p w14:paraId="7CB53513" w14:textId="77777777" w:rsidR="00D621C0" w:rsidRDefault="00D621C0" w:rsidP="00A36063">
            <w:pPr>
              <w:pStyle w:val="BodyText"/>
              <w:jc w:val="center"/>
              <w:rPr>
                <w:rFonts w:ascii="Century Gothic" w:hAnsi="Century Gothic"/>
                <w:b/>
                <w:spacing w:val="-1"/>
              </w:rPr>
            </w:pPr>
          </w:p>
          <w:p w14:paraId="4EC205A6" w14:textId="77777777" w:rsidR="00A36063" w:rsidRPr="00036FBF" w:rsidRDefault="00A36063" w:rsidP="00A36063">
            <w:pPr>
              <w:pStyle w:val="BodyText"/>
              <w:jc w:val="center"/>
              <w:rPr>
                <w:rFonts w:ascii="Century Gothic" w:hAnsi="Century Gothic"/>
                <w:b/>
                <w:spacing w:val="-1"/>
              </w:rPr>
            </w:pPr>
            <w:r w:rsidRPr="00036FBF">
              <w:rPr>
                <w:rFonts w:ascii="Century Gothic" w:hAnsi="Century Gothic"/>
                <w:b/>
                <w:spacing w:val="-1"/>
              </w:rPr>
              <w:lastRenderedPageBreak/>
              <w:t>PLANNING AND IMPLEMENTING</w:t>
            </w:r>
          </w:p>
          <w:p w14:paraId="045F92F1" w14:textId="77777777" w:rsidR="00A36063" w:rsidRPr="00036FBF" w:rsidRDefault="00A36063" w:rsidP="00A36063">
            <w:pPr>
              <w:autoSpaceDE w:val="0"/>
              <w:autoSpaceDN w:val="0"/>
              <w:adjustRightInd w:val="0"/>
              <w:jc w:val="both"/>
              <w:rPr>
                <w:rFonts w:ascii="Century Gothic" w:hAnsi="Century Gothic" w:cs="Arial"/>
                <w:color w:val="000000"/>
              </w:rPr>
            </w:pPr>
            <w:r w:rsidRPr="00036FBF">
              <w:rPr>
                <w:rFonts w:ascii="Century Gothic" w:hAnsi="Century Gothic" w:cs="Arial"/>
                <w:color w:val="000000"/>
              </w:rPr>
              <w:t>This element concerns the adoption of a planned and systematic approach to implementing the health and safety policy through an effective health and safety management system. The aim is to minimise risks. This strategy provides the framework, against which the Council will judge the adequacy of its health and safety management systems to ensure,</w:t>
            </w:r>
          </w:p>
          <w:p w14:paraId="6194CEA9" w14:textId="77777777" w:rsidR="00A36063" w:rsidRPr="00036FBF" w:rsidRDefault="00A36063" w:rsidP="00E33BE8">
            <w:pPr>
              <w:numPr>
                <w:ilvl w:val="0"/>
                <w:numId w:val="17"/>
              </w:numPr>
              <w:autoSpaceDE w:val="0"/>
              <w:autoSpaceDN w:val="0"/>
              <w:adjustRightInd w:val="0"/>
              <w:spacing w:after="0" w:line="240" w:lineRule="auto"/>
              <w:jc w:val="both"/>
              <w:rPr>
                <w:rFonts w:ascii="Century Gothic" w:hAnsi="Century Gothic" w:cs="Arial"/>
                <w:color w:val="000000"/>
              </w:rPr>
            </w:pPr>
            <w:r w:rsidRPr="00036FBF">
              <w:rPr>
                <w:rFonts w:ascii="Century Gothic" w:hAnsi="Century Gothic" w:cs="Arial"/>
                <w:color w:val="000000"/>
              </w:rPr>
              <w:t>The mitigation of risks;</w:t>
            </w:r>
          </w:p>
          <w:p w14:paraId="24C9228E" w14:textId="77777777" w:rsidR="00A36063" w:rsidRPr="00036FBF" w:rsidRDefault="00A36063" w:rsidP="00E33BE8">
            <w:pPr>
              <w:numPr>
                <w:ilvl w:val="0"/>
                <w:numId w:val="17"/>
              </w:numPr>
              <w:autoSpaceDE w:val="0"/>
              <w:autoSpaceDN w:val="0"/>
              <w:adjustRightInd w:val="0"/>
              <w:spacing w:after="0" w:line="240" w:lineRule="auto"/>
              <w:jc w:val="both"/>
              <w:rPr>
                <w:rFonts w:ascii="Century Gothic" w:hAnsi="Century Gothic" w:cs="Arial"/>
                <w:color w:val="000000"/>
              </w:rPr>
            </w:pPr>
            <w:r w:rsidRPr="00036FBF">
              <w:rPr>
                <w:rFonts w:ascii="Century Gothic" w:hAnsi="Century Gothic" w:cs="Arial"/>
                <w:color w:val="000000"/>
              </w:rPr>
              <w:t>The ability to react to changing demands;</w:t>
            </w:r>
          </w:p>
          <w:p w14:paraId="533F7069" w14:textId="77777777" w:rsidR="00A36063" w:rsidRPr="00036FBF" w:rsidRDefault="00A36063" w:rsidP="00E33BE8">
            <w:pPr>
              <w:numPr>
                <w:ilvl w:val="0"/>
                <w:numId w:val="17"/>
              </w:numPr>
              <w:autoSpaceDE w:val="0"/>
              <w:autoSpaceDN w:val="0"/>
              <w:adjustRightInd w:val="0"/>
              <w:spacing w:after="0" w:line="240" w:lineRule="auto"/>
              <w:jc w:val="both"/>
              <w:rPr>
                <w:rFonts w:ascii="Century Gothic" w:hAnsi="Century Gothic" w:cs="Arial"/>
                <w:spacing w:val="-1"/>
              </w:rPr>
            </w:pPr>
            <w:r w:rsidRPr="00036FBF">
              <w:rPr>
                <w:rFonts w:ascii="Century Gothic" w:hAnsi="Century Gothic" w:cs="Arial"/>
                <w:color w:val="000000"/>
              </w:rPr>
              <w:t>Sustainability of a positive health and safety culture.</w:t>
            </w:r>
          </w:p>
          <w:p w14:paraId="43C84948" w14:textId="77777777" w:rsidR="00A36063" w:rsidRPr="00915909" w:rsidRDefault="00A36063" w:rsidP="00A36063">
            <w:pPr>
              <w:pStyle w:val="BodyText"/>
              <w:jc w:val="both"/>
              <w:rPr>
                <w:spacing w:val="-1"/>
              </w:rPr>
            </w:pPr>
          </w:p>
        </w:tc>
      </w:tr>
    </w:tbl>
    <w:p w14:paraId="00DCBEED" w14:textId="77777777" w:rsidR="00A36063" w:rsidRDefault="00A36063" w:rsidP="00A36063">
      <w:pPr>
        <w:pStyle w:val="BodyText"/>
        <w:jc w:val="both"/>
        <w:rPr>
          <w:spacing w:val="-1"/>
        </w:rPr>
      </w:pPr>
    </w:p>
    <w:p w14:paraId="2F954285" w14:textId="77777777" w:rsidR="00A36063" w:rsidRDefault="00A36063" w:rsidP="00A36063">
      <w:pPr>
        <w:pStyle w:val="BodyText"/>
        <w:jc w:val="both"/>
        <w:rPr>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36063" w:rsidRPr="00915909" w14:paraId="52802457" w14:textId="77777777" w:rsidTr="00A36063">
        <w:tc>
          <w:tcPr>
            <w:tcW w:w="9286" w:type="dxa"/>
            <w:shd w:val="clear" w:color="auto" w:fill="F2F2F2"/>
          </w:tcPr>
          <w:p w14:paraId="0C25B98B" w14:textId="77777777" w:rsidR="00A36063" w:rsidRPr="00CC2193" w:rsidRDefault="00A36063" w:rsidP="00A36063">
            <w:pPr>
              <w:pStyle w:val="BodyText"/>
              <w:jc w:val="center"/>
              <w:rPr>
                <w:rFonts w:ascii="Century Gothic" w:hAnsi="Century Gothic"/>
                <w:b/>
                <w:spacing w:val="-1"/>
              </w:rPr>
            </w:pPr>
            <w:r w:rsidRPr="00CC2193">
              <w:rPr>
                <w:rFonts w:ascii="Century Gothic" w:hAnsi="Century Gothic"/>
                <w:b/>
                <w:spacing w:val="-1"/>
              </w:rPr>
              <w:t>MEASURING PERFORMANCE</w:t>
            </w:r>
          </w:p>
          <w:p w14:paraId="1E4BC494" w14:textId="77777777" w:rsidR="00A36063" w:rsidRPr="00CC2193" w:rsidRDefault="00A36063" w:rsidP="00A36063">
            <w:pPr>
              <w:jc w:val="both"/>
              <w:rPr>
                <w:rFonts w:ascii="Century Gothic" w:hAnsi="Century Gothic" w:cs="Arial"/>
              </w:rPr>
            </w:pPr>
            <w:r w:rsidRPr="00CC2193">
              <w:rPr>
                <w:rFonts w:ascii="Century Gothic" w:hAnsi="Century Gothic" w:cs="Arial"/>
              </w:rPr>
              <w:t xml:space="preserve">The Council needs to measure what it is doing to implement its health and safety policy and to assess how effectively risks are controlled. There are many different types of monitoring, but they can generally be categorised as either ‘proactive or reactive’. </w:t>
            </w:r>
          </w:p>
          <w:p w14:paraId="5BC13100" w14:textId="77777777" w:rsidR="00A36063" w:rsidRPr="00CC2193" w:rsidRDefault="00A36063" w:rsidP="00E33BE8">
            <w:pPr>
              <w:numPr>
                <w:ilvl w:val="0"/>
                <w:numId w:val="18"/>
              </w:numPr>
              <w:spacing w:after="0" w:line="240" w:lineRule="auto"/>
              <w:jc w:val="both"/>
              <w:rPr>
                <w:rFonts w:ascii="Century Gothic" w:hAnsi="Century Gothic" w:cs="Arial"/>
              </w:rPr>
            </w:pPr>
            <w:r w:rsidRPr="00CC2193">
              <w:rPr>
                <w:rFonts w:ascii="Century Gothic" w:hAnsi="Century Gothic" w:cs="Arial"/>
                <w:b/>
              </w:rPr>
              <w:t>Proactive</w:t>
            </w:r>
            <w:r w:rsidRPr="00CC2193">
              <w:rPr>
                <w:rFonts w:ascii="Century Gothic" w:hAnsi="Century Gothic" w:cs="Arial"/>
              </w:rPr>
              <w:t xml:space="preserve"> methods monitor the operation of management arrangements and workplace precautions and tend to be preventative in nature, for example; routine inspections and surveys of premises, plant and equipment by staff; </w:t>
            </w:r>
          </w:p>
          <w:p w14:paraId="1D81BD48" w14:textId="77777777" w:rsidR="00A36063" w:rsidRPr="00CC2193" w:rsidRDefault="00A36063" w:rsidP="00E33BE8">
            <w:pPr>
              <w:numPr>
                <w:ilvl w:val="0"/>
                <w:numId w:val="18"/>
              </w:numPr>
              <w:spacing w:after="0" w:line="240" w:lineRule="auto"/>
              <w:jc w:val="both"/>
              <w:rPr>
                <w:rFonts w:ascii="Century Gothic" w:hAnsi="Century Gothic" w:cs="Arial"/>
              </w:rPr>
            </w:pPr>
            <w:r w:rsidRPr="00CC2193">
              <w:rPr>
                <w:rFonts w:ascii="Century Gothic" w:hAnsi="Century Gothic" w:cs="Arial"/>
                <w:b/>
              </w:rPr>
              <w:t>Reactive</w:t>
            </w:r>
            <w:r w:rsidRPr="00CC2193">
              <w:rPr>
                <w:rFonts w:ascii="Century Gothic" w:hAnsi="Century Gothic" w:cs="Arial"/>
              </w:rPr>
              <w:t xml:space="preserve"> methods monitor evidence of poor health and safety practice but can also identify better practices that may be transferred to other parts of the organisation, for example, investigating accidents and incidents, monitoring cases of ill health and sickness absence records</w:t>
            </w:r>
          </w:p>
          <w:p w14:paraId="15474116" w14:textId="77777777" w:rsidR="00A36063" w:rsidRPr="00CC2193" w:rsidRDefault="00A36063" w:rsidP="00A36063">
            <w:pPr>
              <w:pStyle w:val="BodyText"/>
              <w:jc w:val="both"/>
              <w:rPr>
                <w:rFonts w:ascii="Century Gothic" w:hAnsi="Century Gothic"/>
                <w:spacing w:val="-1"/>
              </w:rPr>
            </w:pPr>
          </w:p>
          <w:p w14:paraId="699898DF" w14:textId="77777777" w:rsidR="00A36063" w:rsidRPr="00CC2193" w:rsidRDefault="00A36063" w:rsidP="00A36063">
            <w:pPr>
              <w:autoSpaceDE w:val="0"/>
              <w:autoSpaceDN w:val="0"/>
              <w:adjustRightInd w:val="0"/>
              <w:jc w:val="both"/>
              <w:rPr>
                <w:rFonts w:ascii="Century Gothic" w:hAnsi="Century Gothic" w:cs="Arial"/>
                <w:spacing w:val="-1"/>
              </w:rPr>
            </w:pPr>
            <w:r w:rsidRPr="00CC2193">
              <w:rPr>
                <w:rFonts w:ascii="Century Gothic" w:hAnsi="Century Gothic" w:cs="Arial"/>
              </w:rPr>
              <w:t>Where services are delivered on behalf of the Council via contractor relationships, these activities should also be subject to continual health and safety performance monitoring and review. In such circumstances, the level, nature and frequency of monitoring undertaken will be based on an assessment of risk. Evidence of such systems will be required to enable demonstration of due diligence.</w:t>
            </w:r>
          </w:p>
          <w:p w14:paraId="1E2D7F7A" w14:textId="77777777" w:rsidR="00A36063" w:rsidRPr="00915909" w:rsidRDefault="00A36063" w:rsidP="00A36063">
            <w:pPr>
              <w:pStyle w:val="BodyText"/>
              <w:jc w:val="both"/>
              <w:rPr>
                <w:spacing w:val="-1"/>
              </w:rPr>
            </w:pPr>
          </w:p>
        </w:tc>
      </w:tr>
    </w:tbl>
    <w:p w14:paraId="18FF0037" w14:textId="77777777" w:rsidR="00A36063" w:rsidRDefault="00A36063" w:rsidP="00A36063">
      <w:pPr>
        <w:pStyle w:val="BodyText"/>
        <w:jc w:val="both"/>
        <w:rPr>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36063" w:rsidRPr="00915909" w14:paraId="7CCD9F03" w14:textId="77777777" w:rsidTr="00A36063">
        <w:tc>
          <w:tcPr>
            <w:tcW w:w="9286" w:type="dxa"/>
            <w:shd w:val="clear" w:color="auto" w:fill="F2F2F2"/>
          </w:tcPr>
          <w:p w14:paraId="09B7F2F5" w14:textId="77777777" w:rsidR="00A36063" w:rsidRPr="005615AC" w:rsidRDefault="00A36063" w:rsidP="00A36063">
            <w:pPr>
              <w:pStyle w:val="BodyText"/>
              <w:jc w:val="center"/>
              <w:rPr>
                <w:rFonts w:ascii="Century Gothic" w:hAnsi="Century Gothic"/>
                <w:b/>
                <w:spacing w:val="-1"/>
              </w:rPr>
            </w:pPr>
            <w:r w:rsidRPr="005615AC">
              <w:rPr>
                <w:rFonts w:ascii="Century Gothic" w:hAnsi="Century Gothic"/>
                <w:b/>
                <w:spacing w:val="-1"/>
              </w:rPr>
              <w:t>REVIEWING PERFORMANCE</w:t>
            </w:r>
          </w:p>
          <w:p w14:paraId="70F06496" w14:textId="77777777" w:rsidR="00A36063" w:rsidRPr="005615AC" w:rsidRDefault="00A36063" w:rsidP="00A36063">
            <w:pPr>
              <w:autoSpaceDE w:val="0"/>
              <w:autoSpaceDN w:val="0"/>
              <w:adjustRightInd w:val="0"/>
              <w:jc w:val="both"/>
              <w:rPr>
                <w:rFonts w:ascii="Century Gothic" w:hAnsi="Century Gothic" w:cs="Arial"/>
                <w:spacing w:val="-1"/>
              </w:rPr>
            </w:pPr>
            <w:r w:rsidRPr="005615AC">
              <w:rPr>
                <w:rFonts w:ascii="Century Gothic" w:hAnsi="Century Gothic" w:cs="Arial"/>
              </w:rPr>
              <w:t xml:space="preserve">All control systems tend to deteriorate over time. To provide essential feedback and information to managers, on how effectively plans and the components of the health and safety management systems are being implemented, </w:t>
            </w:r>
            <w:r w:rsidRPr="005615AC">
              <w:rPr>
                <w:rFonts w:ascii="Century Gothic" w:hAnsi="Century Gothic" w:cs="Arial"/>
                <w:spacing w:val="-1"/>
              </w:rPr>
              <w:t xml:space="preserve">professional safety and health advisers from the </w:t>
            </w:r>
            <w:r w:rsidRPr="005615AC">
              <w:rPr>
                <w:rFonts w:ascii="Century Gothic" w:hAnsi="Century Gothic" w:cs="Arial"/>
              </w:rPr>
              <w:t>Corporate Health and Safety Team carry out a regime of regular auditing and performance review</w:t>
            </w:r>
            <w:r w:rsidRPr="005615AC">
              <w:rPr>
                <w:rFonts w:ascii="Century Gothic" w:hAnsi="Century Gothic"/>
                <w:spacing w:val="-1"/>
              </w:rPr>
              <w:t xml:space="preserve"> </w:t>
            </w:r>
            <w:r w:rsidRPr="005615AC">
              <w:rPr>
                <w:rFonts w:ascii="Century Gothic" w:hAnsi="Century Gothic" w:cs="Arial"/>
                <w:spacing w:val="-1"/>
              </w:rPr>
              <w:t xml:space="preserve">of </w:t>
            </w:r>
            <w:r w:rsidRPr="005615AC">
              <w:rPr>
                <w:rFonts w:ascii="Century Gothic" w:hAnsi="Century Gothic" w:cs="Arial"/>
                <w:b/>
                <w:i/>
                <w:spacing w:val="-1"/>
              </w:rPr>
              <w:t>premises, teams and processes</w:t>
            </w:r>
            <w:r w:rsidRPr="005615AC">
              <w:rPr>
                <w:rFonts w:ascii="Century Gothic" w:hAnsi="Century Gothic" w:cs="Arial"/>
                <w:spacing w:val="-1"/>
              </w:rPr>
              <w:t>.</w:t>
            </w:r>
            <w:r w:rsidRPr="005615AC">
              <w:rPr>
                <w:rFonts w:ascii="Century Gothic" w:hAnsi="Century Gothic" w:cs="Arial"/>
              </w:rPr>
              <w:t xml:space="preserve"> The findings on success and failure are then fed back in to the system and should be acted upon to enable continuous improvement to be made.</w:t>
            </w:r>
          </w:p>
          <w:p w14:paraId="514FC88D" w14:textId="77777777" w:rsidR="00A36063" w:rsidRPr="00915909" w:rsidRDefault="00A36063" w:rsidP="00A36063">
            <w:pPr>
              <w:pStyle w:val="BodyText"/>
              <w:jc w:val="both"/>
              <w:rPr>
                <w:spacing w:val="-1"/>
              </w:rPr>
            </w:pPr>
          </w:p>
        </w:tc>
      </w:tr>
    </w:tbl>
    <w:p w14:paraId="775A3577" w14:textId="77777777" w:rsidR="00A36063" w:rsidRDefault="00A36063" w:rsidP="00A36063">
      <w:pPr>
        <w:pStyle w:val="BodyText"/>
        <w:jc w:val="both"/>
        <w:rPr>
          <w:spacing w:val="-1"/>
        </w:rPr>
      </w:pPr>
    </w:p>
    <w:p w14:paraId="5AC20E57" w14:textId="77777777" w:rsidR="00A36063" w:rsidRDefault="00A36063" w:rsidP="00A36063">
      <w:pPr>
        <w:pStyle w:val="BodyText"/>
        <w:jc w:val="both"/>
        <w:rPr>
          <w:spacing w:val="-1"/>
        </w:rPr>
      </w:pPr>
    </w:p>
    <w:p w14:paraId="61AD0009" w14:textId="77777777" w:rsidR="00A36063" w:rsidRPr="005615AC" w:rsidRDefault="00A36063" w:rsidP="00A36063">
      <w:pPr>
        <w:pStyle w:val="BodyText"/>
        <w:jc w:val="both"/>
        <w:rPr>
          <w:rFonts w:ascii="Century Gothic" w:hAnsi="Century Gothic"/>
          <w:b/>
          <w:spacing w:val="-1"/>
        </w:rPr>
      </w:pPr>
      <w:r>
        <w:rPr>
          <w:rFonts w:ascii="Century Gothic" w:hAnsi="Century Gothic"/>
          <w:b/>
          <w:spacing w:val="-1"/>
        </w:rPr>
        <w:t>5</w:t>
      </w:r>
      <w:r w:rsidRPr="005615AC">
        <w:rPr>
          <w:rFonts w:ascii="Century Gothic" w:hAnsi="Century Gothic"/>
          <w:b/>
          <w:spacing w:val="-1"/>
        </w:rPr>
        <w:t>.0 AUDITS (TEAM, PREMISE &amp; PROCESS AUDITS)</w:t>
      </w:r>
    </w:p>
    <w:p w14:paraId="44E750B5" w14:textId="77777777" w:rsidR="00A36063" w:rsidRPr="005615AC" w:rsidRDefault="00A36063" w:rsidP="00A36063">
      <w:pPr>
        <w:pStyle w:val="BodyText"/>
        <w:jc w:val="both"/>
        <w:rPr>
          <w:rFonts w:ascii="Century Gothic" w:hAnsi="Century Gothic"/>
          <w:spacing w:val="-1"/>
        </w:rPr>
      </w:pPr>
    </w:p>
    <w:p w14:paraId="790FF7C2" w14:textId="77777777" w:rsidR="00A36063" w:rsidRPr="005615AC" w:rsidRDefault="00A36063" w:rsidP="00A36063">
      <w:pPr>
        <w:pStyle w:val="BodyText"/>
        <w:jc w:val="both"/>
        <w:rPr>
          <w:rFonts w:ascii="Century Gothic" w:hAnsi="Century Gothic"/>
          <w:b/>
          <w:spacing w:val="-1"/>
        </w:rPr>
      </w:pPr>
      <w:r>
        <w:rPr>
          <w:rFonts w:ascii="Century Gothic" w:hAnsi="Century Gothic"/>
          <w:b/>
          <w:spacing w:val="-1"/>
        </w:rPr>
        <w:t>5</w:t>
      </w:r>
      <w:r w:rsidRPr="005615AC">
        <w:rPr>
          <w:rFonts w:ascii="Century Gothic" w:hAnsi="Century Gothic"/>
          <w:b/>
          <w:spacing w:val="-1"/>
        </w:rPr>
        <w:t>.1 Team Audits:</w:t>
      </w:r>
    </w:p>
    <w:p w14:paraId="74A0BCAB" w14:textId="77777777" w:rsidR="00A36063" w:rsidRPr="005615AC" w:rsidRDefault="00A36063" w:rsidP="00A36063">
      <w:pPr>
        <w:jc w:val="both"/>
        <w:rPr>
          <w:rFonts w:ascii="Century Gothic" w:hAnsi="Century Gothic" w:cs="Arial"/>
        </w:rPr>
      </w:pPr>
      <w:r w:rsidRPr="005615AC">
        <w:rPr>
          <w:rFonts w:ascii="Century Gothic" w:hAnsi="Century Gothic" w:cs="Arial"/>
        </w:rPr>
        <w:t xml:space="preserve">Team audits are necessary to verify that appropriate safe systems of work are operating across the division. These audits focus in on staff training, team risk assessments and safe systems of work. </w:t>
      </w:r>
    </w:p>
    <w:p w14:paraId="5572DB3D" w14:textId="77777777" w:rsidR="00A36063" w:rsidRPr="005615AC" w:rsidRDefault="00A36063" w:rsidP="00A36063">
      <w:pPr>
        <w:jc w:val="both"/>
        <w:rPr>
          <w:rFonts w:ascii="Century Gothic" w:hAnsi="Century Gothic" w:cs="Arial"/>
        </w:rPr>
      </w:pPr>
    </w:p>
    <w:p w14:paraId="32519B63" w14:textId="77777777" w:rsidR="00A36063" w:rsidRPr="005615AC" w:rsidRDefault="00A36063" w:rsidP="00A36063">
      <w:pPr>
        <w:jc w:val="both"/>
        <w:rPr>
          <w:rFonts w:ascii="Century Gothic" w:hAnsi="Century Gothic" w:cs="Arial"/>
        </w:rPr>
      </w:pPr>
      <w:r w:rsidRPr="005615AC">
        <w:rPr>
          <w:rFonts w:ascii="Century Gothic" w:hAnsi="Century Gothic" w:cs="Arial"/>
        </w:rPr>
        <w:t xml:space="preserve">The categorisation of teams will be based on: </w:t>
      </w:r>
    </w:p>
    <w:p w14:paraId="7FC2F1D6" w14:textId="77777777" w:rsidR="00A36063" w:rsidRPr="005615AC" w:rsidRDefault="00A36063" w:rsidP="00E33BE8">
      <w:pPr>
        <w:numPr>
          <w:ilvl w:val="0"/>
          <w:numId w:val="11"/>
        </w:numPr>
        <w:spacing w:after="0" w:line="240" w:lineRule="auto"/>
        <w:jc w:val="both"/>
        <w:rPr>
          <w:rFonts w:ascii="Century Gothic" w:hAnsi="Century Gothic" w:cs="Arial"/>
        </w:rPr>
      </w:pPr>
      <w:r w:rsidRPr="005615AC">
        <w:rPr>
          <w:rFonts w:ascii="Century Gothic" w:hAnsi="Century Gothic" w:cs="Arial"/>
          <w:b/>
        </w:rPr>
        <w:t>The activities of the team/</w:t>
      </w:r>
      <w:r>
        <w:rPr>
          <w:rFonts w:ascii="Century Gothic" w:hAnsi="Century Gothic" w:cs="Arial"/>
          <w:b/>
        </w:rPr>
        <w:t>service</w:t>
      </w:r>
      <w:r w:rsidRPr="005615AC">
        <w:rPr>
          <w:rFonts w:ascii="Century Gothic" w:hAnsi="Century Gothic" w:cs="Arial"/>
        </w:rPr>
        <w:t xml:space="preserve"> – front facing staff interacting with the public are generally deemed to be at a higher risk to workplace aggression especially when working alone. Similarly, teams using dangerous equipment e.g. </w:t>
      </w:r>
      <w:r>
        <w:rPr>
          <w:rFonts w:ascii="Century Gothic" w:hAnsi="Century Gothic" w:cs="Arial"/>
        </w:rPr>
        <w:t xml:space="preserve">chainsaws, </w:t>
      </w:r>
      <w:r w:rsidRPr="005615AC">
        <w:rPr>
          <w:rFonts w:ascii="Century Gothic" w:hAnsi="Century Gothic" w:cs="Arial"/>
        </w:rPr>
        <w:t xml:space="preserve">abrasive wheels or engaged in high risk activities such as working at height.  </w:t>
      </w:r>
    </w:p>
    <w:p w14:paraId="74C4ACE1" w14:textId="77777777" w:rsidR="00A36063" w:rsidRPr="005615AC" w:rsidRDefault="00A36063" w:rsidP="00E33BE8">
      <w:pPr>
        <w:numPr>
          <w:ilvl w:val="0"/>
          <w:numId w:val="8"/>
        </w:numPr>
        <w:spacing w:after="0" w:line="240" w:lineRule="auto"/>
        <w:jc w:val="both"/>
        <w:rPr>
          <w:rFonts w:ascii="Century Gothic" w:hAnsi="Century Gothic" w:cs="Arial"/>
        </w:rPr>
      </w:pPr>
      <w:r w:rsidRPr="005615AC">
        <w:rPr>
          <w:rFonts w:ascii="Century Gothic" w:hAnsi="Century Gothic" w:cs="Arial"/>
          <w:b/>
        </w:rPr>
        <w:t>Where there is thought to be an absence of suitable team assessments and safe systems of work</w:t>
      </w:r>
      <w:r w:rsidRPr="005615AC">
        <w:rPr>
          <w:rFonts w:ascii="Century Gothic" w:hAnsi="Century Gothic" w:cs="Arial"/>
        </w:rPr>
        <w:t xml:space="preserve"> the team will be targeted.</w:t>
      </w:r>
    </w:p>
    <w:p w14:paraId="3829239B" w14:textId="77777777" w:rsidR="00A36063" w:rsidRPr="005615AC" w:rsidRDefault="00A36063" w:rsidP="00E33BE8">
      <w:pPr>
        <w:numPr>
          <w:ilvl w:val="0"/>
          <w:numId w:val="8"/>
        </w:numPr>
        <w:spacing w:after="0" w:line="240" w:lineRule="auto"/>
        <w:jc w:val="both"/>
        <w:rPr>
          <w:rFonts w:ascii="Century Gothic" w:hAnsi="Century Gothic" w:cs="Arial"/>
        </w:rPr>
      </w:pPr>
      <w:r w:rsidRPr="005615AC">
        <w:rPr>
          <w:rFonts w:ascii="Century Gothic" w:hAnsi="Century Gothic" w:cs="Arial"/>
          <w:b/>
        </w:rPr>
        <w:t>Any other significant hazards</w:t>
      </w:r>
      <w:r w:rsidRPr="005615AC">
        <w:rPr>
          <w:rFonts w:ascii="Century Gothic" w:hAnsi="Century Gothic" w:cs="Arial"/>
        </w:rPr>
        <w:t xml:space="preserve"> that may be identified.  </w:t>
      </w:r>
    </w:p>
    <w:p w14:paraId="1D47D27E" w14:textId="77777777" w:rsidR="00A36063" w:rsidRPr="005615AC" w:rsidRDefault="00A36063" w:rsidP="00A36063">
      <w:pPr>
        <w:jc w:val="both"/>
        <w:rPr>
          <w:rFonts w:ascii="Century Gothic" w:hAnsi="Century Gothic" w:cs="Arial"/>
        </w:rPr>
      </w:pPr>
    </w:p>
    <w:p w14:paraId="6762F5CD" w14:textId="77777777" w:rsidR="00A36063" w:rsidRPr="005615AC" w:rsidRDefault="00A36063" w:rsidP="00A36063">
      <w:pPr>
        <w:jc w:val="both"/>
        <w:rPr>
          <w:rFonts w:ascii="Century Gothic" w:hAnsi="Century Gothic" w:cs="Arial"/>
          <w:b/>
        </w:rPr>
      </w:pPr>
      <w:r>
        <w:rPr>
          <w:rFonts w:ascii="Century Gothic" w:hAnsi="Century Gothic" w:cs="Arial"/>
          <w:b/>
        </w:rPr>
        <w:t>5</w:t>
      </w:r>
      <w:r w:rsidRPr="005615AC">
        <w:rPr>
          <w:rFonts w:ascii="Century Gothic" w:hAnsi="Century Gothic" w:cs="Arial"/>
          <w:b/>
        </w:rPr>
        <w:t>.2 Premise Audits:</w:t>
      </w:r>
    </w:p>
    <w:p w14:paraId="5A7CA4FE" w14:textId="77777777" w:rsidR="00A36063" w:rsidRPr="005615AC" w:rsidRDefault="00A36063" w:rsidP="00A36063">
      <w:pPr>
        <w:jc w:val="both"/>
        <w:rPr>
          <w:rFonts w:ascii="Century Gothic" w:hAnsi="Century Gothic" w:cs="Arial"/>
        </w:rPr>
      </w:pPr>
      <w:r w:rsidRPr="005615AC">
        <w:rPr>
          <w:rFonts w:ascii="Century Gothic" w:hAnsi="Century Gothic" w:cs="Arial"/>
        </w:rPr>
        <w:t>Premise audits are required to ensure compliance of buildings and assets. These audits focus on statutory requirements and industry good practice relating to aspects of Corporate Landlord.</w:t>
      </w:r>
      <w:r>
        <w:rPr>
          <w:rFonts w:ascii="Century Gothic" w:hAnsi="Century Gothic" w:cs="Arial"/>
        </w:rPr>
        <w:t xml:space="preserve"> Every corporate building will be audited within an 18 month circle. </w:t>
      </w:r>
    </w:p>
    <w:p w14:paraId="7AD29736" w14:textId="77777777" w:rsidR="00A36063" w:rsidRPr="005615AC" w:rsidRDefault="00A36063" w:rsidP="00A36063">
      <w:pPr>
        <w:jc w:val="both"/>
        <w:rPr>
          <w:rFonts w:ascii="Century Gothic" w:hAnsi="Century Gothic" w:cs="Arial"/>
          <w:b/>
        </w:rPr>
      </w:pPr>
    </w:p>
    <w:p w14:paraId="7BFFE4E1" w14:textId="77777777" w:rsidR="00A36063" w:rsidRPr="005615AC" w:rsidRDefault="00A36063" w:rsidP="00A36063">
      <w:pPr>
        <w:jc w:val="both"/>
        <w:rPr>
          <w:rFonts w:ascii="Century Gothic" w:hAnsi="Century Gothic" w:cs="Arial"/>
        </w:rPr>
      </w:pPr>
      <w:r w:rsidRPr="005615AC">
        <w:rPr>
          <w:rFonts w:ascii="Century Gothic" w:hAnsi="Century Gothic" w:cs="Arial"/>
        </w:rPr>
        <w:t xml:space="preserve">The categorisation of premises will be based on; </w:t>
      </w:r>
    </w:p>
    <w:p w14:paraId="22FC8C18" w14:textId="77777777" w:rsidR="00A36063" w:rsidRPr="005615AC" w:rsidRDefault="00A36063" w:rsidP="00E33BE8">
      <w:pPr>
        <w:numPr>
          <w:ilvl w:val="0"/>
          <w:numId w:val="9"/>
        </w:numPr>
        <w:spacing w:after="0" w:line="240" w:lineRule="auto"/>
        <w:jc w:val="both"/>
        <w:rPr>
          <w:rFonts w:ascii="Century Gothic" w:hAnsi="Century Gothic" w:cs="Arial"/>
          <w:b/>
        </w:rPr>
      </w:pPr>
      <w:r w:rsidRPr="005615AC">
        <w:rPr>
          <w:rFonts w:ascii="Century Gothic" w:hAnsi="Century Gothic" w:cs="Arial"/>
          <w:b/>
        </w:rPr>
        <w:t>The physical location;</w:t>
      </w:r>
    </w:p>
    <w:p w14:paraId="4D972E0A" w14:textId="77777777" w:rsidR="00A36063" w:rsidRPr="005615AC" w:rsidRDefault="00A36063" w:rsidP="00A36063">
      <w:pPr>
        <w:ind w:left="720"/>
        <w:jc w:val="both"/>
        <w:rPr>
          <w:rFonts w:ascii="Century Gothic" w:hAnsi="Century Gothic" w:cs="Arial"/>
        </w:rPr>
      </w:pPr>
      <w:r w:rsidRPr="005615AC">
        <w:rPr>
          <w:rFonts w:ascii="Century Gothic" w:hAnsi="Century Gothic" w:cs="Arial"/>
        </w:rPr>
        <w:t xml:space="preserve">The location category will be based on known untoward activity in the area of the premises, its remoteness and proximity to essential emergency services.   </w:t>
      </w:r>
    </w:p>
    <w:p w14:paraId="3BCE0DC0" w14:textId="77777777" w:rsidR="00A36063" w:rsidRPr="005615AC" w:rsidRDefault="00A36063" w:rsidP="00E33BE8">
      <w:pPr>
        <w:numPr>
          <w:ilvl w:val="0"/>
          <w:numId w:val="9"/>
        </w:numPr>
        <w:spacing w:after="0" w:line="240" w:lineRule="auto"/>
        <w:jc w:val="both"/>
        <w:rPr>
          <w:rFonts w:ascii="Century Gothic" w:hAnsi="Century Gothic" w:cs="Arial"/>
        </w:rPr>
      </w:pPr>
      <w:r w:rsidRPr="005615AC">
        <w:rPr>
          <w:rFonts w:ascii="Century Gothic" w:hAnsi="Century Gothic" w:cs="Arial"/>
          <w:b/>
        </w:rPr>
        <w:t xml:space="preserve">The use and occupiers of the premise/site, </w:t>
      </w:r>
      <w:r w:rsidRPr="005615AC">
        <w:rPr>
          <w:rFonts w:ascii="Century Gothic" w:hAnsi="Century Gothic" w:cs="Arial"/>
        </w:rPr>
        <w:t xml:space="preserve"> </w:t>
      </w:r>
    </w:p>
    <w:p w14:paraId="6AF2499A" w14:textId="77777777" w:rsidR="00A36063" w:rsidRPr="005615AC" w:rsidRDefault="00A36063" w:rsidP="00A36063">
      <w:pPr>
        <w:ind w:left="720"/>
        <w:jc w:val="both"/>
        <w:rPr>
          <w:rFonts w:ascii="Century Gothic" w:hAnsi="Century Gothic" w:cs="Arial"/>
        </w:rPr>
      </w:pPr>
      <w:r w:rsidRPr="005615AC">
        <w:rPr>
          <w:rFonts w:ascii="Century Gothic" w:hAnsi="Century Gothic" w:cs="Arial"/>
        </w:rPr>
        <w:t>Use of the building/premises will be based on a sliding scale from office use, being inherently safe, to depots being dangerous because of transport movement</w:t>
      </w:r>
      <w:r>
        <w:rPr>
          <w:rFonts w:ascii="Century Gothic" w:hAnsi="Century Gothic" w:cs="Arial"/>
        </w:rPr>
        <w:t xml:space="preserve">. </w:t>
      </w:r>
      <w:r w:rsidRPr="005615AC">
        <w:rPr>
          <w:rFonts w:ascii="Century Gothic" w:hAnsi="Century Gothic" w:cs="Arial"/>
        </w:rPr>
        <w:t>Sites made available to the public especially where there is no onsite supervision will similarly tend to present a higher risk due to factors like vandalism. The amount and variety of mechanical systems in the building will also need to be taken into account, that is water, sanitation, washing systems, air conditioning, (all potential legionella hazards), lifts (goods &amp; passenger) will raise the risk profile on the basis that the more systems the more maintenance is required.</w:t>
      </w:r>
    </w:p>
    <w:p w14:paraId="6BFE8464" w14:textId="77777777" w:rsidR="00A36063" w:rsidRPr="005615AC" w:rsidRDefault="00A36063" w:rsidP="00E33BE8">
      <w:pPr>
        <w:numPr>
          <w:ilvl w:val="0"/>
          <w:numId w:val="9"/>
        </w:numPr>
        <w:spacing w:after="0" w:line="240" w:lineRule="auto"/>
        <w:jc w:val="both"/>
        <w:rPr>
          <w:rFonts w:ascii="Century Gothic" w:hAnsi="Century Gothic" w:cs="Arial"/>
        </w:rPr>
      </w:pPr>
      <w:r w:rsidRPr="005615AC">
        <w:rPr>
          <w:rFonts w:ascii="Century Gothic" w:hAnsi="Century Gothic" w:cs="Arial"/>
          <w:b/>
        </w:rPr>
        <w:t>Sites where vulnerable persons reside</w:t>
      </w:r>
      <w:r w:rsidRPr="005615AC">
        <w:rPr>
          <w:rFonts w:ascii="Century Gothic" w:hAnsi="Century Gothic" w:cs="Arial"/>
        </w:rPr>
        <w:t xml:space="preserve"> (i.e. Residential Care and Sheltered Housing Schemes) will need higher levels of oversight, </w:t>
      </w:r>
    </w:p>
    <w:p w14:paraId="1E29DC74" w14:textId="77777777" w:rsidR="00A36063" w:rsidRPr="005615AC" w:rsidRDefault="00A36063" w:rsidP="00E33BE8">
      <w:pPr>
        <w:numPr>
          <w:ilvl w:val="0"/>
          <w:numId w:val="9"/>
        </w:numPr>
        <w:spacing w:after="0" w:line="240" w:lineRule="auto"/>
        <w:jc w:val="both"/>
        <w:rPr>
          <w:rFonts w:ascii="Century Gothic" w:hAnsi="Century Gothic" w:cs="Arial"/>
        </w:rPr>
      </w:pPr>
      <w:r w:rsidRPr="005615AC">
        <w:rPr>
          <w:rFonts w:ascii="Century Gothic" w:hAnsi="Century Gothic" w:cs="Arial"/>
          <w:b/>
        </w:rPr>
        <w:t>Any other significant hazards that may be identified</w:t>
      </w:r>
      <w:r w:rsidRPr="005615AC">
        <w:rPr>
          <w:rFonts w:ascii="Century Gothic" w:hAnsi="Century Gothic" w:cs="Arial"/>
        </w:rPr>
        <w:t xml:space="preserve">.  </w:t>
      </w:r>
    </w:p>
    <w:p w14:paraId="46FB05D0" w14:textId="77777777" w:rsidR="00A36063" w:rsidRDefault="00A36063" w:rsidP="00A36063">
      <w:pPr>
        <w:jc w:val="both"/>
        <w:rPr>
          <w:rFonts w:ascii="Arial" w:hAnsi="Arial" w:cs="Arial"/>
        </w:rPr>
      </w:pPr>
    </w:p>
    <w:p w14:paraId="271AD4D4" w14:textId="77777777" w:rsidR="00A36063" w:rsidRDefault="00A36063" w:rsidP="00A36063">
      <w:pPr>
        <w:jc w:val="both"/>
        <w:rPr>
          <w:rFonts w:ascii="Arial" w:hAnsi="Arial" w:cs="Arial"/>
        </w:rPr>
      </w:pPr>
    </w:p>
    <w:p w14:paraId="4B63A1CE" w14:textId="77777777" w:rsidR="00A36063" w:rsidRPr="005615AC" w:rsidRDefault="00A36063" w:rsidP="00A36063">
      <w:pPr>
        <w:jc w:val="both"/>
        <w:rPr>
          <w:rFonts w:ascii="Century Gothic" w:hAnsi="Century Gothic" w:cs="Arial"/>
          <w:b/>
        </w:rPr>
      </w:pPr>
      <w:r>
        <w:rPr>
          <w:rFonts w:ascii="Century Gothic" w:hAnsi="Century Gothic" w:cs="Arial"/>
          <w:b/>
        </w:rPr>
        <w:t>5</w:t>
      </w:r>
      <w:r w:rsidRPr="005615AC">
        <w:rPr>
          <w:rFonts w:ascii="Century Gothic" w:hAnsi="Century Gothic" w:cs="Arial"/>
          <w:b/>
        </w:rPr>
        <w:t>.3 Process Audits:</w:t>
      </w:r>
    </w:p>
    <w:p w14:paraId="48433F0A" w14:textId="77777777" w:rsidR="00A36063" w:rsidRPr="005615AC" w:rsidRDefault="00A36063" w:rsidP="00A36063">
      <w:pPr>
        <w:pStyle w:val="BodyText"/>
        <w:jc w:val="both"/>
        <w:rPr>
          <w:rFonts w:ascii="Century Gothic" w:hAnsi="Century Gothic"/>
          <w:spacing w:val="-1"/>
        </w:rPr>
      </w:pPr>
      <w:r w:rsidRPr="005615AC">
        <w:rPr>
          <w:rFonts w:ascii="Century Gothic" w:hAnsi="Century Gothic"/>
          <w:spacing w:val="-1"/>
        </w:rPr>
        <w:t>Process audits enable us to identify systemic problems within managed processes and enable effective remediation of risk across boundaries.</w:t>
      </w:r>
    </w:p>
    <w:p w14:paraId="56D64F5A" w14:textId="77777777" w:rsidR="00A36063" w:rsidRPr="005615AC" w:rsidRDefault="00A36063" w:rsidP="00A36063">
      <w:pPr>
        <w:jc w:val="both"/>
        <w:rPr>
          <w:rFonts w:ascii="Century Gothic" w:hAnsi="Century Gothic" w:cs="Arial"/>
          <w:b/>
          <w:u w:val="single"/>
        </w:rPr>
      </w:pPr>
    </w:p>
    <w:p w14:paraId="76AF1F09" w14:textId="77777777" w:rsidR="00A36063" w:rsidRPr="005615AC" w:rsidRDefault="00A36063" w:rsidP="00A36063">
      <w:pPr>
        <w:jc w:val="both"/>
        <w:rPr>
          <w:rFonts w:ascii="Century Gothic" w:hAnsi="Century Gothic" w:cs="Arial"/>
          <w:b/>
        </w:rPr>
      </w:pPr>
      <w:r w:rsidRPr="005615AC">
        <w:rPr>
          <w:rFonts w:ascii="Century Gothic" w:hAnsi="Century Gothic" w:cs="Arial"/>
        </w:rPr>
        <w:t>The categorisation of processes will be based on;</w:t>
      </w:r>
    </w:p>
    <w:p w14:paraId="37469953" w14:textId="77777777" w:rsidR="00A36063" w:rsidRPr="005615AC" w:rsidRDefault="00A36063" w:rsidP="00E33BE8">
      <w:pPr>
        <w:numPr>
          <w:ilvl w:val="0"/>
          <w:numId w:val="10"/>
        </w:numPr>
        <w:spacing w:after="0" w:line="240" w:lineRule="auto"/>
        <w:jc w:val="both"/>
        <w:rPr>
          <w:rFonts w:ascii="Century Gothic" w:hAnsi="Century Gothic" w:cs="Arial"/>
        </w:rPr>
      </w:pPr>
      <w:r w:rsidRPr="005615AC">
        <w:rPr>
          <w:rFonts w:ascii="Century Gothic" w:hAnsi="Century Gothic" w:cs="Arial"/>
          <w:b/>
        </w:rPr>
        <w:t>Where there is reliance on contractors to fulfil essential aspects</w:t>
      </w:r>
      <w:r w:rsidRPr="005615AC">
        <w:rPr>
          <w:rFonts w:ascii="Century Gothic" w:hAnsi="Century Gothic" w:cs="Arial"/>
        </w:rPr>
        <w:t>; for example repair and maintenance contracts,</w:t>
      </w:r>
    </w:p>
    <w:p w14:paraId="2A74E523" w14:textId="77777777" w:rsidR="00A36063" w:rsidRPr="005615AC" w:rsidRDefault="00A36063" w:rsidP="00E33BE8">
      <w:pPr>
        <w:numPr>
          <w:ilvl w:val="0"/>
          <w:numId w:val="10"/>
        </w:numPr>
        <w:spacing w:after="0" w:line="240" w:lineRule="auto"/>
        <w:jc w:val="both"/>
        <w:rPr>
          <w:rFonts w:ascii="Century Gothic" w:hAnsi="Century Gothic" w:cs="Arial"/>
        </w:rPr>
      </w:pPr>
      <w:r w:rsidRPr="005615AC">
        <w:rPr>
          <w:rFonts w:ascii="Century Gothic" w:hAnsi="Century Gothic" w:cs="Arial"/>
          <w:b/>
        </w:rPr>
        <w:t>The overall success of the process is dependent on input from several teams</w:t>
      </w:r>
      <w:r w:rsidRPr="005615AC">
        <w:rPr>
          <w:rFonts w:ascii="Century Gothic" w:hAnsi="Century Gothic" w:cs="Arial"/>
        </w:rPr>
        <w:t>; for example the maintenance of play areas.</w:t>
      </w:r>
    </w:p>
    <w:p w14:paraId="61873D57" w14:textId="77777777" w:rsidR="00A36063" w:rsidRPr="005615AC" w:rsidRDefault="00A36063" w:rsidP="00A36063">
      <w:pPr>
        <w:jc w:val="both"/>
        <w:rPr>
          <w:rFonts w:ascii="Century Gothic" w:hAnsi="Century Gothic" w:cs="Arial"/>
        </w:rPr>
      </w:pPr>
    </w:p>
    <w:p w14:paraId="1C491357" w14:textId="77777777" w:rsidR="00A36063" w:rsidRPr="005615AC" w:rsidRDefault="00A36063" w:rsidP="00A36063">
      <w:pPr>
        <w:pStyle w:val="BodyText"/>
        <w:jc w:val="both"/>
        <w:rPr>
          <w:rFonts w:ascii="Century Gothic" w:hAnsi="Century Gothic"/>
          <w:b/>
          <w:spacing w:val="-1"/>
        </w:rPr>
      </w:pPr>
      <w:r>
        <w:rPr>
          <w:rFonts w:ascii="Century Gothic" w:hAnsi="Century Gothic"/>
          <w:b/>
          <w:spacing w:val="-1"/>
        </w:rPr>
        <w:t>6</w:t>
      </w:r>
      <w:r w:rsidRPr="005615AC">
        <w:rPr>
          <w:rFonts w:ascii="Century Gothic" w:hAnsi="Century Gothic"/>
          <w:b/>
          <w:spacing w:val="-1"/>
        </w:rPr>
        <w:t>.0 SELF-AUDITS AND SAFETY TOURS</w:t>
      </w:r>
    </w:p>
    <w:p w14:paraId="3A77B730" w14:textId="77777777" w:rsidR="00A36063" w:rsidRPr="005615AC" w:rsidRDefault="00A36063" w:rsidP="00A36063">
      <w:pPr>
        <w:pStyle w:val="BodyText"/>
        <w:jc w:val="both"/>
        <w:rPr>
          <w:rFonts w:ascii="Century Gothic" w:hAnsi="Century Gothic"/>
          <w:spacing w:val="-1"/>
        </w:rPr>
      </w:pPr>
    </w:p>
    <w:p w14:paraId="1DBB8A53" w14:textId="77777777" w:rsidR="00A36063" w:rsidRPr="005615AC" w:rsidRDefault="00A36063" w:rsidP="00A36063">
      <w:pPr>
        <w:pStyle w:val="BodyText"/>
        <w:jc w:val="both"/>
        <w:rPr>
          <w:rFonts w:ascii="Century Gothic" w:hAnsi="Century Gothic"/>
          <w:spacing w:val="-1"/>
        </w:rPr>
      </w:pPr>
      <w:r w:rsidRPr="005615AC">
        <w:rPr>
          <w:rFonts w:ascii="Century Gothic" w:hAnsi="Century Gothic"/>
          <w:spacing w:val="-1"/>
        </w:rPr>
        <w:t xml:space="preserve">The program of audits carried out by the Corporate Health and Safety </w:t>
      </w:r>
      <w:r>
        <w:rPr>
          <w:rFonts w:ascii="Century Gothic" w:hAnsi="Century Gothic"/>
          <w:spacing w:val="-1"/>
        </w:rPr>
        <w:t>team</w:t>
      </w:r>
      <w:r w:rsidRPr="005615AC">
        <w:rPr>
          <w:rFonts w:ascii="Century Gothic" w:hAnsi="Century Gothic"/>
          <w:spacing w:val="-1"/>
        </w:rPr>
        <w:t xml:space="preserve"> is supported with ‘Self-audits’ by Managers and ‘Safety Tours’ by Senior Managers. </w:t>
      </w:r>
    </w:p>
    <w:p w14:paraId="3EB65C7B" w14:textId="77777777" w:rsidR="00A36063" w:rsidRPr="005615AC" w:rsidRDefault="00A36063" w:rsidP="00A36063">
      <w:pPr>
        <w:pStyle w:val="BodyText"/>
        <w:jc w:val="both"/>
        <w:rPr>
          <w:rFonts w:ascii="Century Gothic" w:hAnsi="Century Gothic"/>
          <w:spacing w:val="-1"/>
        </w:rPr>
      </w:pPr>
    </w:p>
    <w:p w14:paraId="7506BBB6" w14:textId="77777777" w:rsidR="00A36063" w:rsidRPr="005615AC" w:rsidRDefault="00A36063" w:rsidP="00A36063">
      <w:pPr>
        <w:pStyle w:val="BodyText"/>
        <w:jc w:val="both"/>
        <w:rPr>
          <w:rFonts w:ascii="Century Gothic" w:hAnsi="Century Gothic"/>
          <w:spacing w:val="-1"/>
        </w:rPr>
      </w:pPr>
      <w:r w:rsidRPr="005615AC">
        <w:rPr>
          <w:rFonts w:ascii="Century Gothic" w:hAnsi="Century Gothic"/>
          <w:spacing w:val="1"/>
        </w:rPr>
        <w:t>The</w:t>
      </w:r>
      <w:r w:rsidRPr="005615AC">
        <w:rPr>
          <w:rFonts w:ascii="Century Gothic" w:hAnsi="Century Gothic"/>
          <w:spacing w:val="-7"/>
        </w:rPr>
        <w:t xml:space="preserve"> managers ‘Self-</w:t>
      </w:r>
      <w:r w:rsidRPr="005615AC">
        <w:rPr>
          <w:rFonts w:ascii="Century Gothic" w:hAnsi="Century Gothic"/>
          <w:spacing w:val="-1"/>
        </w:rPr>
        <w:t>audit’</w:t>
      </w:r>
      <w:r w:rsidRPr="005615AC">
        <w:rPr>
          <w:rFonts w:ascii="Century Gothic" w:hAnsi="Century Gothic"/>
          <w:spacing w:val="-6"/>
        </w:rPr>
        <w:t xml:space="preserve"> </w:t>
      </w:r>
      <w:r w:rsidRPr="005615AC">
        <w:rPr>
          <w:rFonts w:ascii="Century Gothic" w:hAnsi="Century Gothic"/>
          <w:spacing w:val="-1"/>
        </w:rPr>
        <w:t>comprises</w:t>
      </w:r>
      <w:r w:rsidRPr="005615AC">
        <w:rPr>
          <w:rFonts w:ascii="Century Gothic" w:hAnsi="Century Gothic"/>
          <w:spacing w:val="-7"/>
        </w:rPr>
        <w:t xml:space="preserve"> </w:t>
      </w:r>
      <w:r w:rsidRPr="005615AC">
        <w:rPr>
          <w:rFonts w:ascii="Century Gothic" w:hAnsi="Century Gothic"/>
          <w:spacing w:val="-1"/>
        </w:rPr>
        <w:t>of</w:t>
      </w:r>
      <w:r w:rsidRPr="005615AC">
        <w:rPr>
          <w:rFonts w:ascii="Century Gothic" w:hAnsi="Century Gothic"/>
          <w:spacing w:val="-4"/>
        </w:rPr>
        <w:t xml:space="preserve"> </w:t>
      </w:r>
      <w:r w:rsidRPr="005615AC">
        <w:rPr>
          <w:rFonts w:ascii="Century Gothic" w:hAnsi="Century Gothic"/>
          <w:spacing w:val="-1"/>
        </w:rPr>
        <w:t>question</w:t>
      </w:r>
      <w:r w:rsidRPr="005615AC">
        <w:rPr>
          <w:rFonts w:ascii="Century Gothic" w:hAnsi="Century Gothic"/>
          <w:spacing w:val="-6"/>
        </w:rPr>
        <w:t xml:space="preserve"> </w:t>
      </w:r>
      <w:r w:rsidRPr="005615AC">
        <w:rPr>
          <w:rFonts w:ascii="Century Gothic" w:hAnsi="Century Gothic"/>
          <w:spacing w:val="-1"/>
        </w:rPr>
        <w:t>sets</w:t>
      </w:r>
      <w:r w:rsidRPr="005615AC">
        <w:rPr>
          <w:rFonts w:ascii="Century Gothic" w:hAnsi="Century Gothic"/>
          <w:spacing w:val="-7"/>
        </w:rPr>
        <w:t xml:space="preserve"> </w:t>
      </w:r>
      <w:r w:rsidRPr="005615AC">
        <w:rPr>
          <w:rFonts w:ascii="Century Gothic" w:hAnsi="Century Gothic"/>
          <w:spacing w:val="-1"/>
        </w:rPr>
        <w:t>and</w:t>
      </w:r>
      <w:r w:rsidRPr="005615AC">
        <w:rPr>
          <w:rFonts w:ascii="Century Gothic" w:hAnsi="Century Gothic"/>
          <w:spacing w:val="-7"/>
        </w:rPr>
        <w:t xml:space="preserve"> </w:t>
      </w:r>
      <w:r w:rsidRPr="005615AC">
        <w:rPr>
          <w:rFonts w:ascii="Century Gothic" w:hAnsi="Century Gothic"/>
          <w:spacing w:val="-1"/>
        </w:rPr>
        <w:t>requires reference</w:t>
      </w:r>
      <w:r w:rsidRPr="005615AC">
        <w:rPr>
          <w:rFonts w:ascii="Century Gothic" w:hAnsi="Century Gothic"/>
          <w:spacing w:val="-6"/>
        </w:rPr>
        <w:t xml:space="preserve"> </w:t>
      </w:r>
      <w:r w:rsidRPr="005615AC">
        <w:rPr>
          <w:rFonts w:ascii="Century Gothic" w:hAnsi="Century Gothic"/>
        </w:rPr>
        <w:t>to</w:t>
      </w:r>
      <w:r w:rsidRPr="005615AC">
        <w:rPr>
          <w:rFonts w:ascii="Century Gothic" w:hAnsi="Century Gothic"/>
          <w:spacing w:val="-8"/>
        </w:rPr>
        <w:t xml:space="preserve"> </w:t>
      </w:r>
      <w:r w:rsidRPr="005615AC">
        <w:rPr>
          <w:rFonts w:ascii="Century Gothic" w:hAnsi="Century Gothic"/>
          <w:spacing w:val="-1"/>
        </w:rPr>
        <w:t>sample</w:t>
      </w:r>
      <w:r w:rsidRPr="005615AC">
        <w:rPr>
          <w:rFonts w:ascii="Century Gothic" w:hAnsi="Century Gothic"/>
          <w:spacing w:val="-6"/>
        </w:rPr>
        <w:t xml:space="preserve"> </w:t>
      </w:r>
      <w:r w:rsidRPr="005615AC">
        <w:rPr>
          <w:rFonts w:ascii="Century Gothic" w:hAnsi="Century Gothic"/>
          <w:spacing w:val="-1"/>
        </w:rPr>
        <w:t>inspection</w:t>
      </w:r>
      <w:r w:rsidRPr="005615AC">
        <w:rPr>
          <w:rFonts w:ascii="Century Gothic" w:hAnsi="Century Gothic"/>
          <w:spacing w:val="-6"/>
        </w:rPr>
        <w:t xml:space="preserve"> </w:t>
      </w:r>
      <w:r w:rsidRPr="005615AC">
        <w:rPr>
          <w:rFonts w:ascii="Century Gothic" w:hAnsi="Century Gothic"/>
          <w:spacing w:val="-1"/>
        </w:rPr>
        <w:t>of</w:t>
      </w:r>
      <w:r w:rsidRPr="005615AC">
        <w:rPr>
          <w:rFonts w:ascii="Century Gothic" w:hAnsi="Century Gothic"/>
          <w:spacing w:val="-6"/>
        </w:rPr>
        <w:t xml:space="preserve"> </w:t>
      </w:r>
      <w:r w:rsidRPr="005615AC">
        <w:rPr>
          <w:rFonts w:ascii="Century Gothic" w:hAnsi="Century Gothic"/>
        </w:rPr>
        <w:t>documents</w:t>
      </w:r>
      <w:r w:rsidRPr="005615AC">
        <w:rPr>
          <w:rFonts w:ascii="Century Gothic" w:hAnsi="Century Gothic"/>
          <w:spacing w:val="-8"/>
        </w:rPr>
        <w:t xml:space="preserve"> </w:t>
      </w:r>
      <w:r w:rsidRPr="005615AC">
        <w:rPr>
          <w:rFonts w:ascii="Century Gothic" w:hAnsi="Century Gothic"/>
        </w:rPr>
        <w:t>and</w:t>
      </w:r>
      <w:r w:rsidRPr="005615AC">
        <w:rPr>
          <w:rFonts w:ascii="Century Gothic" w:hAnsi="Century Gothic"/>
          <w:spacing w:val="-8"/>
        </w:rPr>
        <w:t xml:space="preserve"> </w:t>
      </w:r>
      <w:r w:rsidRPr="005615AC">
        <w:rPr>
          <w:rFonts w:ascii="Century Gothic" w:hAnsi="Century Gothic"/>
        </w:rPr>
        <w:t>a</w:t>
      </w:r>
      <w:r w:rsidRPr="005615AC">
        <w:rPr>
          <w:rFonts w:ascii="Century Gothic" w:hAnsi="Century Gothic"/>
          <w:spacing w:val="-8"/>
        </w:rPr>
        <w:t xml:space="preserve"> </w:t>
      </w:r>
      <w:r w:rsidRPr="005615AC">
        <w:rPr>
          <w:rFonts w:ascii="Century Gothic" w:hAnsi="Century Gothic"/>
          <w:spacing w:val="-1"/>
        </w:rPr>
        <w:t>physical</w:t>
      </w:r>
      <w:r w:rsidRPr="005615AC">
        <w:rPr>
          <w:rFonts w:ascii="Century Gothic" w:hAnsi="Century Gothic"/>
          <w:spacing w:val="-6"/>
        </w:rPr>
        <w:t xml:space="preserve"> </w:t>
      </w:r>
      <w:r w:rsidRPr="005615AC">
        <w:rPr>
          <w:rFonts w:ascii="Century Gothic" w:hAnsi="Century Gothic"/>
        </w:rPr>
        <w:t>inspection</w:t>
      </w:r>
      <w:r w:rsidRPr="005615AC">
        <w:rPr>
          <w:rFonts w:ascii="Century Gothic" w:hAnsi="Century Gothic"/>
          <w:spacing w:val="-6"/>
        </w:rPr>
        <w:t xml:space="preserve"> </w:t>
      </w:r>
      <w:r w:rsidRPr="005615AC">
        <w:rPr>
          <w:rFonts w:ascii="Century Gothic" w:hAnsi="Century Gothic"/>
          <w:spacing w:val="-1"/>
        </w:rPr>
        <w:t>of</w:t>
      </w:r>
      <w:r w:rsidRPr="005615AC">
        <w:rPr>
          <w:rFonts w:ascii="Century Gothic" w:hAnsi="Century Gothic"/>
          <w:spacing w:val="-6"/>
        </w:rPr>
        <w:t xml:space="preserve"> </w:t>
      </w:r>
      <w:r w:rsidRPr="005615AC">
        <w:rPr>
          <w:rFonts w:ascii="Century Gothic" w:hAnsi="Century Gothic"/>
          <w:spacing w:val="-1"/>
        </w:rPr>
        <w:t>the</w:t>
      </w:r>
      <w:r w:rsidRPr="005615AC">
        <w:rPr>
          <w:rFonts w:ascii="Century Gothic" w:hAnsi="Century Gothic"/>
          <w:spacing w:val="57"/>
          <w:w w:val="99"/>
        </w:rPr>
        <w:t xml:space="preserve"> </w:t>
      </w:r>
      <w:r w:rsidRPr="005615AC">
        <w:rPr>
          <w:rFonts w:ascii="Century Gothic" w:hAnsi="Century Gothic"/>
          <w:spacing w:val="-1"/>
        </w:rPr>
        <w:t xml:space="preserve">premises. The senior managers ‘Safety tours’ are a more general approach relying on observation and talking to staff. </w:t>
      </w:r>
    </w:p>
    <w:p w14:paraId="1E5C3DF0" w14:textId="77777777" w:rsidR="00A36063" w:rsidRPr="005615AC" w:rsidRDefault="00A36063" w:rsidP="00A36063">
      <w:pPr>
        <w:pStyle w:val="BodyText"/>
        <w:jc w:val="both"/>
        <w:rPr>
          <w:rFonts w:ascii="Century Gothic" w:hAnsi="Century Gothic"/>
          <w:spacing w:val="-1"/>
        </w:rPr>
      </w:pPr>
    </w:p>
    <w:p w14:paraId="53C0EDBD" w14:textId="77777777" w:rsidR="00A36063" w:rsidRPr="005615AC" w:rsidRDefault="00A36063" w:rsidP="00A36063">
      <w:pPr>
        <w:pStyle w:val="BodyText"/>
        <w:jc w:val="both"/>
        <w:rPr>
          <w:rFonts w:ascii="Century Gothic" w:hAnsi="Century Gothic"/>
          <w:spacing w:val="-1"/>
        </w:rPr>
      </w:pPr>
      <w:r w:rsidRPr="005615AC">
        <w:rPr>
          <w:rFonts w:ascii="Century Gothic" w:hAnsi="Century Gothic"/>
          <w:spacing w:val="-1"/>
        </w:rPr>
        <w:t xml:space="preserve">Both audits aim to breach the gap and ensure that all areas of the Council are examined each year. Further information can be found under the Corporate Health and Safety </w:t>
      </w:r>
      <w:r>
        <w:rPr>
          <w:rFonts w:ascii="Century Gothic" w:hAnsi="Century Gothic"/>
          <w:spacing w:val="-1"/>
        </w:rPr>
        <w:t>Assure SHE system.</w:t>
      </w:r>
    </w:p>
    <w:p w14:paraId="2B6D456D" w14:textId="77777777" w:rsidR="00A36063" w:rsidRDefault="00A36063" w:rsidP="00A36063">
      <w:pPr>
        <w:pStyle w:val="Heading2"/>
        <w:spacing w:before="0"/>
        <w:rPr>
          <w:rFonts w:ascii="Century Gothic" w:hAnsi="Century Gothic" w:cs="Arial"/>
          <w:i/>
          <w:sz w:val="24"/>
          <w:szCs w:val="24"/>
        </w:rPr>
      </w:pPr>
    </w:p>
    <w:p w14:paraId="1A0D314E" w14:textId="77777777" w:rsidR="00A36063" w:rsidRPr="002D1E21" w:rsidRDefault="00A36063" w:rsidP="00A36063"/>
    <w:p w14:paraId="0729347D" w14:textId="77777777" w:rsidR="00A36063" w:rsidRPr="005615AC" w:rsidRDefault="00A36063" w:rsidP="00A36063">
      <w:pPr>
        <w:pStyle w:val="Heading2"/>
        <w:spacing w:before="0"/>
        <w:rPr>
          <w:rFonts w:ascii="Century Gothic" w:hAnsi="Century Gothic" w:cs="Arial"/>
          <w:i/>
          <w:sz w:val="24"/>
          <w:szCs w:val="24"/>
        </w:rPr>
      </w:pPr>
      <w:r>
        <w:rPr>
          <w:rFonts w:ascii="Century Gothic" w:hAnsi="Century Gothic" w:cs="Arial"/>
          <w:i/>
          <w:sz w:val="24"/>
          <w:szCs w:val="24"/>
        </w:rPr>
        <w:t>7</w:t>
      </w:r>
      <w:r w:rsidRPr="005615AC">
        <w:rPr>
          <w:rFonts w:ascii="Century Gothic" w:hAnsi="Century Gothic" w:cs="Arial"/>
          <w:i/>
          <w:sz w:val="24"/>
          <w:szCs w:val="24"/>
        </w:rPr>
        <w:t>.0 SERVICE DELIVERY</w:t>
      </w:r>
    </w:p>
    <w:p w14:paraId="52CF46E6" w14:textId="77777777" w:rsidR="00A36063" w:rsidRPr="005615AC" w:rsidRDefault="00A36063" w:rsidP="00A36063">
      <w:pPr>
        <w:rPr>
          <w:rFonts w:ascii="Century Gothic" w:hAnsi="Century Gothic" w:cs="Arial"/>
          <w:b/>
        </w:rPr>
      </w:pPr>
    </w:p>
    <w:p w14:paraId="74DFB4D3" w14:textId="77777777" w:rsidR="00A36063" w:rsidRPr="005615AC" w:rsidRDefault="00A36063" w:rsidP="00A36063">
      <w:pPr>
        <w:jc w:val="both"/>
        <w:rPr>
          <w:rFonts w:ascii="Century Gothic" w:hAnsi="Century Gothic" w:cs="Arial"/>
        </w:rPr>
      </w:pPr>
      <w:r w:rsidRPr="005615AC">
        <w:rPr>
          <w:rFonts w:ascii="Century Gothic" w:hAnsi="Century Gothic" w:cs="Arial"/>
        </w:rPr>
        <w:t xml:space="preserve">Corporate Health and Safety </w:t>
      </w:r>
      <w:r>
        <w:rPr>
          <w:rFonts w:ascii="Century Gothic" w:hAnsi="Century Gothic" w:cs="Arial"/>
        </w:rPr>
        <w:t>Team</w:t>
      </w:r>
      <w:r w:rsidRPr="005615AC">
        <w:rPr>
          <w:rFonts w:ascii="Century Gothic" w:hAnsi="Century Gothic" w:cs="Arial"/>
        </w:rPr>
        <w:t xml:space="preserve"> services will be delivered by fully trained, qualified, experienced competent persons with a detailed knowledge of legislative requirements, good practice and understanding of fire safety, Asbestos Management, Occupational Health Management, Employee Counselling and Health &amp; Safety Law. The teams are able to provide support on wellbeing, health and safety issues that can be applied so not as to be onerous in its application to achieve service aims.</w:t>
      </w:r>
    </w:p>
    <w:p w14:paraId="45290999" w14:textId="77777777" w:rsidR="00A36063" w:rsidRPr="005615AC" w:rsidRDefault="00A36063" w:rsidP="00A36063">
      <w:pPr>
        <w:pStyle w:val="Header"/>
        <w:tabs>
          <w:tab w:val="left" w:pos="720"/>
        </w:tabs>
        <w:jc w:val="both"/>
        <w:rPr>
          <w:rFonts w:ascii="Century Gothic" w:hAnsi="Century Gothic"/>
        </w:rPr>
      </w:pPr>
    </w:p>
    <w:p w14:paraId="526211AA" w14:textId="77777777" w:rsidR="00A36063" w:rsidRPr="005615AC" w:rsidRDefault="00A36063" w:rsidP="00A36063">
      <w:pPr>
        <w:pStyle w:val="Header"/>
        <w:tabs>
          <w:tab w:val="left" w:pos="720"/>
        </w:tabs>
        <w:jc w:val="both"/>
        <w:rPr>
          <w:rFonts w:ascii="Century Gothic" w:hAnsi="Century Gothic" w:cs="Arial"/>
        </w:rPr>
      </w:pPr>
      <w:r>
        <w:rPr>
          <w:rFonts w:ascii="Century Gothic" w:hAnsi="Century Gothic" w:cs="Arial"/>
          <w:b/>
        </w:rPr>
        <w:t>7</w:t>
      </w:r>
      <w:r w:rsidRPr="005615AC">
        <w:rPr>
          <w:rFonts w:ascii="Century Gothic" w:hAnsi="Century Gothic" w:cs="Arial"/>
          <w:b/>
        </w:rPr>
        <w:t>.1 Health and Safety, Fire and Asbestos Services include</w:t>
      </w:r>
      <w:r w:rsidRPr="005615AC">
        <w:rPr>
          <w:rFonts w:ascii="Century Gothic" w:hAnsi="Century Gothic" w:cs="Arial"/>
        </w:rPr>
        <w:t>:</w:t>
      </w:r>
    </w:p>
    <w:p w14:paraId="174C93DB" w14:textId="77777777" w:rsidR="00A36063" w:rsidRPr="005615AC" w:rsidRDefault="00A36063" w:rsidP="00A36063">
      <w:pPr>
        <w:pStyle w:val="Header"/>
        <w:tabs>
          <w:tab w:val="left" w:pos="720"/>
        </w:tabs>
        <w:rPr>
          <w:rFonts w:ascii="Century Gothic" w:hAnsi="Century Gothic" w:cs="Arial"/>
        </w:rPr>
      </w:pPr>
    </w:p>
    <w:p w14:paraId="6FD0FE04" w14:textId="77777777" w:rsidR="00A36063" w:rsidRPr="005615AC" w:rsidRDefault="00A36063" w:rsidP="00E33BE8">
      <w:pPr>
        <w:pStyle w:val="BodyText3"/>
        <w:numPr>
          <w:ilvl w:val="0"/>
          <w:numId w:val="31"/>
        </w:numPr>
        <w:spacing w:after="0"/>
        <w:jc w:val="both"/>
        <w:rPr>
          <w:rFonts w:ascii="Century Gothic" w:hAnsi="Century Gothic" w:cs="Arial"/>
          <w:sz w:val="24"/>
          <w:szCs w:val="24"/>
        </w:rPr>
      </w:pPr>
      <w:r w:rsidRPr="005615AC">
        <w:rPr>
          <w:rFonts w:ascii="Century Gothic" w:hAnsi="Century Gothic" w:cs="Arial"/>
          <w:b/>
          <w:sz w:val="24"/>
          <w:szCs w:val="24"/>
        </w:rPr>
        <w:t>Auditing</w:t>
      </w:r>
      <w:r w:rsidRPr="005615AC">
        <w:rPr>
          <w:rFonts w:ascii="Century Gothic" w:hAnsi="Century Gothic" w:cs="Arial"/>
          <w:sz w:val="24"/>
          <w:szCs w:val="24"/>
        </w:rPr>
        <w:t xml:space="preserve"> - Essential in the first instance to identify shortfalls and recommend course of action to ensure an effective safety management system. The </w:t>
      </w:r>
      <w:r w:rsidRPr="005615AC">
        <w:rPr>
          <w:rFonts w:ascii="Century Gothic" w:hAnsi="Century Gothic" w:cs="Arial"/>
          <w:sz w:val="24"/>
          <w:szCs w:val="24"/>
        </w:rPr>
        <w:lastRenderedPageBreak/>
        <w:t>S</w:t>
      </w:r>
      <w:r>
        <w:rPr>
          <w:rFonts w:ascii="Century Gothic" w:hAnsi="Century Gothic" w:cs="Arial"/>
          <w:sz w:val="24"/>
          <w:szCs w:val="24"/>
        </w:rPr>
        <w:t xml:space="preserve">afety </w:t>
      </w:r>
      <w:r w:rsidRPr="005615AC">
        <w:rPr>
          <w:rFonts w:ascii="Century Gothic" w:hAnsi="Century Gothic" w:cs="Arial"/>
          <w:sz w:val="24"/>
          <w:szCs w:val="24"/>
        </w:rPr>
        <w:t>M</w:t>
      </w:r>
      <w:r>
        <w:rPr>
          <w:rFonts w:ascii="Century Gothic" w:hAnsi="Century Gothic" w:cs="Arial"/>
          <w:sz w:val="24"/>
          <w:szCs w:val="24"/>
        </w:rPr>
        <w:t xml:space="preserve">anagement </w:t>
      </w:r>
      <w:r w:rsidRPr="005615AC">
        <w:rPr>
          <w:rFonts w:ascii="Century Gothic" w:hAnsi="Century Gothic" w:cs="Arial"/>
          <w:sz w:val="24"/>
          <w:szCs w:val="24"/>
        </w:rPr>
        <w:t>S</w:t>
      </w:r>
      <w:r>
        <w:rPr>
          <w:rFonts w:ascii="Century Gothic" w:hAnsi="Century Gothic" w:cs="Arial"/>
          <w:sz w:val="24"/>
          <w:szCs w:val="24"/>
        </w:rPr>
        <w:t>ystem</w:t>
      </w:r>
      <w:r w:rsidRPr="005615AC">
        <w:rPr>
          <w:rFonts w:ascii="Century Gothic" w:hAnsi="Century Gothic" w:cs="Arial"/>
          <w:sz w:val="24"/>
          <w:szCs w:val="24"/>
        </w:rPr>
        <w:t xml:space="preserve"> provides robust and comprehensive audits for Premises, Teams and Processes.    </w:t>
      </w:r>
    </w:p>
    <w:p w14:paraId="3FADC7E7" w14:textId="77777777" w:rsidR="00A36063" w:rsidRPr="005615AC" w:rsidRDefault="00A36063" w:rsidP="00A36063">
      <w:pPr>
        <w:jc w:val="both"/>
        <w:rPr>
          <w:rFonts w:ascii="Century Gothic" w:hAnsi="Century Gothic" w:cs="Arial"/>
        </w:rPr>
      </w:pPr>
    </w:p>
    <w:p w14:paraId="08DACADA" w14:textId="77777777" w:rsidR="00A36063" w:rsidRPr="005615AC" w:rsidRDefault="00A36063" w:rsidP="00E33BE8">
      <w:pPr>
        <w:numPr>
          <w:ilvl w:val="0"/>
          <w:numId w:val="31"/>
        </w:numPr>
        <w:spacing w:after="0" w:line="240" w:lineRule="auto"/>
        <w:jc w:val="both"/>
        <w:rPr>
          <w:rFonts w:ascii="Century Gothic" w:hAnsi="Century Gothic" w:cs="Arial"/>
        </w:rPr>
      </w:pPr>
      <w:r w:rsidRPr="005615AC">
        <w:rPr>
          <w:rFonts w:ascii="Century Gothic" w:hAnsi="Century Gothic" w:cs="Arial"/>
          <w:b/>
        </w:rPr>
        <w:t>Policies and Arrangements</w:t>
      </w:r>
      <w:r w:rsidRPr="005615AC">
        <w:rPr>
          <w:rFonts w:ascii="Century Gothic" w:hAnsi="Century Gothic" w:cs="Arial"/>
        </w:rPr>
        <w:t xml:space="preserve"> – Developed, updated and reviewed Council Corporate Policies, Processes, Guidance &amp; Briefing Notes providing suitable and sufficient, arrangements, information for Managers and Premises controllers to follow for practical application.</w:t>
      </w:r>
    </w:p>
    <w:p w14:paraId="4CA4D02E" w14:textId="77777777" w:rsidR="00A36063" w:rsidRPr="005615AC" w:rsidRDefault="00A36063" w:rsidP="00A36063">
      <w:pPr>
        <w:jc w:val="both"/>
        <w:rPr>
          <w:rFonts w:ascii="Century Gothic" w:hAnsi="Century Gothic" w:cs="Arial"/>
        </w:rPr>
      </w:pPr>
    </w:p>
    <w:p w14:paraId="69D35D62" w14:textId="77777777" w:rsidR="00A36063" w:rsidRPr="005615AC" w:rsidRDefault="00A36063" w:rsidP="00E33BE8">
      <w:pPr>
        <w:numPr>
          <w:ilvl w:val="0"/>
          <w:numId w:val="31"/>
        </w:numPr>
        <w:spacing w:after="0" w:line="240" w:lineRule="auto"/>
        <w:jc w:val="both"/>
        <w:rPr>
          <w:rFonts w:ascii="Century Gothic" w:hAnsi="Century Gothic" w:cs="Arial"/>
        </w:rPr>
      </w:pPr>
      <w:r w:rsidRPr="005615AC">
        <w:rPr>
          <w:rFonts w:ascii="Century Gothic" w:hAnsi="Century Gothic" w:cs="Arial"/>
          <w:b/>
        </w:rPr>
        <w:t>Risk Assessments</w:t>
      </w:r>
      <w:r w:rsidRPr="005615AC">
        <w:rPr>
          <w:rFonts w:ascii="Century Gothic" w:hAnsi="Century Gothic" w:cs="Arial"/>
        </w:rPr>
        <w:t xml:space="preserve"> - A comprehensive set of risk assessment processes (including DSE, </w:t>
      </w:r>
      <w:r>
        <w:rPr>
          <w:rFonts w:ascii="Century Gothic" w:hAnsi="Century Gothic" w:cs="Arial"/>
        </w:rPr>
        <w:t>w</w:t>
      </w:r>
      <w:r w:rsidRPr="005615AC">
        <w:rPr>
          <w:rFonts w:ascii="Century Gothic" w:hAnsi="Century Gothic" w:cs="Arial"/>
        </w:rPr>
        <w:t xml:space="preserve">ork, Stress, Manual Handling, New and Expectant Mothers, </w:t>
      </w:r>
      <w:proofErr w:type="spellStart"/>
      <w:r w:rsidRPr="005615AC">
        <w:rPr>
          <w:rFonts w:ascii="Century Gothic" w:hAnsi="Century Gothic" w:cs="Arial"/>
        </w:rPr>
        <w:t>etc</w:t>
      </w:r>
      <w:proofErr w:type="spellEnd"/>
      <w:r w:rsidRPr="005615AC">
        <w:rPr>
          <w:rFonts w:ascii="Century Gothic" w:hAnsi="Century Gothic" w:cs="Arial"/>
        </w:rPr>
        <w:t>) that are in line with HSE approved systems together with model</w:t>
      </w:r>
      <w:r>
        <w:rPr>
          <w:rFonts w:ascii="Arial" w:hAnsi="Arial" w:cs="Arial"/>
        </w:rPr>
        <w:t xml:space="preserve"> </w:t>
      </w:r>
      <w:r w:rsidRPr="005615AC">
        <w:rPr>
          <w:rFonts w:ascii="Century Gothic" w:hAnsi="Century Gothic" w:cs="Arial"/>
        </w:rPr>
        <w:t xml:space="preserve">assessments and advice on their use. The team will also support and assist managers with the production of specific risk assessments. </w:t>
      </w:r>
    </w:p>
    <w:p w14:paraId="6CB26F49" w14:textId="77777777" w:rsidR="00A36063" w:rsidRPr="005615AC" w:rsidRDefault="00A36063" w:rsidP="00A36063">
      <w:pPr>
        <w:jc w:val="both"/>
        <w:rPr>
          <w:rFonts w:ascii="Century Gothic" w:hAnsi="Century Gothic" w:cs="Arial"/>
        </w:rPr>
      </w:pPr>
    </w:p>
    <w:p w14:paraId="146438EF" w14:textId="77777777" w:rsidR="00A36063" w:rsidRPr="005615AC" w:rsidRDefault="00A36063" w:rsidP="00A36063">
      <w:pPr>
        <w:pStyle w:val="ListParagraph"/>
        <w:rPr>
          <w:rFonts w:ascii="Century Gothic" w:hAnsi="Century Gothic" w:cs="Arial"/>
        </w:rPr>
      </w:pPr>
    </w:p>
    <w:p w14:paraId="63E8F493" w14:textId="77777777" w:rsidR="00A36063" w:rsidRPr="005615AC" w:rsidRDefault="00A36063" w:rsidP="00E33BE8">
      <w:pPr>
        <w:numPr>
          <w:ilvl w:val="0"/>
          <w:numId w:val="31"/>
        </w:numPr>
        <w:spacing w:after="0" w:line="240" w:lineRule="auto"/>
        <w:jc w:val="both"/>
        <w:rPr>
          <w:rFonts w:ascii="Century Gothic" w:hAnsi="Century Gothic" w:cs="Arial"/>
        </w:rPr>
      </w:pPr>
      <w:r w:rsidRPr="005615AC">
        <w:rPr>
          <w:rFonts w:ascii="Century Gothic" w:hAnsi="Century Gothic" w:cs="Arial"/>
          <w:b/>
        </w:rPr>
        <w:t>Fire Risk Assessments</w:t>
      </w:r>
      <w:r w:rsidRPr="005615AC">
        <w:rPr>
          <w:rFonts w:ascii="Century Gothic" w:hAnsi="Century Gothic" w:cs="Arial"/>
        </w:rPr>
        <w:t xml:space="preserve"> - For Council Housing, experienced qualified fire risk assessor will undertake predominantly Type 1 Fire Risk Assessments over a cyclical programme. High priority buildings</w:t>
      </w:r>
      <w:r>
        <w:rPr>
          <w:rFonts w:ascii="Century Gothic" w:hAnsi="Century Gothic" w:cs="Arial"/>
        </w:rPr>
        <w:t>,</w:t>
      </w:r>
      <w:r w:rsidRPr="005615AC">
        <w:rPr>
          <w:rFonts w:ascii="Century Gothic" w:hAnsi="Century Gothic" w:cs="Arial"/>
        </w:rPr>
        <w:t xml:space="preserve"> Sheltered Housing Schemes, Community Halls and Converted Street Properties) being risk assessed annually whilst Medium</w:t>
      </w:r>
      <w:r>
        <w:rPr>
          <w:rFonts w:ascii="Century Gothic" w:hAnsi="Century Gothic" w:cs="Arial"/>
        </w:rPr>
        <w:t>/low</w:t>
      </w:r>
      <w:r w:rsidRPr="005615AC">
        <w:rPr>
          <w:rFonts w:ascii="Century Gothic" w:hAnsi="Century Gothic" w:cs="Arial"/>
        </w:rPr>
        <w:t xml:space="preserve"> priority (purpose built blocks are assessed over a </w:t>
      </w:r>
      <w:r>
        <w:rPr>
          <w:rFonts w:ascii="Century Gothic" w:hAnsi="Century Gothic" w:cs="Arial"/>
        </w:rPr>
        <w:t>two</w:t>
      </w:r>
      <w:r w:rsidRPr="005615AC">
        <w:rPr>
          <w:rFonts w:ascii="Century Gothic" w:hAnsi="Century Gothic" w:cs="Arial"/>
        </w:rPr>
        <w:t xml:space="preserve"> year cycle</w:t>
      </w:r>
      <w:r>
        <w:rPr>
          <w:rFonts w:ascii="Century Gothic" w:hAnsi="Century Gothic" w:cs="Arial"/>
        </w:rPr>
        <w:t>.</w:t>
      </w:r>
      <w:r w:rsidRPr="005615AC">
        <w:rPr>
          <w:rFonts w:ascii="Century Gothic" w:hAnsi="Century Gothic" w:cs="Arial"/>
        </w:rPr>
        <w:t xml:space="preserve"> Type 4 assessments in high rise void properties will be undertaken as and when suitable properties become available. </w:t>
      </w:r>
    </w:p>
    <w:p w14:paraId="7AFB9DBD" w14:textId="77777777" w:rsidR="00A36063" w:rsidRPr="005615AC" w:rsidRDefault="00A36063" w:rsidP="00A36063">
      <w:pPr>
        <w:jc w:val="both"/>
        <w:rPr>
          <w:rFonts w:ascii="Century Gothic" w:hAnsi="Century Gothic" w:cs="Arial"/>
        </w:rPr>
      </w:pPr>
    </w:p>
    <w:p w14:paraId="21DF62E8" w14:textId="77777777" w:rsidR="00A36063" w:rsidRPr="005615AC" w:rsidRDefault="00A36063" w:rsidP="00E33BE8">
      <w:pPr>
        <w:numPr>
          <w:ilvl w:val="0"/>
          <w:numId w:val="31"/>
        </w:numPr>
        <w:spacing w:after="0" w:line="240" w:lineRule="auto"/>
        <w:jc w:val="both"/>
        <w:rPr>
          <w:rFonts w:ascii="Century Gothic" w:hAnsi="Century Gothic" w:cs="Arial"/>
        </w:rPr>
      </w:pPr>
      <w:r w:rsidRPr="005615AC">
        <w:rPr>
          <w:rFonts w:ascii="Century Gothic" w:hAnsi="Century Gothic" w:cs="Arial"/>
          <w:b/>
        </w:rPr>
        <w:t>Advice/Professional support and guidance</w:t>
      </w:r>
      <w:r w:rsidRPr="005615AC">
        <w:rPr>
          <w:rFonts w:ascii="Century Gothic" w:hAnsi="Century Gothic" w:cs="Arial"/>
        </w:rPr>
        <w:t xml:space="preserve"> - by expert officers for Health, Safety, Asbestos and Fire related issues. </w:t>
      </w:r>
    </w:p>
    <w:p w14:paraId="11E232E1" w14:textId="77777777" w:rsidR="00A36063" w:rsidRPr="005615AC" w:rsidRDefault="00A36063" w:rsidP="00A36063">
      <w:pPr>
        <w:pStyle w:val="ListParagraph"/>
        <w:rPr>
          <w:rFonts w:ascii="Century Gothic" w:hAnsi="Century Gothic" w:cs="Arial"/>
        </w:rPr>
      </w:pPr>
    </w:p>
    <w:p w14:paraId="2DC697FD" w14:textId="77777777" w:rsidR="00A36063" w:rsidRPr="005615AC" w:rsidRDefault="00A36063" w:rsidP="00E33BE8">
      <w:pPr>
        <w:numPr>
          <w:ilvl w:val="0"/>
          <w:numId w:val="31"/>
        </w:numPr>
        <w:spacing w:after="0" w:line="240" w:lineRule="auto"/>
        <w:jc w:val="both"/>
        <w:rPr>
          <w:rFonts w:ascii="Century Gothic" w:hAnsi="Century Gothic" w:cs="Arial"/>
        </w:rPr>
      </w:pPr>
      <w:r w:rsidRPr="005615AC">
        <w:rPr>
          <w:rFonts w:ascii="Century Gothic" w:hAnsi="Century Gothic" w:cs="Arial"/>
          <w:b/>
        </w:rPr>
        <w:t>Asbestos Management</w:t>
      </w:r>
      <w:r w:rsidRPr="005615AC">
        <w:rPr>
          <w:rFonts w:ascii="Century Gothic" w:hAnsi="Century Gothic" w:cs="Arial"/>
        </w:rPr>
        <w:t xml:space="preserve"> </w:t>
      </w:r>
      <w:r>
        <w:rPr>
          <w:rFonts w:ascii="Century Gothic" w:hAnsi="Century Gothic" w:cs="Arial"/>
        </w:rPr>
        <w:t>–</w:t>
      </w:r>
      <w:r w:rsidRPr="005615AC">
        <w:rPr>
          <w:rFonts w:ascii="Century Gothic" w:hAnsi="Century Gothic" w:cs="Arial"/>
        </w:rPr>
        <w:t xml:space="preserve"> </w:t>
      </w:r>
      <w:r>
        <w:rPr>
          <w:rFonts w:ascii="Century Gothic" w:hAnsi="Century Gothic" w:cs="Arial"/>
        </w:rPr>
        <w:t>The council facilities management team</w:t>
      </w:r>
      <w:r w:rsidRPr="005615AC">
        <w:rPr>
          <w:rFonts w:ascii="Century Gothic" w:hAnsi="Century Gothic" w:cs="Arial"/>
        </w:rPr>
        <w:t xml:space="preserve"> will provide management policy and guidance, awareness training and offer help in the application of recommended and required management processes.</w:t>
      </w:r>
    </w:p>
    <w:p w14:paraId="36C18BDE" w14:textId="77777777" w:rsidR="00A36063" w:rsidRPr="005615AC" w:rsidRDefault="00A36063" w:rsidP="00A36063">
      <w:pPr>
        <w:pStyle w:val="ListParagraph"/>
        <w:rPr>
          <w:rFonts w:ascii="Century Gothic" w:hAnsi="Century Gothic" w:cs="Arial"/>
        </w:rPr>
      </w:pPr>
    </w:p>
    <w:p w14:paraId="3A1F9E03" w14:textId="77777777" w:rsidR="00A36063" w:rsidRPr="005615AC" w:rsidRDefault="00A36063" w:rsidP="00E33BE8">
      <w:pPr>
        <w:numPr>
          <w:ilvl w:val="0"/>
          <w:numId w:val="31"/>
        </w:numPr>
        <w:spacing w:after="0" w:line="240" w:lineRule="auto"/>
        <w:jc w:val="both"/>
        <w:rPr>
          <w:rFonts w:ascii="Century Gothic" w:hAnsi="Century Gothic" w:cs="Arial"/>
        </w:rPr>
      </w:pPr>
      <w:r w:rsidRPr="005615AC">
        <w:rPr>
          <w:rFonts w:ascii="Century Gothic" w:hAnsi="Century Gothic" w:cs="Arial"/>
          <w:b/>
        </w:rPr>
        <w:t>Asbestos register</w:t>
      </w:r>
      <w:r w:rsidRPr="005615AC">
        <w:rPr>
          <w:rFonts w:ascii="Century Gothic" w:hAnsi="Century Gothic" w:cs="Arial"/>
        </w:rPr>
        <w:t xml:space="preserve"> - Access to an on-line asbestos management suite that holds records and surveys for properties surveyed by </w:t>
      </w:r>
      <w:r>
        <w:rPr>
          <w:rFonts w:ascii="Century Gothic" w:hAnsi="Century Gothic" w:cs="Arial"/>
        </w:rPr>
        <w:t>specialist a</w:t>
      </w:r>
      <w:r w:rsidRPr="005615AC">
        <w:rPr>
          <w:rFonts w:ascii="Century Gothic" w:hAnsi="Century Gothic" w:cs="Arial"/>
        </w:rPr>
        <w:t xml:space="preserve">sbestos </w:t>
      </w:r>
      <w:r>
        <w:rPr>
          <w:rFonts w:ascii="Century Gothic" w:hAnsi="Century Gothic" w:cs="Arial"/>
        </w:rPr>
        <w:t>surveyors, via facilities management, Council Housing employ an asbestos surveyor.</w:t>
      </w:r>
      <w:r w:rsidRPr="005615AC">
        <w:rPr>
          <w:rFonts w:ascii="Century Gothic" w:hAnsi="Century Gothic" w:cs="Arial"/>
        </w:rPr>
        <w:t xml:space="preserve"> </w:t>
      </w:r>
    </w:p>
    <w:p w14:paraId="69FDB52D" w14:textId="77777777" w:rsidR="00A36063" w:rsidRPr="005615AC" w:rsidRDefault="00A36063" w:rsidP="00A36063">
      <w:pPr>
        <w:jc w:val="both"/>
        <w:rPr>
          <w:rFonts w:ascii="Century Gothic" w:hAnsi="Century Gothic" w:cs="Arial"/>
        </w:rPr>
      </w:pPr>
    </w:p>
    <w:p w14:paraId="451C6241" w14:textId="77777777" w:rsidR="00A36063" w:rsidRPr="005615AC" w:rsidRDefault="00A36063" w:rsidP="00E33BE8">
      <w:pPr>
        <w:numPr>
          <w:ilvl w:val="0"/>
          <w:numId w:val="31"/>
        </w:numPr>
        <w:spacing w:after="0" w:line="240" w:lineRule="auto"/>
        <w:jc w:val="both"/>
        <w:rPr>
          <w:rFonts w:ascii="Century Gothic" w:hAnsi="Century Gothic" w:cs="Arial"/>
        </w:rPr>
      </w:pPr>
      <w:r w:rsidRPr="005615AC">
        <w:rPr>
          <w:rFonts w:ascii="Century Gothic" w:hAnsi="Century Gothic" w:cs="Arial"/>
          <w:b/>
        </w:rPr>
        <w:t>Asbestos Surveying service and Management Plan</w:t>
      </w:r>
      <w:r w:rsidRPr="005615AC">
        <w:rPr>
          <w:rFonts w:ascii="Century Gothic" w:hAnsi="Century Gothic" w:cs="Arial"/>
        </w:rPr>
        <w:t xml:space="preserve">. It is </w:t>
      </w:r>
      <w:bookmarkStart w:id="1" w:name="_Hlk530493187"/>
      <w:r w:rsidRPr="005615AC">
        <w:rPr>
          <w:rFonts w:ascii="Century Gothic" w:hAnsi="Century Gothic" w:cs="Arial"/>
        </w:rPr>
        <w:t>a requirement of the Control of Asbestos Regulations 2012</w:t>
      </w:r>
      <w:bookmarkEnd w:id="1"/>
      <w:r w:rsidRPr="005615AC">
        <w:rPr>
          <w:rFonts w:ascii="Century Gothic" w:hAnsi="Century Gothic" w:cs="Arial"/>
        </w:rPr>
        <w:t xml:space="preserve"> that premises set out in a detailed plan how asbestos is managed. The Council as the Duty holder has this work carried out by </w:t>
      </w:r>
      <w:r>
        <w:rPr>
          <w:rFonts w:ascii="Century Gothic" w:hAnsi="Century Gothic" w:cs="Arial"/>
        </w:rPr>
        <w:t>a licenced asbestos contractor.</w:t>
      </w:r>
    </w:p>
    <w:p w14:paraId="6CF22875" w14:textId="77777777" w:rsidR="00A36063" w:rsidRPr="005615AC" w:rsidRDefault="00A36063" w:rsidP="00A36063">
      <w:pPr>
        <w:pStyle w:val="ListParagraph"/>
        <w:rPr>
          <w:rFonts w:ascii="Century Gothic" w:hAnsi="Century Gothic" w:cs="Arial"/>
        </w:rPr>
      </w:pPr>
    </w:p>
    <w:p w14:paraId="21071055" w14:textId="77777777" w:rsidR="00A36063" w:rsidRPr="005615AC" w:rsidRDefault="00A36063" w:rsidP="00E33BE8">
      <w:pPr>
        <w:numPr>
          <w:ilvl w:val="0"/>
          <w:numId w:val="31"/>
        </w:numPr>
        <w:spacing w:after="0" w:line="240" w:lineRule="auto"/>
        <w:jc w:val="both"/>
        <w:rPr>
          <w:rFonts w:ascii="Century Gothic" w:hAnsi="Century Gothic" w:cs="Arial"/>
        </w:rPr>
      </w:pPr>
      <w:r w:rsidRPr="005615AC">
        <w:rPr>
          <w:rFonts w:ascii="Century Gothic" w:hAnsi="Century Gothic" w:cs="Arial"/>
          <w:b/>
        </w:rPr>
        <w:t>Training</w:t>
      </w:r>
      <w:r w:rsidRPr="005615AC">
        <w:rPr>
          <w:rFonts w:ascii="Century Gothic" w:hAnsi="Century Gothic" w:cs="Arial"/>
        </w:rPr>
        <w:t xml:space="preserve"> - Provision of health and safety and asbestos training from a range of courses by competent staff. Asbestos </w:t>
      </w:r>
      <w:r>
        <w:rPr>
          <w:rFonts w:ascii="Century Gothic" w:hAnsi="Century Gothic" w:cs="Arial"/>
        </w:rPr>
        <w:t>a</w:t>
      </w:r>
      <w:r w:rsidRPr="005615AC">
        <w:rPr>
          <w:rFonts w:ascii="Century Gothic" w:hAnsi="Century Gothic" w:cs="Arial"/>
        </w:rPr>
        <w:t xml:space="preserve">wareness training is a requirement of the Control of Asbestos Regulations 2012. This is provided to all those in control of </w:t>
      </w:r>
      <w:r w:rsidRPr="005615AC">
        <w:rPr>
          <w:rFonts w:ascii="Century Gothic" w:hAnsi="Century Gothic" w:cs="Arial"/>
        </w:rPr>
        <w:lastRenderedPageBreak/>
        <w:t>premises and those who may be designated as carrying out any work with asbestos or with the planning or arrangement of that work.</w:t>
      </w:r>
    </w:p>
    <w:p w14:paraId="270A6239" w14:textId="77777777" w:rsidR="00A36063" w:rsidRDefault="00A36063" w:rsidP="00A36063">
      <w:pPr>
        <w:pStyle w:val="ListParagraph"/>
        <w:rPr>
          <w:rFonts w:ascii="Arial" w:hAnsi="Arial" w:cs="Arial"/>
          <w:b/>
        </w:rPr>
      </w:pPr>
    </w:p>
    <w:p w14:paraId="5466FA46" w14:textId="77777777" w:rsidR="00A36063" w:rsidRPr="005615AC" w:rsidRDefault="00A36063" w:rsidP="00E33BE8">
      <w:pPr>
        <w:numPr>
          <w:ilvl w:val="0"/>
          <w:numId w:val="31"/>
        </w:numPr>
        <w:spacing w:after="0" w:line="240" w:lineRule="auto"/>
        <w:jc w:val="both"/>
        <w:rPr>
          <w:rFonts w:ascii="Century Gothic" w:hAnsi="Century Gothic" w:cs="Arial"/>
        </w:rPr>
      </w:pPr>
      <w:r w:rsidRPr="005615AC">
        <w:rPr>
          <w:rFonts w:ascii="Century Gothic" w:hAnsi="Century Gothic" w:cs="Arial"/>
          <w:b/>
        </w:rPr>
        <w:t>Access to a Computer Based Training (CBT)</w:t>
      </w:r>
      <w:r w:rsidRPr="005615AC">
        <w:rPr>
          <w:rFonts w:ascii="Century Gothic" w:hAnsi="Century Gothic" w:cs="Arial"/>
        </w:rPr>
        <w:t xml:space="preserve"> - A wide range of modules including asbestos management, fire safety, health and safety awareness etc. This is provided to reinforce knowledge and act as an easily accessible way to complete refresher training.</w:t>
      </w:r>
    </w:p>
    <w:p w14:paraId="0D9C39E8" w14:textId="77777777" w:rsidR="00A36063" w:rsidRPr="005615AC" w:rsidRDefault="00A36063" w:rsidP="00A36063">
      <w:pPr>
        <w:jc w:val="both"/>
        <w:rPr>
          <w:rFonts w:ascii="Century Gothic" w:hAnsi="Century Gothic" w:cs="Arial"/>
        </w:rPr>
      </w:pPr>
      <w:r w:rsidRPr="005615AC">
        <w:rPr>
          <w:rFonts w:ascii="Century Gothic" w:hAnsi="Century Gothic" w:cs="Arial"/>
        </w:rPr>
        <w:t xml:space="preserve"> </w:t>
      </w:r>
    </w:p>
    <w:p w14:paraId="3D663107" w14:textId="77777777" w:rsidR="00A36063" w:rsidRDefault="00A36063" w:rsidP="00E33BE8">
      <w:pPr>
        <w:pStyle w:val="BodyText3"/>
        <w:numPr>
          <w:ilvl w:val="0"/>
          <w:numId w:val="31"/>
        </w:numPr>
        <w:spacing w:after="0"/>
        <w:jc w:val="both"/>
        <w:rPr>
          <w:rFonts w:ascii="Century Gothic" w:hAnsi="Century Gothic" w:cs="Arial"/>
          <w:sz w:val="24"/>
          <w:szCs w:val="24"/>
        </w:rPr>
      </w:pPr>
      <w:r w:rsidRPr="005615AC">
        <w:rPr>
          <w:rFonts w:ascii="Century Gothic" w:hAnsi="Century Gothic" w:cs="Arial"/>
          <w:b/>
          <w:sz w:val="24"/>
          <w:szCs w:val="24"/>
        </w:rPr>
        <w:t>Accident/ Incident Reporting</w:t>
      </w:r>
      <w:r w:rsidRPr="005615AC">
        <w:rPr>
          <w:rFonts w:ascii="Century Gothic" w:hAnsi="Century Gothic" w:cs="Arial"/>
          <w:sz w:val="24"/>
          <w:szCs w:val="24"/>
        </w:rPr>
        <w:t xml:space="preserve"> - Provision of an on-line system for reporting and maintaining records (</w:t>
      </w:r>
      <w:r>
        <w:rPr>
          <w:rFonts w:ascii="Century Gothic" w:hAnsi="Century Gothic" w:cs="Arial"/>
          <w:sz w:val="24"/>
          <w:szCs w:val="24"/>
        </w:rPr>
        <w:t xml:space="preserve">Assure </w:t>
      </w:r>
      <w:proofErr w:type="gramStart"/>
      <w:r>
        <w:rPr>
          <w:rFonts w:ascii="Century Gothic" w:hAnsi="Century Gothic" w:cs="Arial"/>
          <w:sz w:val="24"/>
          <w:szCs w:val="24"/>
        </w:rPr>
        <w:t>SHE</w:t>
      </w:r>
      <w:proofErr w:type="gramEnd"/>
      <w:r>
        <w:rPr>
          <w:rFonts w:ascii="Century Gothic" w:hAnsi="Century Gothic" w:cs="Arial"/>
          <w:sz w:val="24"/>
          <w:szCs w:val="24"/>
        </w:rPr>
        <w:t xml:space="preserve"> software</w:t>
      </w:r>
      <w:r w:rsidRPr="005615AC">
        <w:rPr>
          <w:rFonts w:ascii="Century Gothic" w:hAnsi="Century Gothic" w:cs="Arial"/>
          <w:sz w:val="24"/>
          <w:szCs w:val="24"/>
        </w:rPr>
        <w:t>). The reporting system acts as a tool to provide data, graphs and statistics that enables analysis of trends to aid with risk mitigation, defence in litigation and reduces insurance costs.</w:t>
      </w:r>
    </w:p>
    <w:p w14:paraId="1473B8C8" w14:textId="77777777" w:rsidR="00A36063" w:rsidRDefault="00A36063" w:rsidP="00A36063">
      <w:pPr>
        <w:pStyle w:val="ListParagraph"/>
        <w:rPr>
          <w:rFonts w:ascii="Century Gothic" w:hAnsi="Century Gothic" w:cs="Arial"/>
        </w:rPr>
      </w:pPr>
    </w:p>
    <w:p w14:paraId="36847EF6" w14:textId="77777777" w:rsidR="00A36063" w:rsidRPr="006B3DDD" w:rsidRDefault="00A36063" w:rsidP="00E33BE8">
      <w:pPr>
        <w:pStyle w:val="BodyText3"/>
        <w:numPr>
          <w:ilvl w:val="0"/>
          <w:numId w:val="31"/>
        </w:numPr>
        <w:spacing w:after="0"/>
        <w:jc w:val="both"/>
        <w:rPr>
          <w:rFonts w:ascii="Century Gothic" w:hAnsi="Century Gothic" w:cs="Arial"/>
        </w:rPr>
      </w:pPr>
      <w:r w:rsidRPr="006B3DDD">
        <w:rPr>
          <w:rFonts w:ascii="Century Gothic" w:hAnsi="Century Gothic" w:cs="Arial"/>
          <w:b/>
          <w:sz w:val="24"/>
          <w:szCs w:val="24"/>
        </w:rPr>
        <w:t xml:space="preserve">Accident/ Incident Investigation - </w:t>
      </w:r>
      <w:r w:rsidRPr="006B3DDD">
        <w:rPr>
          <w:rFonts w:ascii="Century Gothic" w:hAnsi="Century Gothic" w:cs="Arial"/>
          <w:sz w:val="24"/>
          <w:szCs w:val="24"/>
        </w:rPr>
        <w:t xml:space="preserve">All accidents that may be deemed necessary for an officer to conduct a full accident/incident investigation can be advised and supported to ensure a professional approach and documentation. </w:t>
      </w:r>
    </w:p>
    <w:p w14:paraId="140786F3" w14:textId="77777777" w:rsidR="00A36063" w:rsidRPr="005615AC" w:rsidRDefault="00A36063" w:rsidP="00A36063">
      <w:pPr>
        <w:pStyle w:val="ListParagraph"/>
        <w:rPr>
          <w:rFonts w:ascii="Century Gothic" w:hAnsi="Century Gothic" w:cs="Arial"/>
        </w:rPr>
      </w:pPr>
    </w:p>
    <w:p w14:paraId="7FD0DB1C" w14:textId="77777777" w:rsidR="00A36063" w:rsidRDefault="00A36063" w:rsidP="00E33BE8">
      <w:pPr>
        <w:pStyle w:val="BodyText3"/>
        <w:numPr>
          <w:ilvl w:val="0"/>
          <w:numId w:val="31"/>
        </w:numPr>
        <w:spacing w:after="0"/>
        <w:jc w:val="both"/>
        <w:rPr>
          <w:rFonts w:ascii="Century Gothic" w:hAnsi="Century Gothic" w:cs="Arial"/>
          <w:sz w:val="24"/>
          <w:szCs w:val="24"/>
        </w:rPr>
      </w:pPr>
      <w:r w:rsidRPr="005615AC">
        <w:rPr>
          <w:rFonts w:ascii="Century Gothic" w:hAnsi="Century Gothic" w:cs="Arial"/>
          <w:b/>
          <w:sz w:val="24"/>
          <w:szCs w:val="24"/>
        </w:rPr>
        <w:t>Support, advice and liaison with enforcing authorities are provided</w:t>
      </w:r>
      <w:r w:rsidRPr="005615AC">
        <w:rPr>
          <w:rFonts w:ascii="Century Gothic" w:hAnsi="Century Gothic" w:cs="Arial"/>
          <w:sz w:val="24"/>
          <w:szCs w:val="24"/>
        </w:rPr>
        <w:t>. Experience has shown that liaison with enforcing authorities using safety professionals has resulted in positive outcomes.</w:t>
      </w:r>
    </w:p>
    <w:p w14:paraId="0A72C247" w14:textId="77777777" w:rsidR="00A36063" w:rsidRDefault="00A36063" w:rsidP="00A36063">
      <w:pPr>
        <w:pStyle w:val="ListParagraph"/>
        <w:rPr>
          <w:rFonts w:ascii="Century Gothic" w:hAnsi="Century Gothic" w:cs="Arial"/>
        </w:rPr>
      </w:pPr>
    </w:p>
    <w:p w14:paraId="6F93D011" w14:textId="77777777" w:rsidR="00A36063" w:rsidRPr="005615AC" w:rsidRDefault="00A36063" w:rsidP="00E33BE8">
      <w:pPr>
        <w:pStyle w:val="BodyText3"/>
        <w:numPr>
          <w:ilvl w:val="0"/>
          <w:numId w:val="31"/>
        </w:numPr>
        <w:spacing w:after="0"/>
        <w:ind w:left="357"/>
        <w:jc w:val="both"/>
        <w:rPr>
          <w:rFonts w:ascii="Century Gothic" w:hAnsi="Century Gothic" w:cs="Arial"/>
          <w:sz w:val="24"/>
          <w:szCs w:val="24"/>
        </w:rPr>
      </w:pPr>
      <w:r w:rsidRPr="005615AC">
        <w:rPr>
          <w:rFonts w:ascii="Century Gothic" w:hAnsi="Century Gothic" w:cs="Arial"/>
          <w:b/>
          <w:sz w:val="24"/>
          <w:szCs w:val="24"/>
        </w:rPr>
        <w:t>Site Inspection/ Visit</w:t>
      </w:r>
      <w:r w:rsidRPr="005615AC">
        <w:rPr>
          <w:rFonts w:ascii="Century Gothic" w:hAnsi="Century Gothic" w:cs="Arial"/>
          <w:sz w:val="24"/>
          <w:szCs w:val="24"/>
        </w:rPr>
        <w:t xml:space="preserve"> – A Health and Safety professional are available to attend sites to monitor and advice on specific issues.</w:t>
      </w:r>
    </w:p>
    <w:p w14:paraId="14A217CF" w14:textId="77777777" w:rsidR="00A36063" w:rsidRPr="005615AC" w:rsidRDefault="00A36063" w:rsidP="00A36063">
      <w:pPr>
        <w:pStyle w:val="BodyText3"/>
        <w:spacing w:after="0"/>
        <w:ind w:left="357"/>
        <w:jc w:val="both"/>
        <w:rPr>
          <w:rFonts w:ascii="Century Gothic" w:hAnsi="Century Gothic" w:cs="Arial"/>
          <w:sz w:val="24"/>
          <w:szCs w:val="24"/>
        </w:rPr>
      </w:pPr>
    </w:p>
    <w:p w14:paraId="29782EF3" w14:textId="77777777" w:rsidR="00A36063" w:rsidRPr="005615AC" w:rsidRDefault="00A36063" w:rsidP="00E33BE8">
      <w:pPr>
        <w:pStyle w:val="BodyText3"/>
        <w:numPr>
          <w:ilvl w:val="0"/>
          <w:numId w:val="31"/>
        </w:numPr>
        <w:spacing w:after="0"/>
        <w:ind w:left="357"/>
        <w:jc w:val="both"/>
        <w:rPr>
          <w:rFonts w:ascii="Century Gothic" w:hAnsi="Century Gothic" w:cs="Arial"/>
          <w:sz w:val="24"/>
          <w:szCs w:val="24"/>
        </w:rPr>
      </w:pPr>
      <w:r w:rsidRPr="005615AC">
        <w:rPr>
          <w:rFonts w:ascii="Century Gothic" w:hAnsi="Century Gothic" w:cs="Arial"/>
          <w:b/>
          <w:sz w:val="24"/>
          <w:szCs w:val="24"/>
        </w:rPr>
        <w:t>Violence at work and Lone working systems</w:t>
      </w:r>
      <w:r w:rsidRPr="005615AC">
        <w:rPr>
          <w:rFonts w:ascii="Century Gothic" w:hAnsi="Century Gothic" w:cs="Arial"/>
          <w:sz w:val="24"/>
          <w:szCs w:val="24"/>
        </w:rPr>
        <w:t xml:space="preserve"> – The team will work alongside </w:t>
      </w:r>
      <w:r>
        <w:rPr>
          <w:rFonts w:ascii="Century Gothic" w:hAnsi="Century Gothic" w:cs="Arial"/>
          <w:sz w:val="24"/>
          <w:szCs w:val="24"/>
        </w:rPr>
        <w:t xml:space="preserve">management </w:t>
      </w:r>
      <w:r w:rsidRPr="005615AC">
        <w:rPr>
          <w:rFonts w:ascii="Century Gothic" w:hAnsi="Century Gothic" w:cs="Arial"/>
          <w:sz w:val="24"/>
          <w:szCs w:val="24"/>
        </w:rPr>
        <w:t>in providing a suitable lone working solution.</w:t>
      </w:r>
    </w:p>
    <w:p w14:paraId="02ADF673" w14:textId="77777777" w:rsidR="00A36063" w:rsidRDefault="00A36063" w:rsidP="00A36063">
      <w:pPr>
        <w:rPr>
          <w:lang w:val="en"/>
        </w:rPr>
      </w:pPr>
    </w:p>
    <w:p w14:paraId="66D448E8" w14:textId="77777777" w:rsidR="00A36063" w:rsidRPr="006B3DDD" w:rsidRDefault="00A36063" w:rsidP="00A36063">
      <w:pPr>
        <w:pStyle w:val="Header"/>
        <w:tabs>
          <w:tab w:val="left" w:pos="720"/>
        </w:tabs>
        <w:jc w:val="both"/>
        <w:rPr>
          <w:rFonts w:ascii="Century Gothic" w:hAnsi="Century Gothic" w:cs="Arial"/>
          <w:b/>
        </w:rPr>
      </w:pPr>
      <w:r>
        <w:rPr>
          <w:rFonts w:ascii="Century Gothic" w:hAnsi="Century Gothic" w:cs="Arial"/>
          <w:b/>
        </w:rPr>
        <w:t>7</w:t>
      </w:r>
      <w:r w:rsidRPr="006B3DDD">
        <w:rPr>
          <w:rFonts w:ascii="Century Gothic" w:hAnsi="Century Gothic" w:cs="Arial"/>
          <w:b/>
        </w:rPr>
        <w:t>.2 Occupational Health Service</w:t>
      </w:r>
    </w:p>
    <w:p w14:paraId="78FDCFC9" w14:textId="77777777" w:rsidR="00A36063" w:rsidRPr="006B3DDD" w:rsidRDefault="00A36063" w:rsidP="00A36063">
      <w:pPr>
        <w:pStyle w:val="Header"/>
        <w:tabs>
          <w:tab w:val="left" w:pos="720"/>
        </w:tabs>
        <w:jc w:val="both"/>
        <w:rPr>
          <w:rFonts w:ascii="Century Gothic" w:hAnsi="Century Gothic" w:cs="Arial"/>
        </w:rPr>
      </w:pPr>
    </w:p>
    <w:p w14:paraId="3C194B41" w14:textId="77777777" w:rsidR="00A36063" w:rsidRPr="006B3DDD" w:rsidRDefault="00A36063" w:rsidP="00A36063">
      <w:pPr>
        <w:shd w:val="clear" w:color="auto" w:fill="FFFFFF"/>
        <w:jc w:val="both"/>
        <w:rPr>
          <w:rFonts w:ascii="Century Gothic" w:hAnsi="Century Gothic" w:cs="Arial"/>
          <w:color w:val="000000"/>
        </w:rPr>
      </w:pPr>
      <w:r w:rsidRPr="006B3DDD">
        <w:rPr>
          <w:rFonts w:ascii="Century Gothic" w:hAnsi="Century Gothic" w:cs="Arial"/>
          <w:color w:val="000000"/>
        </w:rPr>
        <w:t>The Occupational Health Service provides:</w:t>
      </w:r>
    </w:p>
    <w:p w14:paraId="3168D28F" w14:textId="77777777" w:rsidR="00A36063" w:rsidRPr="006B3DDD" w:rsidRDefault="00A36063" w:rsidP="00E33BE8">
      <w:pPr>
        <w:numPr>
          <w:ilvl w:val="0"/>
          <w:numId w:val="32"/>
        </w:numPr>
        <w:shd w:val="clear" w:color="auto" w:fill="FFFFFF"/>
        <w:spacing w:before="100" w:beforeAutospacing="1" w:after="150" w:line="240" w:lineRule="auto"/>
        <w:jc w:val="both"/>
        <w:rPr>
          <w:rFonts w:ascii="Century Gothic" w:hAnsi="Century Gothic" w:cs="Arial"/>
          <w:color w:val="000000"/>
        </w:rPr>
      </w:pPr>
      <w:r w:rsidRPr="006B3DDD">
        <w:rPr>
          <w:rFonts w:ascii="Century Gothic" w:hAnsi="Century Gothic" w:cs="Arial"/>
          <w:color w:val="000000"/>
        </w:rPr>
        <w:t>A Consultant-led team focus on early intervention, executing tried-and-tested approaches that will help to safeguard employees’ health and get them back on their feet as quickly as possible.</w:t>
      </w:r>
    </w:p>
    <w:p w14:paraId="1D62788A" w14:textId="77777777" w:rsidR="00A36063" w:rsidRPr="006B3DDD" w:rsidRDefault="00A36063" w:rsidP="00E33BE8">
      <w:pPr>
        <w:numPr>
          <w:ilvl w:val="0"/>
          <w:numId w:val="32"/>
        </w:numPr>
        <w:shd w:val="clear" w:color="auto" w:fill="FFFFFF"/>
        <w:spacing w:before="100" w:beforeAutospacing="1" w:after="150" w:line="240" w:lineRule="auto"/>
        <w:jc w:val="both"/>
        <w:rPr>
          <w:rFonts w:ascii="Century Gothic" w:hAnsi="Century Gothic" w:cs="Arial"/>
          <w:color w:val="000000"/>
        </w:rPr>
      </w:pPr>
      <w:r w:rsidRPr="006B3DDD">
        <w:rPr>
          <w:rFonts w:ascii="Century Gothic" w:hAnsi="Century Gothic" w:cs="Arial"/>
          <w:color w:val="000000"/>
        </w:rPr>
        <w:t xml:space="preserve">Strategies to assist with managing employees more decisively. </w:t>
      </w:r>
    </w:p>
    <w:p w14:paraId="65B70FA3" w14:textId="77777777" w:rsidR="00A36063" w:rsidRPr="006B3DDD" w:rsidRDefault="00A36063" w:rsidP="00E33BE8">
      <w:pPr>
        <w:numPr>
          <w:ilvl w:val="0"/>
          <w:numId w:val="32"/>
        </w:numPr>
        <w:shd w:val="clear" w:color="auto" w:fill="FFFFFF"/>
        <w:spacing w:before="100" w:beforeAutospacing="1" w:after="150" w:line="240" w:lineRule="auto"/>
        <w:jc w:val="both"/>
        <w:rPr>
          <w:rFonts w:ascii="Century Gothic" w:hAnsi="Century Gothic" w:cs="Arial"/>
          <w:color w:val="000000"/>
        </w:rPr>
      </w:pPr>
      <w:r w:rsidRPr="006B3DDD">
        <w:rPr>
          <w:rFonts w:ascii="Century Gothic" w:hAnsi="Century Gothic" w:cs="Arial"/>
          <w:color w:val="000000"/>
        </w:rPr>
        <w:t xml:space="preserve">Development of coordinated plans so staff can return to work as soon as possible. </w:t>
      </w:r>
    </w:p>
    <w:p w14:paraId="3ADFC153" w14:textId="77777777" w:rsidR="00A36063" w:rsidRPr="006B3DDD" w:rsidRDefault="00A36063" w:rsidP="00E33BE8">
      <w:pPr>
        <w:numPr>
          <w:ilvl w:val="0"/>
          <w:numId w:val="32"/>
        </w:numPr>
        <w:shd w:val="clear" w:color="auto" w:fill="FFFFFF"/>
        <w:spacing w:before="100" w:beforeAutospacing="1" w:after="150" w:line="240" w:lineRule="auto"/>
        <w:jc w:val="both"/>
        <w:rPr>
          <w:rFonts w:ascii="Century Gothic" w:hAnsi="Century Gothic" w:cs="Arial"/>
          <w:color w:val="000000"/>
        </w:rPr>
      </w:pPr>
      <w:r w:rsidRPr="006B3DDD">
        <w:rPr>
          <w:rFonts w:ascii="Century Gothic" w:hAnsi="Century Gothic" w:cs="Arial"/>
          <w:color w:val="000000"/>
        </w:rPr>
        <w:t>Employees can visit the Occupational Health providers clinics where required.</w:t>
      </w:r>
    </w:p>
    <w:p w14:paraId="35085037" w14:textId="77777777" w:rsidR="00A36063" w:rsidRDefault="00A36063" w:rsidP="00A36063">
      <w:pPr>
        <w:rPr>
          <w:lang w:val="en"/>
        </w:rPr>
      </w:pPr>
    </w:p>
    <w:p w14:paraId="1AFA1743" w14:textId="77777777" w:rsidR="00A36063" w:rsidRPr="006B3DDD" w:rsidRDefault="00A36063" w:rsidP="00A36063">
      <w:pPr>
        <w:rPr>
          <w:rFonts w:ascii="Century Gothic" w:hAnsi="Century Gothic" w:cs="Arial"/>
          <w:b/>
          <w:lang w:val="en"/>
        </w:rPr>
      </w:pPr>
      <w:r>
        <w:rPr>
          <w:rFonts w:ascii="Century Gothic" w:hAnsi="Century Gothic" w:cs="Arial"/>
          <w:b/>
          <w:lang w:val="en"/>
        </w:rPr>
        <w:lastRenderedPageBreak/>
        <w:t>8</w:t>
      </w:r>
      <w:r w:rsidRPr="006B3DDD">
        <w:rPr>
          <w:rFonts w:ascii="Century Gothic" w:hAnsi="Century Gothic" w:cs="Arial"/>
          <w:b/>
          <w:lang w:val="en"/>
        </w:rPr>
        <w:t>.0 RESOURCE ALLOCATION</w:t>
      </w:r>
    </w:p>
    <w:p w14:paraId="075B318C" w14:textId="77777777" w:rsidR="00A36063" w:rsidRPr="006B3DDD" w:rsidRDefault="00A36063" w:rsidP="00A36063">
      <w:pPr>
        <w:autoSpaceDE w:val="0"/>
        <w:autoSpaceDN w:val="0"/>
        <w:adjustRightInd w:val="0"/>
        <w:jc w:val="both"/>
        <w:rPr>
          <w:rFonts w:ascii="Century Gothic" w:hAnsi="Century Gothic" w:cs="Arial"/>
        </w:rPr>
      </w:pPr>
    </w:p>
    <w:p w14:paraId="508870EB" w14:textId="77777777" w:rsidR="00A36063" w:rsidRDefault="00A36063" w:rsidP="00A36063">
      <w:pPr>
        <w:autoSpaceDE w:val="0"/>
        <w:autoSpaceDN w:val="0"/>
        <w:adjustRightInd w:val="0"/>
        <w:jc w:val="both"/>
        <w:rPr>
          <w:rFonts w:ascii="Century Gothic" w:hAnsi="Century Gothic" w:cs="Arial"/>
        </w:rPr>
      </w:pPr>
      <w:r w:rsidRPr="006B3DDD">
        <w:rPr>
          <w:rFonts w:ascii="Century Gothic" w:hAnsi="Century Gothic" w:cs="Arial"/>
        </w:rPr>
        <w:t xml:space="preserve">A key area of support of the Corporate Health &amp; Safety </w:t>
      </w:r>
      <w:r>
        <w:rPr>
          <w:rFonts w:ascii="Century Gothic" w:hAnsi="Century Gothic" w:cs="Arial"/>
        </w:rPr>
        <w:t>Team</w:t>
      </w:r>
      <w:r w:rsidRPr="006B3DDD">
        <w:rPr>
          <w:rFonts w:ascii="Century Gothic" w:hAnsi="Century Gothic" w:cs="Arial"/>
        </w:rPr>
        <w:t xml:space="preserve"> is to undertake external monitoring of the implementation of departmental safety management arrangements. Each Directorate receives a level of professional support from the team of Safety Advisers</w:t>
      </w:r>
      <w:r>
        <w:rPr>
          <w:rFonts w:ascii="Century Gothic" w:hAnsi="Century Gothic" w:cs="Arial"/>
        </w:rPr>
        <w:t>.</w:t>
      </w:r>
      <w:r w:rsidRPr="006B3DDD">
        <w:rPr>
          <w:rFonts w:ascii="Century Gothic" w:hAnsi="Century Gothic" w:cs="Arial"/>
        </w:rPr>
        <w:t xml:space="preserve"> The amount of resource allocated to each Directorate is based on the level of risk associated with the undertakings of teams. </w:t>
      </w:r>
    </w:p>
    <w:p w14:paraId="1D60D5E5" w14:textId="77777777" w:rsidR="00A36063" w:rsidRDefault="00A36063" w:rsidP="00A36063">
      <w:pPr>
        <w:autoSpaceDE w:val="0"/>
        <w:autoSpaceDN w:val="0"/>
        <w:adjustRightInd w:val="0"/>
        <w:jc w:val="both"/>
        <w:rPr>
          <w:rFonts w:ascii="Century Gothic" w:hAnsi="Century Gothic" w:cs="Arial"/>
        </w:rPr>
      </w:pPr>
    </w:p>
    <w:p w14:paraId="26FA6299" w14:textId="77777777" w:rsidR="00A36063" w:rsidRPr="006B3DDD" w:rsidRDefault="00A36063" w:rsidP="00A36063">
      <w:pPr>
        <w:autoSpaceDE w:val="0"/>
        <w:autoSpaceDN w:val="0"/>
        <w:adjustRightInd w:val="0"/>
        <w:jc w:val="both"/>
        <w:rPr>
          <w:rFonts w:ascii="Century Gothic" w:hAnsi="Century Gothic" w:cs="Arial"/>
        </w:rPr>
      </w:pPr>
    </w:p>
    <w:p w14:paraId="6EA54818" w14:textId="77777777" w:rsidR="00A36063" w:rsidRDefault="00A36063" w:rsidP="00A36063">
      <w:pPr>
        <w:autoSpaceDE w:val="0"/>
        <w:autoSpaceDN w:val="0"/>
        <w:adjustRightInd w:val="0"/>
        <w:jc w:val="both"/>
        <w:rPr>
          <w:rFonts w:ascii="Century Gothic" w:hAnsi="Century Gothic"/>
          <w:sz w:val="20"/>
        </w:rPr>
      </w:pPr>
      <w:r w:rsidRPr="006B3DDD">
        <w:rPr>
          <w:rFonts w:ascii="Century Gothic" w:hAnsi="Century Gothic" w:cs="Arial"/>
        </w:rPr>
        <w:t>A significant amount of work is outsourced to contractors. This equally requires safety monitoring to ensure not only legislative compliance but avoidance of reputational damage. One particular area requiring significant monitoring across the Council concerns compliance with Client duty holder responsibilities under the Construction (Design and Management) Regulations 2015, which takes in construction, repair and maintenance work</w:t>
      </w:r>
      <w:r w:rsidRPr="006B3DDD">
        <w:rPr>
          <w:rFonts w:ascii="Century Gothic" w:hAnsi="Century Gothic"/>
          <w:sz w:val="20"/>
        </w:rPr>
        <w:t xml:space="preserve">. </w:t>
      </w:r>
    </w:p>
    <w:p w14:paraId="55CBA99E" w14:textId="77777777" w:rsidR="00A36063" w:rsidRDefault="00A36063" w:rsidP="00A36063">
      <w:pPr>
        <w:autoSpaceDE w:val="0"/>
        <w:autoSpaceDN w:val="0"/>
        <w:adjustRightInd w:val="0"/>
        <w:jc w:val="both"/>
        <w:rPr>
          <w:rFonts w:ascii="Century Gothic" w:hAnsi="Century Gothic"/>
          <w:sz w:val="20"/>
        </w:rPr>
      </w:pPr>
    </w:p>
    <w:p w14:paraId="0136F7A1" w14:textId="77777777" w:rsidR="00A36063" w:rsidRDefault="00A36063" w:rsidP="00A36063">
      <w:pPr>
        <w:autoSpaceDE w:val="0"/>
        <w:autoSpaceDN w:val="0"/>
        <w:adjustRightInd w:val="0"/>
        <w:jc w:val="both"/>
        <w:rPr>
          <w:rFonts w:ascii="Century Gothic" w:hAnsi="Century Gothic"/>
          <w:sz w:val="20"/>
        </w:rPr>
      </w:pPr>
    </w:p>
    <w:p w14:paraId="34C69E2D" w14:textId="77777777" w:rsidR="00A36063" w:rsidRPr="006B3DDD" w:rsidRDefault="00A36063" w:rsidP="00A36063">
      <w:pPr>
        <w:rPr>
          <w:rFonts w:ascii="Century Gothic" w:hAnsi="Century Gothic" w:cs="Arial"/>
          <w:b/>
          <w:lang w:val="en"/>
        </w:rPr>
      </w:pPr>
      <w:r>
        <w:rPr>
          <w:rFonts w:ascii="Century Gothic" w:hAnsi="Century Gothic" w:cs="Arial"/>
          <w:b/>
          <w:lang w:val="en"/>
        </w:rPr>
        <w:t>9.0 CORPORATE HEALTH AND SAFETY PLAN 2019/20</w:t>
      </w:r>
    </w:p>
    <w:p w14:paraId="42AEF127" w14:textId="77777777" w:rsidR="00A36063" w:rsidRPr="006B3DDD" w:rsidRDefault="00A36063" w:rsidP="00A36063">
      <w:pPr>
        <w:autoSpaceDE w:val="0"/>
        <w:autoSpaceDN w:val="0"/>
        <w:adjustRightInd w:val="0"/>
        <w:jc w:val="both"/>
        <w:rPr>
          <w:rFonts w:ascii="Century Gothic" w:hAnsi="Century Gothic" w:cs="Arial"/>
        </w:rPr>
      </w:pPr>
    </w:p>
    <w:p w14:paraId="4C662B1D" w14:textId="77777777" w:rsidR="00A36063" w:rsidRDefault="00A36063" w:rsidP="00A36063">
      <w:pPr>
        <w:autoSpaceDE w:val="0"/>
        <w:autoSpaceDN w:val="0"/>
        <w:adjustRightInd w:val="0"/>
        <w:jc w:val="both"/>
        <w:rPr>
          <w:rFonts w:ascii="Century Gothic" w:hAnsi="Century Gothic"/>
          <w:sz w:val="20"/>
        </w:rPr>
      </w:pPr>
    </w:p>
    <w:p w14:paraId="0690D3B3" w14:textId="77777777" w:rsidR="00135BE6" w:rsidRPr="00A36063" w:rsidRDefault="00135BE6" w:rsidP="00A36063">
      <w:pPr>
        <w:rPr>
          <w:rFonts w:ascii="Century Gothic" w:hAnsi="Century Gothic" w:cs="Arial"/>
          <w:b/>
          <w:sz w:val="24"/>
          <w:szCs w:val="24"/>
          <w:lang w:val="en"/>
        </w:rPr>
        <w:sectPr w:rsidR="00135BE6" w:rsidRPr="00A36063" w:rsidSect="00135BE6">
          <w:footerReference w:type="default" r:id="rId36"/>
          <w:pgSz w:w="11906" w:h="16838"/>
          <w:pgMar w:top="1440" w:right="1418" w:bottom="1440"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D163D89" w14:textId="77777777" w:rsidR="00C53BDC" w:rsidRDefault="008E0504" w:rsidP="001B7FD0">
      <w:pPr>
        <w:spacing w:line="240" w:lineRule="auto"/>
        <w:rPr>
          <w:rFonts w:ascii="Times New Roman" w:hAnsi="Times New Roman"/>
          <w:sz w:val="20"/>
          <w:szCs w:val="20"/>
        </w:rPr>
      </w:pPr>
      <w:r>
        <w:rPr>
          <w:noProof/>
          <w:lang w:eastAsia="en-GB"/>
        </w:rPr>
        <w:lastRenderedPageBreak/>
        <w:drawing>
          <wp:inline distT="0" distB="0" distL="0" distR="0" wp14:anchorId="72377E3E" wp14:editId="55F31692">
            <wp:extent cx="6186792" cy="8841228"/>
            <wp:effectExtent l="6032" t="0" r="0" b="0"/>
            <wp:docPr id="9374" name="Picture 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l="33905" t="28857" r="36577" b="14542"/>
                    <a:stretch>
                      <a:fillRect/>
                    </a:stretch>
                  </pic:blipFill>
                  <pic:spPr bwMode="auto">
                    <a:xfrm rot="5400000">
                      <a:off x="0" y="0"/>
                      <a:ext cx="6196623" cy="8855277"/>
                    </a:xfrm>
                    <a:prstGeom prst="rect">
                      <a:avLst/>
                    </a:prstGeom>
                    <a:noFill/>
                    <a:ln>
                      <a:noFill/>
                    </a:ln>
                  </pic:spPr>
                </pic:pic>
              </a:graphicData>
            </a:graphic>
          </wp:inline>
        </w:drawing>
      </w:r>
    </w:p>
    <w:tbl>
      <w:tblPr>
        <w:tblW w:w="15735"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3969"/>
        <w:gridCol w:w="709"/>
        <w:gridCol w:w="849"/>
        <w:gridCol w:w="1844"/>
        <w:gridCol w:w="1134"/>
        <w:gridCol w:w="1134"/>
        <w:gridCol w:w="1276"/>
        <w:gridCol w:w="2413"/>
      </w:tblGrid>
      <w:tr w:rsidR="008E0504" w:rsidRPr="00551DBD" w14:paraId="34FF1267" w14:textId="77777777" w:rsidTr="000A615A">
        <w:trPr>
          <w:tblHeader/>
        </w:trPr>
        <w:tc>
          <w:tcPr>
            <w:tcW w:w="2407" w:type="dxa"/>
            <w:vMerge w:val="restart"/>
            <w:shd w:val="clear" w:color="auto" w:fill="BFBFBF"/>
          </w:tcPr>
          <w:p w14:paraId="5943A3DC" w14:textId="77777777" w:rsidR="008E0504" w:rsidRPr="00551DBD" w:rsidRDefault="008E0504" w:rsidP="000A615A">
            <w:pPr>
              <w:rPr>
                <w:b/>
                <w:sz w:val="20"/>
                <w:szCs w:val="20"/>
                <w:u w:val="single"/>
              </w:rPr>
            </w:pPr>
            <w:r w:rsidRPr="00551DBD">
              <w:rPr>
                <w:b/>
                <w:noProof/>
                <w:u w:val="single"/>
              </w:rPr>
              <w:lastRenderedPageBreak/>
              <w:br w:type="page"/>
            </w:r>
            <w:r w:rsidRPr="00551DBD">
              <w:rPr>
                <w:b/>
                <w:sz w:val="20"/>
                <w:szCs w:val="20"/>
                <w:u w:val="single"/>
              </w:rPr>
              <w:t>Section</w:t>
            </w:r>
          </w:p>
        </w:tc>
        <w:tc>
          <w:tcPr>
            <w:tcW w:w="3969" w:type="dxa"/>
            <w:vMerge w:val="restart"/>
            <w:shd w:val="clear" w:color="auto" w:fill="BFBFBF"/>
          </w:tcPr>
          <w:p w14:paraId="12F208C4" w14:textId="77777777" w:rsidR="008E0504" w:rsidRPr="00551DBD" w:rsidRDefault="008E0504" w:rsidP="000A615A">
            <w:pPr>
              <w:rPr>
                <w:b/>
                <w:sz w:val="20"/>
                <w:szCs w:val="20"/>
                <w:u w:val="single"/>
              </w:rPr>
            </w:pPr>
            <w:r w:rsidRPr="00551DBD">
              <w:rPr>
                <w:b/>
                <w:sz w:val="20"/>
                <w:szCs w:val="20"/>
                <w:u w:val="single"/>
              </w:rPr>
              <w:t>Objective</w:t>
            </w:r>
          </w:p>
        </w:tc>
        <w:tc>
          <w:tcPr>
            <w:tcW w:w="709" w:type="dxa"/>
            <w:vMerge w:val="restart"/>
            <w:shd w:val="clear" w:color="auto" w:fill="BFBFBF"/>
          </w:tcPr>
          <w:p w14:paraId="6A46F282" w14:textId="77777777" w:rsidR="008E0504" w:rsidRPr="00551DBD" w:rsidRDefault="008E0504" w:rsidP="000A615A">
            <w:pPr>
              <w:rPr>
                <w:b/>
                <w:sz w:val="20"/>
                <w:szCs w:val="20"/>
                <w:u w:val="single"/>
              </w:rPr>
            </w:pPr>
            <w:r w:rsidRPr="00551DBD">
              <w:rPr>
                <w:b/>
                <w:sz w:val="20"/>
                <w:szCs w:val="20"/>
                <w:u w:val="single"/>
              </w:rPr>
              <w:t>Start Date</w:t>
            </w:r>
          </w:p>
        </w:tc>
        <w:tc>
          <w:tcPr>
            <w:tcW w:w="849" w:type="dxa"/>
            <w:vMerge w:val="restart"/>
            <w:shd w:val="clear" w:color="auto" w:fill="BFBFBF"/>
          </w:tcPr>
          <w:p w14:paraId="3ED264FB" w14:textId="77777777" w:rsidR="008E0504" w:rsidRPr="00551DBD" w:rsidRDefault="008E0504" w:rsidP="000A615A">
            <w:pPr>
              <w:rPr>
                <w:b/>
                <w:sz w:val="20"/>
                <w:szCs w:val="20"/>
                <w:u w:val="single"/>
              </w:rPr>
            </w:pPr>
            <w:r w:rsidRPr="00551DBD">
              <w:rPr>
                <w:b/>
                <w:sz w:val="20"/>
                <w:szCs w:val="20"/>
                <w:u w:val="single"/>
              </w:rPr>
              <w:t>End Date</w:t>
            </w:r>
          </w:p>
        </w:tc>
        <w:tc>
          <w:tcPr>
            <w:tcW w:w="1844" w:type="dxa"/>
            <w:vMerge w:val="restart"/>
            <w:shd w:val="clear" w:color="auto" w:fill="BFBFBF"/>
          </w:tcPr>
          <w:p w14:paraId="2878BF69" w14:textId="77777777" w:rsidR="008E0504" w:rsidRPr="00551DBD" w:rsidRDefault="008E0504" w:rsidP="000A615A">
            <w:pPr>
              <w:rPr>
                <w:b/>
                <w:sz w:val="20"/>
                <w:szCs w:val="20"/>
                <w:u w:val="single"/>
              </w:rPr>
            </w:pPr>
            <w:r w:rsidRPr="00551DBD">
              <w:rPr>
                <w:b/>
                <w:sz w:val="20"/>
                <w:szCs w:val="20"/>
                <w:u w:val="single"/>
              </w:rPr>
              <w:t>Lead</w:t>
            </w:r>
          </w:p>
        </w:tc>
        <w:tc>
          <w:tcPr>
            <w:tcW w:w="1134" w:type="dxa"/>
            <w:vMerge w:val="restart"/>
            <w:shd w:val="clear" w:color="auto" w:fill="BFBFBF"/>
          </w:tcPr>
          <w:p w14:paraId="3B53EAE6" w14:textId="77777777" w:rsidR="008E0504" w:rsidRPr="00551DBD" w:rsidRDefault="008E0504" w:rsidP="000A615A">
            <w:pPr>
              <w:rPr>
                <w:b/>
                <w:sz w:val="20"/>
                <w:szCs w:val="20"/>
                <w:u w:val="single"/>
              </w:rPr>
            </w:pPr>
            <w:r w:rsidRPr="00551DBD">
              <w:rPr>
                <w:b/>
                <w:sz w:val="20"/>
                <w:szCs w:val="20"/>
                <w:u w:val="single"/>
              </w:rPr>
              <w:t>Target</w:t>
            </w:r>
          </w:p>
        </w:tc>
        <w:tc>
          <w:tcPr>
            <w:tcW w:w="2410" w:type="dxa"/>
            <w:gridSpan w:val="2"/>
            <w:shd w:val="clear" w:color="auto" w:fill="BFBFBF"/>
          </w:tcPr>
          <w:p w14:paraId="1D674589" w14:textId="77777777" w:rsidR="008E0504" w:rsidRPr="00551DBD" w:rsidRDefault="008E0504" w:rsidP="000A615A">
            <w:pPr>
              <w:rPr>
                <w:b/>
                <w:sz w:val="20"/>
                <w:szCs w:val="20"/>
                <w:u w:val="single"/>
              </w:rPr>
            </w:pPr>
            <w:r w:rsidRPr="00551DBD">
              <w:rPr>
                <w:b/>
                <w:sz w:val="20"/>
                <w:szCs w:val="20"/>
                <w:u w:val="single"/>
              </w:rPr>
              <w:t>Achieved</w:t>
            </w:r>
          </w:p>
        </w:tc>
        <w:tc>
          <w:tcPr>
            <w:tcW w:w="2413" w:type="dxa"/>
            <w:vMerge w:val="restart"/>
            <w:shd w:val="clear" w:color="auto" w:fill="BFBFBF"/>
          </w:tcPr>
          <w:p w14:paraId="1DE3534A" w14:textId="77777777" w:rsidR="008E0504" w:rsidRPr="00551DBD" w:rsidRDefault="008E0504" w:rsidP="000A615A">
            <w:pPr>
              <w:rPr>
                <w:b/>
                <w:sz w:val="20"/>
                <w:szCs w:val="20"/>
                <w:u w:val="single"/>
              </w:rPr>
            </w:pPr>
            <w:r w:rsidRPr="00551DBD">
              <w:rPr>
                <w:b/>
                <w:sz w:val="20"/>
                <w:szCs w:val="20"/>
                <w:u w:val="single"/>
              </w:rPr>
              <w:t>Remarks</w:t>
            </w:r>
          </w:p>
        </w:tc>
      </w:tr>
      <w:tr w:rsidR="008E0504" w:rsidRPr="00551DBD" w14:paraId="3FECF09D" w14:textId="77777777" w:rsidTr="000A615A">
        <w:trPr>
          <w:tblHeader/>
        </w:trPr>
        <w:tc>
          <w:tcPr>
            <w:tcW w:w="2407" w:type="dxa"/>
            <w:vMerge/>
            <w:shd w:val="clear" w:color="auto" w:fill="BFBFBF"/>
          </w:tcPr>
          <w:p w14:paraId="3871CF10" w14:textId="77777777" w:rsidR="008E0504" w:rsidRPr="00551DBD" w:rsidRDefault="008E0504" w:rsidP="000A615A">
            <w:pPr>
              <w:rPr>
                <w:b/>
                <w:sz w:val="20"/>
                <w:szCs w:val="20"/>
                <w:u w:val="single"/>
              </w:rPr>
            </w:pPr>
          </w:p>
        </w:tc>
        <w:tc>
          <w:tcPr>
            <w:tcW w:w="3969" w:type="dxa"/>
            <w:vMerge/>
            <w:shd w:val="clear" w:color="auto" w:fill="BFBFBF"/>
          </w:tcPr>
          <w:p w14:paraId="012163E5" w14:textId="77777777" w:rsidR="008E0504" w:rsidRPr="00551DBD" w:rsidRDefault="008E0504" w:rsidP="000A615A">
            <w:pPr>
              <w:rPr>
                <w:b/>
                <w:sz w:val="20"/>
                <w:szCs w:val="20"/>
                <w:u w:val="single"/>
              </w:rPr>
            </w:pPr>
          </w:p>
        </w:tc>
        <w:tc>
          <w:tcPr>
            <w:tcW w:w="709" w:type="dxa"/>
            <w:vMerge/>
            <w:shd w:val="clear" w:color="auto" w:fill="BFBFBF"/>
          </w:tcPr>
          <w:p w14:paraId="7901FBD0" w14:textId="77777777" w:rsidR="008E0504" w:rsidRPr="00551DBD" w:rsidRDefault="008E0504" w:rsidP="000A615A">
            <w:pPr>
              <w:rPr>
                <w:b/>
                <w:sz w:val="20"/>
                <w:szCs w:val="20"/>
                <w:u w:val="single"/>
              </w:rPr>
            </w:pPr>
          </w:p>
        </w:tc>
        <w:tc>
          <w:tcPr>
            <w:tcW w:w="849" w:type="dxa"/>
            <w:vMerge/>
            <w:shd w:val="clear" w:color="auto" w:fill="BFBFBF"/>
          </w:tcPr>
          <w:p w14:paraId="5C266089" w14:textId="77777777" w:rsidR="008E0504" w:rsidRPr="00551DBD" w:rsidRDefault="008E0504" w:rsidP="000A615A">
            <w:pPr>
              <w:rPr>
                <w:b/>
                <w:sz w:val="20"/>
                <w:szCs w:val="20"/>
                <w:u w:val="single"/>
              </w:rPr>
            </w:pPr>
          </w:p>
        </w:tc>
        <w:tc>
          <w:tcPr>
            <w:tcW w:w="1844" w:type="dxa"/>
            <w:vMerge/>
            <w:shd w:val="clear" w:color="auto" w:fill="BFBFBF"/>
          </w:tcPr>
          <w:p w14:paraId="47524475" w14:textId="77777777" w:rsidR="008E0504" w:rsidRPr="00551DBD" w:rsidRDefault="008E0504" w:rsidP="000A615A">
            <w:pPr>
              <w:rPr>
                <w:b/>
                <w:sz w:val="20"/>
                <w:szCs w:val="20"/>
                <w:u w:val="single"/>
              </w:rPr>
            </w:pPr>
          </w:p>
        </w:tc>
        <w:tc>
          <w:tcPr>
            <w:tcW w:w="1134" w:type="dxa"/>
            <w:vMerge/>
            <w:shd w:val="clear" w:color="auto" w:fill="BFBFBF"/>
          </w:tcPr>
          <w:p w14:paraId="3A190A6E" w14:textId="77777777" w:rsidR="008E0504" w:rsidRPr="00551DBD" w:rsidRDefault="008E0504" w:rsidP="000A615A">
            <w:pPr>
              <w:rPr>
                <w:b/>
                <w:sz w:val="20"/>
                <w:szCs w:val="20"/>
                <w:u w:val="single"/>
              </w:rPr>
            </w:pPr>
          </w:p>
        </w:tc>
        <w:tc>
          <w:tcPr>
            <w:tcW w:w="1134" w:type="dxa"/>
            <w:shd w:val="clear" w:color="auto" w:fill="BFBFBF"/>
          </w:tcPr>
          <w:p w14:paraId="6DB1F433" w14:textId="77777777" w:rsidR="008E0504" w:rsidRPr="00551DBD" w:rsidRDefault="008E0504" w:rsidP="000A615A">
            <w:pPr>
              <w:rPr>
                <w:b/>
                <w:sz w:val="20"/>
                <w:szCs w:val="20"/>
                <w:u w:val="single"/>
              </w:rPr>
            </w:pPr>
            <w:r w:rsidRPr="00551DBD">
              <w:rPr>
                <w:b/>
                <w:sz w:val="20"/>
                <w:szCs w:val="20"/>
                <w:u w:val="single"/>
              </w:rPr>
              <w:t>Six Months</w:t>
            </w:r>
          </w:p>
        </w:tc>
        <w:tc>
          <w:tcPr>
            <w:tcW w:w="1276" w:type="dxa"/>
            <w:shd w:val="clear" w:color="auto" w:fill="BFBFBF"/>
          </w:tcPr>
          <w:p w14:paraId="5EF24B5A" w14:textId="77777777" w:rsidR="008E0504" w:rsidRPr="00551DBD" w:rsidRDefault="008E0504" w:rsidP="000A615A">
            <w:pPr>
              <w:rPr>
                <w:b/>
                <w:sz w:val="20"/>
                <w:szCs w:val="20"/>
                <w:u w:val="single"/>
              </w:rPr>
            </w:pPr>
            <w:r w:rsidRPr="00551DBD">
              <w:rPr>
                <w:b/>
                <w:sz w:val="20"/>
                <w:szCs w:val="20"/>
                <w:u w:val="single"/>
              </w:rPr>
              <w:t>End Period</w:t>
            </w:r>
          </w:p>
        </w:tc>
        <w:tc>
          <w:tcPr>
            <w:tcW w:w="2413" w:type="dxa"/>
            <w:vMerge/>
            <w:shd w:val="clear" w:color="auto" w:fill="BFBFBF"/>
          </w:tcPr>
          <w:p w14:paraId="10419B3B" w14:textId="77777777" w:rsidR="008E0504" w:rsidRPr="00551DBD" w:rsidRDefault="008E0504" w:rsidP="000A615A">
            <w:pPr>
              <w:rPr>
                <w:b/>
                <w:sz w:val="20"/>
                <w:szCs w:val="20"/>
                <w:u w:val="single"/>
              </w:rPr>
            </w:pPr>
          </w:p>
        </w:tc>
      </w:tr>
      <w:tr w:rsidR="008E0504" w:rsidRPr="00551DBD" w14:paraId="0ADAFEB1" w14:textId="77777777" w:rsidTr="000A615A">
        <w:tc>
          <w:tcPr>
            <w:tcW w:w="15735" w:type="dxa"/>
            <w:gridSpan w:val="9"/>
            <w:shd w:val="clear" w:color="auto" w:fill="auto"/>
          </w:tcPr>
          <w:p w14:paraId="7FD78A21" w14:textId="77777777" w:rsidR="008E0504" w:rsidRPr="00551DBD" w:rsidRDefault="008E0504" w:rsidP="000A615A">
            <w:pPr>
              <w:rPr>
                <w:sz w:val="20"/>
                <w:szCs w:val="20"/>
              </w:rPr>
            </w:pPr>
            <w:r w:rsidRPr="00D93606">
              <w:rPr>
                <w:b/>
                <w:i/>
                <w:color w:val="92D050"/>
                <w:sz w:val="40"/>
                <w:szCs w:val="40"/>
              </w:rPr>
              <w:t>Safety Management</w:t>
            </w:r>
          </w:p>
        </w:tc>
      </w:tr>
      <w:tr w:rsidR="008E0504" w:rsidRPr="00551DBD" w14:paraId="6326E5F3" w14:textId="77777777" w:rsidTr="000A615A">
        <w:trPr>
          <w:trHeight w:val="1247"/>
        </w:trPr>
        <w:tc>
          <w:tcPr>
            <w:tcW w:w="2407" w:type="dxa"/>
            <w:vMerge w:val="restart"/>
            <w:shd w:val="clear" w:color="auto" w:fill="auto"/>
          </w:tcPr>
          <w:p w14:paraId="0E697298" w14:textId="77777777" w:rsidR="008E0504" w:rsidRDefault="008E0504" w:rsidP="000A615A">
            <w:pPr>
              <w:rPr>
                <w:b/>
                <w:color w:val="C0504D"/>
              </w:rPr>
            </w:pPr>
            <w:r>
              <w:rPr>
                <w:b/>
                <w:color w:val="C0504D"/>
              </w:rPr>
              <w:t>Senior Managers Safety Tours</w:t>
            </w:r>
          </w:p>
          <w:p w14:paraId="7E5DDDB9" w14:textId="77777777" w:rsidR="008E0504" w:rsidRDefault="008E0504" w:rsidP="000A615A">
            <w:pPr>
              <w:rPr>
                <w:b/>
                <w:color w:val="C0504D"/>
              </w:rPr>
            </w:pPr>
          </w:p>
          <w:p w14:paraId="720FFE5C" w14:textId="77777777" w:rsidR="008E0504" w:rsidRPr="00A50E4D" w:rsidRDefault="008E0504" w:rsidP="000A615A">
            <w:pPr>
              <w:rPr>
                <w:b/>
                <w:sz w:val="20"/>
                <w:szCs w:val="20"/>
              </w:rPr>
            </w:pPr>
            <w:r w:rsidRPr="00A50E4D">
              <w:rPr>
                <w:b/>
                <w:sz w:val="20"/>
                <w:szCs w:val="20"/>
              </w:rPr>
              <w:t>(Linked to priorities and Aims (A,B,</w:t>
            </w:r>
            <w:r>
              <w:rPr>
                <w:b/>
                <w:sz w:val="20"/>
                <w:szCs w:val="20"/>
              </w:rPr>
              <w:t>D,G,H,I</w:t>
            </w:r>
            <w:r w:rsidRPr="00A50E4D">
              <w:rPr>
                <w:b/>
                <w:sz w:val="20"/>
                <w:szCs w:val="20"/>
              </w:rPr>
              <w:t>)</w:t>
            </w:r>
          </w:p>
        </w:tc>
        <w:tc>
          <w:tcPr>
            <w:tcW w:w="3969" w:type="dxa"/>
            <w:shd w:val="clear" w:color="auto" w:fill="auto"/>
          </w:tcPr>
          <w:p w14:paraId="6A9E0EDF" w14:textId="77777777" w:rsidR="008E0504" w:rsidRPr="00551DBD" w:rsidRDefault="008E0504" w:rsidP="00E33BE8">
            <w:pPr>
              <w:numPr>
                <w:ilvl w:val="0"/>
                <w:numId w:val="21"/>
              </w:numPr>
              <w:rPr>
                <w:sz w:val="20"/>
                <w:szCs w:val="20"/>
              </w:rPr>
            </w:pPr>
            <w:r w:rsidRPr="00551DBD">
              <w:rPr>
                <w:sz w:val="20"/>
                <w:szCs w:val="20"/>
              </w:rPr>
              <w:t>Conduct safety tours of premises</w:t>
            </w:r>
            <w:r>
              <w:rPr>
                <w:sz w:val="20"/>
                <w:szCs w:val="20"/>
              </w:rPr>
              <w:t>/</w:t>
            </w:r>
            <w:r w:rsidRPr="00551DBD">
              <w:rPr>
                <w:sz w:val="20"/>
                <w:szCs w:val="20"/>
              </w:rPr>
              <w:t xml:space="preserve"> sites within areas of responsibility, a </w:t>
            </w:r>
            <w:r w:rsidRPr="00551DBD">
              <w:rPr>
                <w:b/>
                <w:sz w:val="20"/>
                <w:szCs w:val="20"/>
              </w:rPr>
              <w:t>minimum of four</w:t>
            </w:r>
            <w:r w:rsidRPr="00551DBD">
              <w:rPr>
                <w:sz w:val="20"/>
                <w:szCs w:val="20"/>
              </w:rPr>
              <w:t xml:space="preserve"> a year</w:t>
            </w:r>
            <w:r>
              <w:rPr>
                <w:sz w:val="20"/>
                <w:szCs w:val="20"/>
              </w:rPr>
              <w:t xml:space="preserve"> (quarterly)</w:t>
            </w:r>
            <w:r w:rsidRPr="00551DBD">
              <w:rPr>
                <w:sz w:val="20"/>
                <w:szCs w:val="20"/>
              </w:rPr>
              <w:t>, to ensure the safety and upkeep of the workplaces.</w:t>
            </w:r>
          </w:p>
        </w:tc>
        <w:tc>
          <w:tcPr>
            <w:tcW w:w="709" w:type="dxa"/>
            <w:shd w:val="clear" w:color="auto" w:fill="auto"/>
          </w:tcPr>
          <w:p w14:paraId="4CAD802A" w14:textId="77777777" w:rsidR="008E0504" w:rsidRPr="006A1329" w:rsidRDefault="008E0504" w:rsidP="000A615A">
            <w:pPr>
              <w:rPr>
                <w:i/>
                <w:sz w:val="20"/>
                <w:szCs w:val="20"/>
              </w:rPr>
            </w:pPr>
            <w:r w:rsidRPr="006A1329">
              <w:rPr>
                <w:i/>
                <w:sz w:val="20"/>
                <w:szCs w:val="20"/>
              </w:rPr>
              <w:t>April 20</w:t>
            </w:r>
            <w:r>
              <w:rPr>
                <w:i/>
                <w:sz w:val="20"/>
                <w:szCs w:val="20"/>
              </w:rPr>
              <w:t>19</w:t>
            </w:r>
          </w:p>
        </w:tc>
        <w:tc>
          <w:tcPr>
            <w:tcW w:w="849" w:type="dxa"/>
            <w:shd w:val="clear" w:color="auto" w:fill="auto"/>
          </w:tcPr>
          <w:p w14:paraId="371AAE77" w14:textId="77777777" w:rsidR="008E0504" w:rsidRPr="006A1329" w:rsidRDefault="008E0504" w:rsidP="000A615A">
            <w:pPr>
              <w:rPr>
                <w:i/>
                <w:sz w:val="20"/>
                <w:szCs w:val="20"/>
              </w:rPr>
            </w:pPr>
            <w:r w:rsidRPr="006A1329">
              <w:rPr>
                <w:i/>
                <w:sz w:val="20"/>
                <w:szCs w:val="20"/>
              </w:rPr>
              <w:t>March 20</w:t>
            </w:r>
            <w:r>
              <w:rPr>
                <w:i/>
                <w:sz w:val="20"/>
                <w:szCs w:val="20"/>
              </w:rPr>
              <w:t>20</w:t>
            </w:r>
          </w:p>
        </w:tc>
        <w:tc>
          <w:tcPr>
            <w:tcW w:w="1844" w:type="dxa"/>
            <w:shd w:val="clear" w:color="auto" w:fill="auto"/>
          </w:tcPr>
          <w:p w14:paraId="15A3D197" w14:textId="77777777" w:rsidR="008E0504" w:rsidRPr="009C404C" w:rsidRDefault="008E0504" w:rsidP="000A615A">
            <w:pPr>
              <w:rPr>
                <w:i/>
                <w:sz w:val="20"/>
                <w:szCs w:val="20"/>
              </w:rPr>
            </w:pPr>
            <w:r w:rsidRPr="009C404C">
              <w:rPr>
                <w:i/>
                <w:sz w:val="20"/>
                <w:szCs w:val="20"/>
              </w:rPr>
              <w:t>Directors/HOS</w:t>
            </w:r>
          </w:p>
        </w:tc>
        <w:tc>
          <w:tcPr>
            <w:tcW w:w="1134" w:type="dxa"/>
            <w:shd w:val="clear" w:color="auto" w:fill="auto"/>
          </w:tcPr>
          <w:p w14:paraId="48AC56D6" w14:textId="77777777" w:rsidR="008E0504" w:rsidRPr="006A1329" w:rsidRDefault="008E0504" w:rsidP="000A615A">
            <w:pPr>
              <w:rPr>
                <w:i/>
                <w:sz w:val="20"/>
                <w:szCs w:val="20"/>
              </w:rPr>
            </w:pPr>
            <w:r w:rsidRPr="006A1329">
              <w:rPr>
                <w:i/>
                <w:sz w:val="20"/>
                <w:szCs w:val="20"/>
              </w:rPr>
              <w:t>100%</w:t>
            </w:r>
          </w:p>
        </w:tc>
        <w:tc>
          <w:tcPr>
            <w:tcW w:w="1134" w:type="dxa"/>
            <w:shd w:val="clear" w:color="auto" w:fill="FFC000"/>
          </w:tcPr>
          <w:p w14:paraId="168C2670" w14:textId="77777777" w:rsidR="008E0504" w:rsidRPr="00F1384E" w:rsidRDefault="008E0504" w:rsidP="000A615A">
            <w:pPr>
              <w:rPr>
                <w:i/>
                <w:color w:val="FFFFFF"/>
                <w:sz w:val="20"/>
                <w:szCs w:val="20"/>
              </w:rPr>
            </w:pPr>
            <w:r w:rsidRPr="00F1384E">
              <w:rPr>
                <w:i/>
                <w:color w:val="FFFFFF"/>
                <w:sz w:val="20"/>
                <w:szCs w:val="20"/>
              </w:rPr>
              <w:t>50%- On target</w:t>
            </w:r>
          </w:p>
        </w:tc>
        <w:tc>
          <w:tcPr>
            <w:tcW w:w="1276" w:type="dxa"/>
            <w:shd w:val="clear" w:color="auto" w:fill="FFC000"/>
          </w:tcPr>
          <w:p w14:paraId="19AB503C" w14:textId="77777777" w:rsidR="008E0504" w:rsidRPr="00140684" w:rsidRDefault="008E0504" w:rsidP="000A615A">
            <w:pPr>
              <w:rPr>
                <w:i/>
                <w:color w:val="FFFFFF"/>
                <w:sz w:val="20"/>
                <w:szCs w:val="20"/>
              </w:rPr>
            </w:pPr>
          </w:p>
        </w:tc>
        <w:tc>
          <w:tcPr>
            <w:tcW w:w="2413" w:type="dxa"/>
            <w:shd w:val="clear" w:color="auto" w:fill="auto"/>
          </w:tcPr>
          <w:p w14:paraId="5C31D474" w14:textId="77777777" w:rsidR="008E0504" w:rsidRDefault="008E0504" w:rsidP="000A615A">
            <w:pPr>
              <w:rPr>
                <w:sz w:val="20"/>
                <w:szCs w:val="20"/>
              </w:rPr>
            </w:pPr>
            <w:r>
              <w:rPr>
                <w:sz w:val="20"/>
                <w:szCs w:val="20"/>
              </w:rPr>
              <w:t>Directors a</w:t>
            </w:r>
            <w:r w:rsidRPr="001A09DE">
              <w:rPr>
                <w:sz w:val="20"/>
                <w:szCs w:val="20"/>
              </w:rPr>
              <w:t>nd HOS can jointly carry out workplace inspections</w:t>
            </w:r>
          </w:p>
          <w:p w14:paraId="7EB04AFE" w14:textId="77777777" w:rsidR="008E0504" w:rsidRPr="00D020F4" w:rsidRDefault="008E0504" w:rsidP="000A615A">
            <w:pPr>
              <w:rPr>
                <w:color w:val="00B050"/>
                <w:sz w:val="20"/>
                <w:szCs w:val="20"/>
              </w:rPr>
            </w:pPr>
          </w:p>
          <w:p w14:paraId="4C39DED8" w14:textId="77777777" w:rsidR="008E0504" w:rsidRPr="00617A44" w:rsidRDefault="008E0504" w:rsidP="000A615A">
            <w:pPr>
              <w:rPr>
                <w:color w:val="7030A0"/>
                <w:sz w:val="20"/>
                <w:szCs w:val="20"/>
              </w:rPr>
            </w:pPr>
            <w:r w:rsidRPr="00617A44">
              <w:rPr>
                <w:color w:val="7030A0"/>
                <w:sz w:val="20"/>
                <w:szCs w:val="20"/>
              </w:rPr>
              <w:t>People Services-</w:t>
            </w:r>
            <w:r>
              <w:rPr>
                <w:color w:val="7030A0"/>
                <w:sz w:val="20"/>
                <w:szCs w:val="20"/>
              </w:rPr>
              <w:t xml:space="preserve"> </w:t>
            </w:r>
            <w:r w:rsidRPr="00617A44">
              <w:rPr>
                <w:color w:val="7030A0"/>
                <w:sz w:val="20"/>
                <w:szCs w:val="20"/>
              </w:rPr>
              <w:t>4 site safety</w:t>
            </w:r>
            <w:r>
              <w:rPr>
                <w:color w:val="7030A0"/>
                <w:sz w:val="20"/>
                <w:szCs w:val="20"/>
              </w:rPr>
              <w:t xml:space="preserve"> </w:t>
            </w:r>
            <w:r w:rsidRPr="00617A44">
              <w:rPr>
                <w:color w:val="7030A0"/>
                <w:sz w:val="20"/>
                <w:szCs w:val="20"/>
              </w:rPr>
              <w:t>tours</w:t>
            </w:r>
          </w:p>
        </w:tc>
      </w:tr>
      <w:tr w:rsidR="008E0504" w:rsidRPr="00551DBD" w14:paraId="5F83C0A5" w14:textId="77777777" w:rsidTr="000A615A">
        <w:trPr>
          <w:trHeight w:val="1211"/>
        </w:trPr>
        <w:tc>
          <w:tcPr>
            <w:tcW w:w="2407" w:type="dxa"/>
            <w:vMerge/>
            <w:shd w:val="clear" w:color="auto" w:fill="auto"/>
          </w:tcPr>
          <w:p w14:paraId="6650812E" w14:textId="77777777" w:rsidR="008E0504" w:rsidRPr="00551DBD" w:rsidRDefault="008E0504" w:rsidP="000A615A">
            <w:pPr>
              <w:rPr>
                <w:sz w:val="20"/>
                <w:szCs w:val="20"/>
              </w:rPr>
            </w:pPr>
          </w:p>
        </w:tc>
        <w:tc>
          <w:tcPr>
            <w:tcW w:w="3969" w:type="dxa"/>
            <w:shd w:val="clear" w:color="auto" w:fill="auto"/>
          </w:tcPr>
          <w:p w14:paraId="39789CC0" w14:textId="77777777" w:rsidR="008E0504" w:rsidRPr="00551DBD" w:rsidRDefault="008E0504" w:rsidP="000A615A">
            <w:pPr>
              <w:ind w:left="394" w:hanging="360"/>
              <w:rPr>
                <w:sz w:val="20"/>
                <w:szCs w:val="20"/>
              </w:rPr>
            </w:pPr>
            <w:r w:rsidRPr="00551DBD">
              <w:rPr>
                <w:sz w:val="20"/>
                <w:szCs w:val="20"/>
              </w:rPr>
              <w:t xml:space="preserve">(b) Record the results of safety tours and submit </w:t>
            </w:r>
            <w:r>
              <w:rPr>
                <w:sz w:val="20"/>
                <w:szCs w:val="20"/>
              </w:rPr>
              <w:t>quarterly returns (</w:t>
            </w:r>
            <w:proofErr w:type="spellStart"/>
            <w:r>
              <w:rPr>
                <w:sz w:val="20"/>
                <w:szCs w:val="20"/>
              </w:rPr>
              <w:t>Proforma</w:t>
            </w:r>
            <w:proofErr w:type="spellEnd"/>
            <w:r>
              <w:rPr>
                <w:sz w:val="20"/>
                <w:szCs w:val="20"/>
              </w:rPr>
              <w:t xml:space="preserve">) </w:t>
            </w:r>
            <w:r w:rsidRPr="00551DBD">
              <w:rPr>
                <w:sz w:val="20"/>
                <w:szCs w:val="20"/>
              </w:rPr>
              <w:t xml:space="preserve">to </w:t>
            </w:r>
            <w:r>
              <w:rPr>
                <w:sz w:val="20"/>
                <w:szCs w:val="20"/>
              </w:rPr>
              <w:t>Corporate Health &amp; Safety Team</w:t>
            </w:r>
            <w:r w:rsidRPr="00551DBD">
              <w:rPr>
                <w:sz w:val="20"/>
                <w:szCs w:val="20"/>
              </w:rPr>
              <w:t xml:space="preserve"> for review at Safety Committee and Management Team meetings.</w:t>
            </w:r>
          </w:p>
        </w:tc>
        <w:tc>
          <w:tcPr>
            <w:tcW w:w="709" w:type="dxa"/>
            <w:shd w:val="clear" w:color="auto" w:fill="auto"/>
          </w:tcPr>
          <w:p w14:paraId="63223FD3" w14:textId="77777777" w:rsidR="008E0504" w:rsidRPr="006A1329" w:rsidRDefault="008E0504" w:rsidP="000A615A">
            <w:pPr>
              <w:rPr>
                <w:i/>
                <w:sz w:val="20"/>
                <w:szCs w:val="20"/>
              </w:rPr>
            </w:pPr>
            <w:r w:rsidRPr="006A1329">
              <w:rPr>
                <w:i/>
                <w:sz w:val="20"/>
                <w:szCs w:val="20"/>
              </w:rPr>
              <w:t>April 20</w:t>
            </w:r>
            <w:r>
              <w:rPr>
                <w:i/>
                <w:sz w:val="20"/>
                <w:szCs w:val="20"/>
              </w:rPr>
              <w:t>19</w:t>
            </w:r>
          </w:p>
        </w:tc>
        <w:tc>
          <w:tcPr>
            <w:tcW w:w="849" w:type="dxa"/>
            <w:shd w:val="clear" w:color="auto" w:fill="auto"/>
          </w:tcPr>
          <w:p w14:paraId="33F765D5" w14:textId="77777777" w:rsidR="008E0504" w:rsidRPr="006A1329" w:rsidRDefault="008E0504" w:rsidP="000A615A">
            <w:pPr>
              <w:rPr>
                <w:i/>
                <w:sz w:val="20"/>
                <w:szCs w:val="20"/>
              </w:rPr>
            </w:pPr>
            <w:r w:rsidRPr="006A1329">
              <w:rPr>
                <w:i/>
                <w:sz w:val="20"/>
                <w:szCs w:val="20"/>
              </w:rPr>
              <w:t>March 20</w:t>
            </w:r>
            <w:r>
              <w:rPr>
                <w:i/>
                <w:sz w:val="20"/>
                <w:szCs w:val="20"/>
              </w:rPr>
              <w:t>20</w:t>
            </w:r>
          </w:p>
        </w:tc>
        <w:tc>
          <w:tcPr>
            <w:tcW w:w="1844" w:type="dxa"/>
            <w:shd w:val="clear" w:color="auto" w:fill="auto"/>
          </w:tcPr>
          <w:p w14:paraId="350A7099" w14:textId="77777777" w:rsidR="008E0504" w:rsidRPr="009C404C" w:rsidRDefault="008E0504" w:rsidP="000A615A">
            <w:pPr>
              <w:rPr>
                <w:i/>
                <w:sz w:val="20"/>
                <w:szCs w:val="20"/>
              </w:rPr>
            </w:pPr>
            <w:r w:rsidRPr="009C404C">
              <w:rPr>
                <w:i/>
                <w:sz w:val="20"/>
                <w:szCs w:val="20"/>
              </w:rPr>
              <w:t>Directors/HOS</w:t>
            </w:r>
          </w:p>
        </w:tc>
        <w:tc>
          <w:tcPr>
            <w:tcW w:w="1134" w:type="dxa"/>
            <w:shd w:val="clear" w:color="auto" w:fill="auto"/>
          </w:tcPr>
          <w:p w14:paraId="6C8E7DB6" w14:textId="77777777" w:rsidR="008E0504" w:rsidRPr="006A1329" w:rsidRDefault="008E0504" w:rsidP="000A615A">
            <w:pPr>
              <w:rPr>
                <w:i/>
                <w:sz w:val="20"/>
                <w:szCs w:val="20"/>
              </w:rPr>
            </w:pPr>
            <w:r w:rsidRPr="006A1329">
              <w:rPr>
                <w:i/>
                <w:sz w:val="20"/>
                <w:szCs w:val="20"/>
              </w:rPr>
              <w:t>100%</w:t>
            </w:r>
          </w:p>
        </w:tc>
        <w:tc>
          <w:tcPr>
            <w:tcW w:w="1134" w:type="dxa"/>
            <w:shd w:val="clear" w:color="auto" w:fill="FFC000"/>
          </w:tcPr>
          <w:p w14:paraId="3179B10B" w14:textId="77777777" w:rsidR="008E0504" w:rsidRPr="00F1384E" w:rsidRDefault="008E0504" w:rsidP="000A615A">
            <w:pPr>
              <w:rPr>
                <w:i/>
                <w:color w:val="FFFFFF"/>
                <w:sz w:val="20"/>
                <w:szCs w:val="20"/>
              </w:rPr>
            </w:pPr>
            <w:r w:rsidRPr="00F1384E">
              <w:rPr>
                <w:i/>
                <w:color w:val="FFFFFF"/>
                <w:sz w:val="20"/>
                <w:szCs w:val="20"/>
              </w:rPr>
              <w:t>50%- On Target</w:t>
            </w:r>
          </w:p>
        </w:tc>
        <w:tc>
          <w:tcPr>
            <w:tcW w:w="1276" w:type="dxa"/>
            <w:shd w:val="clear" w:color="auto" w:fill="FFC000"/>
          </w:tcPr>
          <w:p w14:paraId="2489CBA3" w14:textId="77777777" w:rsidR="008E0504" w:rsidRPr="006A1329" w:rsidRDefault="008E0504" w:rsidP="000A615A">
            <w:pPr>
              <w:rPr>
                <w:i/>
                <w:sz w:val="20"/>
                <w:szCs w:val="20"/>
              </w:rPr>
            </w:pPr>
          </w:p>
        </w:tc>
        <w:tc>
          <w:tcPr>
            <w:tcW w:w="2413" w:type="dxa"/>
            <w:shd w:val="clear" w:color="auto" w:fill="auto"/>
          </w:tcPr>
          <w:p w14:paraId="5556017B" w14:textId="77777777" w:rsidR="008E0504" w:rsidRPr="001A09DE" w:rsidRDefault="008E0504" w:rsidP="000A615A">
            <w:pPr>
              <w:rPr>
                <w:sz w:val="20"/>
                <w:szCs w:val="20"/>
              </w:rPr>
            </w:pPr>
            <w:r w:rsidRPr="001A09DE">
              <w:rPr>
                <w:sz w:val="20"/>
                <w:szCs w:val="20"/>
              </w:rPr>
              <w:t xml:space="preserve">To be discussed at </w:t>
            </w:r>
            <w:r>
              <w:rPr>
                <w:sz w:val="20"/>
                <w:szCs w:val="20"/>
              </w:rPr>
              <w:t>Department Team Meetings</w:t>
            </w:r>
            <w:r w:rsidRPr="001A09DE">
              <w:rPr>
                <w:sz w:val="20"/>
                <w:szCs w:val="20"/>
              </w:rPr>
              <w:t xml:space="preserve"> at least quarterly and </w:t>
            </w:r>
            <w:proofErr w:type="spellStart"/>
            <w:r w:rsidRPr="001A09DE">
              <w:rPr>
                <w:sz w:val="20"/>
                <w:szCs w:val="20"/>
              </w:rPr>
              <w:t>min</w:t>
            </w:r>
            <w:r>
              <w:rPr>
                <w:sz w:val="20"/>
                <w:szCs w:val="20"/>
              </w:rPr>
              <w:t>uted</w:t>
            </w:r>
            <w:proofErr w:type="spellEnd"/>
          </w:p>
        </w:tc>
      </w:tr>
      <w:tr w:rsidR="008E0504" w:rsidRPr="00551DBD" w14:paraId="183EF138" w14:textId="77777777" w:rsidTr="000A615A">
        <w:trPr>
          <w:trHeight w:val="1129"/>
        </w:trPr>
        <w:tc>
          <w:tcPr>
            <w:tcW w:w="2407" w:type="dxa"/>
            <w:vMerge w:val="restart"/>
            <w:shd w:val="clear" w:color="auto" w:fill="auto"/>
          </w:tcPr>
          <w:p w14:paraId="5C826889" w14:textId="77777777" w:rsidR="008E0504" w:rsidRDefault="008E0504" w:rsidP="000A615A">
            <w:pPr>
              <w:rPr>
                <w:b/>
                <w:color w:val="C0504D"/>
              </w:rPr>
            </w:pPr>
            <w:r w:rsidRPr="00CC35FA">
              <w:rPr>
                <w:b/>
                <w:color w:val="C0504D"/>
              </w:rPr>
              <w:t xml:space="preserve">Management </w:t>
            </w:r>
            <w:proofErr w:type="spellStart"/>
            <w:r w:rsidRPr="00CC35FA">
              <w:rPr>
                <w:b/>
                <w:color w:val="C0504D"/>
              </w:rPr>
              <w:t>Self Audits</w:t>
            </w:r>
            <w:proofErr w:type="spellEnd"/>
          </w:p>
          <w:p w14:paraId="11F12D82" w14:textId="77777777" w:rsidR="008E0504" w:rsidRDefault="008E0504" w:rsidP="000A615A">
            <w:pPr>
              <w:rPr>
                <w:b/>
                <w:color w:val="C0504D"/>
              </w:rPr>
            </w:pPr>
          </w:p>
          <w:p w14:paraId="6C6B909E" w14:textId="77777777" w:rsidR="008E0504" w:rsidRPr="00A50E4D" w:rsidRDefault="008E0504" w:rsidP="000A615A">
            <w:pPr>
              <w:rPr>
                <w:b/>
                <w:sz w:val="20"/>
                <w:szCs w:val="20"/>
              </w:rPr>
            </w:pPr>
            <w:r w:rsidRPr="00A50E4D">
              <w:rPr>
                <w:b/>
                <w:sz w:val="20"/>
                <w:szCs w:val="20"/>
              </w:rPr>
              <w:t>(Linked to priorities and Aims (A,B,</w:t>
            </w:r>
            <w:r>
              <w:rPr>
                <w:b/>
                <w:sz w:val="20"/>
                <w:szCs w:val="20"/>
              </w:rPr>
              <w:t>D,G, H,I</w:t>
            </w:r>
            <w:r w:rsidRPr="00A50E4D">
              <w:rPr>
                <w:b/>
                <w:sz w:val="20"/>
                <w:szCs w:val="20"/>
              </w:rPr>
              <w:t>)</w:t>
            </w:r>
          </w:p>
        </w:tc>
        <w:tc>
          <w:tcPr>
            <w:tcW w:w="3969" w:type="dxa"/>
            <w:shd w:val="clear" w:color="auto" w:fill="auto"/>
          </w:tcPr>
          <w:p w14:paraId="7597E6AB" w14:textId="77777777" w:rsidR="008E0504" w:rsidRPr="006A1329" w:rsidRDefault="008E0504" w:rsidP="00E33BE8">
            <w:pPr>
              <w:numPr>
                <w:ilvl w:val="0"/>
                <w:numId w:val="22"/>
              </w:numPr>
              <w:rPr>
                <w:i/>
                <w:sz w:val="20"/>
                <w:szCs w:val="20"/>
              </w:rPr>
            </w:pPr>
            <w:r>
              <w:rPr>
                <w:sz w:val="20"/>
                <w:szCs w:val="20"/>
              </w:rPr>
              <w:t>F</w:t>
            </w:r>
            <w:r w:rsidRPr="00551DBD">
              <w:rPr>
                <w:sz w:val="20"/>
                <w:szCs w:val="20"/>
              </w:rPr>
              <w:t>irst line</w:t>
            </w:r>
            <w:r>
              <w:rPr>
                <w:sz w:val="20"/>
                <w:szCs w:val="20"/>
              </w:rPr>
              <w:t xml:space="preserve"> or second line</w:t>
            </w:r>
            <w:r w:rsidRPr="00551DBD">
              <w:rPr>
                <w:sz w:val="20"/>
                <w:szCs w:val="20"/>
              </w:rPr>
              <w:t xml:space="preserve"> </w:t>
            </w:r>
            <w:r>
              <w:rPr>
                <w:sz w:val="20"/>
                <w:szCs w:val="20"/>
              </w:rPr>
              <w:t>m</w:t>
            </w:r>
            <w:r w:rsidRPr="00551DBD">
              <w:rPr>
                <w:sz w:val="20"/>
                <w:szCs w:val="20"/>
              </w:rPr>
              <w:t xml:space="preserve">anagers/supervisors to carry out </w:t>
            </w:r>
            <w:r w:rsidRPr="00551DBD">
              <w:rPr>
                <w:b/>
                <w:sz w:val="20"/>
                <w:szCs w:val="20"/>
              </w:rPr>
              <w:t>one</w:t>
            </w:r>
            <w:r w:rsidRPr="00551DBD">
              <w:rPr>
                <w:sz w:val="20"/>
                <w:szCs w:val="20"/>
              </w:rPr>
              <w:t xml:space="preserve"> Management </w:t>
            </w:r>
            <w:proofErr w:type="spellStart"/>
            <w:r w:rsidRPr="00551DBD">
              <w:rPr>
                <w:sz w:val="20"/>
                <w:szCs w:val="20"/>
              </w:rPr>
              <w:t>Self Audit</w:t>
            </w:r>
            <w:proofErr w:type="spellEnd"/>
            <w:r w:rsidRPr="00551DBD">
              <w:rPr>
                <w:sz w:val="20"/>
                <w:szCs w:val="20"/>
              </w:rPr>
              <w:t xml:space="preserve"> per year on areas of responsibility</w:t>
            </w:r>
            <w:r>
              <w:rPr>
                <w:sz w:val="20"/>
                <w:szCs w:val="20"/>
              </w:rPr>
              <w:t>.</w:t>
            </w:r>
          </w:p>
        </w:tc>
        <w:tc>
          <w:tcPr>
            <w:tcW w:w="709" w:type="dxa"/>
            <w:shd w:val="clear" w:color="auto" w:fill="auto"/>
          </w:tcPr>
          <w:p w14:paraId="5F793644" w14:textId="77777777" w:rsidR="008E0504" w:rsidRPr="006A1329" w:rsidRDefault="008E0504" w:rsidP="000A615A">
            <w:pPr>
              <w:rPr>
                <w:i/>
                <w:sz w:val="20"/>
                <w:szCs w:val="20"/>
              </w:rPr>
            </w:pPr>
            <w:r w:rsidRPr="006A1329">
              <w:rPr>
                <w:i/>
                <w:sz w:val="20"/>
                <w:szCs w:val="20"/>
              </w:rPr>
              <w:t>April 201</w:t>
            </w:r>
            <w:r>
              <w:rPr>
                <w:i/>
                <w:sz w:val="20"/>
                <w:szCs w:val="20"/>
              </w:rPr>
              <w:t>9</w:t>
            </w:r>
          </w:p>
        </w:tc>
        <w:tc>
          <w:tcPr>
            <w:tcW w:w="849" w:type="dxa"/>
            <w:shd w:val="clear" w:color="auto" w:fill="auto"/>
          </w:tcPr>
          <w:p w14:paraId="4823AA31" w14:textId="77777777" w:rsidR="008E0504" w:rsidRPr="006A1329" w:rsidRDefault="008E0504" w:rsidP="000A615A">
            <w:pPr>
              <w:rPr>
                <w:i/>
                <w:sz w:val="20"/>
                <w:szCs w:val="20"/>
              </w:rPr>
            </w:pPr>
            <w:r w:rsidRPr="006A1329">
              <w:rPr>
                <w:i/>
                <w:sz w:val="20"/>
                <w:szCs w:val="20"/>
              </w:rPr>
              <w:t>March 20</w:t>
            </w:r>
            <w:r>
              <w:rPr>
                <w:i/>
                <w:sz w:val="20"/>
                <w:szCs w:val="20"/>
              </w:rPr>
              <w:t>20</w:t>
            </w:r>
          </w:p>
        </w:tc>
        <w:tc>
          <w:tcPr>
            <w:tcW w:w="1844" w:type="dxa"/>
            <w:shd w:val="clear" w:color="auto" w:fill="auto"/>
          </w:tcPr>
          <w:p w14:paraId="1B44EB53" w14:textId="77777777" w:rsidR="008E0504" w:rsidRPr="006A1329" w:rsidRDefault="008E0504" w:rsidP="000A615A">
            <w:pPr>
              <w:rPr>
                <w:i/>
                <w:sz w:val="20"/>
                <w:szCs w:val="20"/>
              </w:rPr>
            </w:pPr>
            <w:r>
              <w:rPr>
                <w:i/>
                <w:sz w:val="20"/>
                <w:szCs w:val="20"/>
              </w:rPr>
              <w:t xml:space="preserve"> First/second Line managers to carry out audits, </w:t>
            </w:r>
            <w:r w:rsidRPr="009C404C">
              <w:rPr>
                <w:i/>
                <w:sz w:val="20"/>
                <w:szCs w:val="20"/>
              </w:rPr>
              <w:t>Directors to ensure audits take place.</w:t>
            </w:r>
          </w:p>
        </w:tc>
        <w:tc>
          <w:tcPr>
            <w:tcW w:w="1134" w:type="dxa"/>
            <w:shd w:val="clear" w:color="auto" w:fill="auto"/>
          </w:tcPr>
          <w:p w14:paraId="3E049A9B" w14:textId="77777777" w:rsidR="008E0504" w:rsidRPr="006A1329" w:rsidRDefault="008E0504" w:rsidP="000A615A">
            <w:pPr>
              <w:rPr>
                <w:i/>
                <w:sz w:val="20"/>
                <w:szCs w:val="20"/>
              </w:rPr>
            </w:pPr>
            <w:r w:rsidRPr="006A1329">
              <w:rPr>
                <w:i/>
                <w:sz w:val="20"/>
                <w:szCs w:val="20"/>
              </w:rPr>
              <w:t>100%</w:t>
            </w:r>
          </w:p>
        </w:tc>
        <w:tc>
          <w:tcPr>
            <w:tcW w:w="1134" w:type="dxa"/>
            <w:shd w:val="clear" w:color="auto" w:fill="C00000"/>
          </w:tcPr>
          <w:p w14:paraId="51AC02C6" w14:textId="77777777" w:rsidR="008E0504" w:rsidRPr="00F1384E" w:rsidRDefault="008E0504" w:rsidP="000A615A">
            <w:pPr>
              <w:rPr>
                <w:i/>
                <w:color w:val="FFFFFF"/>
                <w:sz w:val="20"/>
                <w:szCs w:val="20"/>
              </w:rPr>
            </w:pPr>
            <w:r w:rsidRPr="00F1384E">
              <w:rPr>
                <w:i/>
                <w:color w:val="FFFFFF"/>
                <w:sz w:val="20"/>
                <w:szCs w:val="20"/>
              </w:rPr>
              <w:t>10 %- behind target</w:t>
            </w:r>
          </w:p>
        </w:tc>
        <w:tc>
          <w:tcPr>
            <w:tcW w:w="1276" w:type="dxa"/>
            <w:shd w:val="clear" w:color="auto" w:fill="C00000"/>
          </w:tcPr>
          <w:p w14:paraId="4EF3574C" w14:textId="77777777" w:rsidR="008E0504" w:rsidRPr="006A1329" w:rsidRDefault="008E0504" w:rsidP="000A615A">
            <w:pPr>
              <w:rPr>
                <w:i/>
                <w:sz w:val="20"/>
                <w:szCs w:val="20"/>
              </w:rPr>
            </w:pPr>
          </w:p>
        </w:tc>
        <w:tc>
          <w:tcPr>
            <w:tcW w:w="2413" w:type="dxa"/>
            <w:shd w:val="clear" w:color="auto" w:fill="auto"/>
          </w:tcPr>
          <w:p w14:paraId="6868D1A1" w14:textId="77777777" w:rsidR="008E0504" w:rsidRPr="001A09DE" w:rsidRDefault="008E0504" w:rsidP="000A615A">
            <w:pPr>
              <w:rPr>
                <w:sz w:val="20"/>
                <w:szCs w:val="20"/>
              </w:rPr>
            </w:pPr>
            <w:r>
              <w:rPr>
                <w:sz w:val="20"/>
                <w:szCs w:val="20"/>
              </w:rPr>
              <w:t>Directors</w:t>
            </w:r>
            <w:r w:rsidRPr="001A09DE">
              <w:rPr>
                <w:sz w:val="20"/>
                <w:szCs w:val="20"/>
              </w:rPr>
              <w:t xml:space="preserve"> to ensure process </w:t>
            </w:r>
            <w:r>
              <w:rPr>
                <w:sz w:val="20"/>
                <w:szCs w:val="20"/>
              </w:rPr>
              <w:t>take place</w:t>
            </w:r>
            <w:r w:rsidRPr="001A09DE">
              <w:rPr>
                <w:sz w:val="20"/>
                <w:szCs w:val="20"/>
              </w:rPr>
              <w:t>. Where H&amp;S team have audited, these count in lieu of self-audits.</w:t>
            </w:r>
          </w:p>
        </w:tc>
      </w:tr>
      <w:tr w:rsidR="008E0504" w:rsidRPr="00551DBD" w14:paraId="205ECD1A" w14:textId="77777777" w:rsidTr="000A615A">
        <w:trPr>
          <w:trHeight w:val="1275"/>
        </w:trPr>
        <w:tc>
          <w:tcPr>
            <w:tcW w:w="2407" w:type="dxa"/>
            <w:vMerge/>
            <w:shd w:val="clear" w:color="auto" w:fill="auto"/>
          </w:tcPr>
          <w:p w14:paraId="41B8C21E" w14:textId="77777777" w:rsidR="008E0504" w:rsidRPr="00CC35FA" w:rsidRDefault="008E0504" w:rsidP="000A615A">
            <w:pPr>
              <w:rPr>
                <w:b/>
                <w:color w:val="C0504D"/>
              </w:rPr>
            </w:pPr>
          </w:p>
        </w:tc>
        <w:tc>
          <w:tcPr>
            <w:tcW w:w="3969" w:type="dxa"/>
            <w:shd w:val="clear" w:color="auto" w:fill="auto"/>
          </w:tcPr>
          <w:p w14:paraId="67FBCB64" w14:textId="77777777" w:rsidR="008E0504" w:rsidRDefault="008E0504" w:rsidP="00E33BE8">
            <w:pPr>
              <w:numPr>
                <w:ilvl w:val="0"/>
                <w:numId w:val="22"/>
              </w:numPr>
              <w:rPr>
                <w:sz w:val="20"/>
                <w:szCs w:val="20"/>
              </w:rPr>
            </w:pPr>
            <w:r>
              <w:rPr>
                <w:sz w:val="20"/>
                <w:szCs w:val="20"/>
              </w:rPr>
              <w:t>Management of Self Audits; Managers to remediate actions and provide Directors with information. Directors to maintain record system and report quarterly to Corporate Health &amp; Safety Team</w:t>
            </w:r>
          </w:p>
        </w:tc>
        <w:tc>
          <w:tcPr>
            <w:tcW w:w="709" w:type="dxa"/>
            <w:shd w:val="clear" w:color="auto" w:fill="auto"/>
          </w:tcPr>
          <w:p w14:paraId="41B6BB02" w14:textId="77777777" w:rsidR="008E0504" w:rsidRPr="006A1329" w:rsidRDefault="008E0504" w:rsidP="000A615A">
            <w:pPr>
              <w:rPr>
                <w:i/>
                <w:sz w:val="20"/>
                <w:szCs w:val="20"/>
              </w:rPr>
            </w:pPr>
            <w:r w:rsidRPr="006A1329">
              <w:rPr>
                <w:i/>
                <w:sz w:val="20"/>
                <w:szCs w:val="20"/>
              </w:rPr>
              <w:t>April 201</w:t>
            </w:r>
            <w:r>
              <w:rPr>
                <w:i/>
                <w:sz w:val="20"/>
                <w:szCs w:val="20"/>
              </w:rPr>
              <w:t>9</w:t>
            </w:r>
          </w:p>
        </w:tc>
        <w:tc>
          <w:tcPr>
            <w:tcW w:w="849" w:type="dxa"/>
            <w:shd w:val="clear" w:color="auto" w:fill="auto"/>
          </w:tcPr>
          <w:p w14:paraId="1A3102FC" w14:textId="77777777" w:rsidR="008E0504" w:rsidRPr="006A1329" w:rsidRDefault="008E0504" w:rsidP="000A615A">
            <w:pPr>
              <w:rPr>
                <w:i/>
                <w:sz w:val="20"/>
                <w:szCs w:val="20"/>
              </w:rPr>
            </w:pPr>
            <w:r w:rsidRPr="006A1329">
              <w:rPr>
                <w:i/>
                <w:sz w:val="20"/>
                <w:szCs w:val="20"/>
              </w:rPr>
              <w:t>March 20</w:t>
            </w:r>
            <w:r>
              <w:rPr>
                <w:i/>
                <w:sz w:val="20"/>
                <w:szCs w:val="20"/>
              </w:rPr>
              <w:t>20</w:t>
            </w:r>
          </w:p>
        </w:tc>
        <w:tc>
          <w:tcPr>
            <w:tcW w:w="1844" w:type="dxa"/>
            <w:shd w:val="clear" w:color="auto" w:fill="auto"/>
          </w:tcPr>
          <w:p w14:paraId="654C4D6B" w14:textId="77777777" w:rsidR="008E0504" w:rsidRPr="009C404C" w:rsidRDefault="008E0504" w:rsidP="000A615A">
            <w:pPr>
              <w:rPr>
                <w:i/>
                <w:sz w:val="20"/>
                <w:szCs w:val="20"/>
              </w:rPr>
            </w:pPr>
            <w:r w:rsidRPr="009C404C">
              <w:rPr>
                <w:i/>
                <w:sz w:val="20"/>
                <w:szCs w:val="20"/>
              </w:rPr>
              <w:t>First/Second Line managers to follow up and ensure actions completed.</w:t>
            </w:r>
          </w:p>
        </w:tc>
        <w:tc>
          <w:tcPr>
            <w:tcW w:w="1134" w:type="dxa"/>
            <w:shd w:val="clear" w:color="auto" w:fill="auto"/>
          </w:tcPr>
          <w:p w14:paraId="3B42F3D6" w14:textId="77777777" w:rsidR="008E0504" w:rsidRPr="006A1329" w:rsidRDefault="008E0504" w:rsidP="000A615A">
            <w:pPr>
              <w:rPr>
                <w:i/>
                <w:sz w:val="20"/>
                <w:szCs w:val="20"/>
              </w:rPr>
            </w:pPr>
            <w:r w:rsidRPr="006A1329">
              <w:rPr>
                <w:i/>
                <w:sz w:val="20"/>
                <w:szCs w:val="20"/>
              </w:rPr>
              <w:t>100%</w:t>
            </w:r>
          </w:p>
        </w:tc>
        <w:tc>
          <w:tcPr>
            <w:tcW w:w="1134" w:type="dxa"/>
            <w:shd w:val="clear" w:color="auto" w:fill="C00000"/>
          </w:tcPr>
          <w:p w14:paraId="12913D26" w14:textId="77777777" w:rsidR="008E0504" w:rsidRPr="00F1384E" w:rsidRDefault="008E0504" w:rsidP="000A615A">
            <w:pPr>
              <w:rPr>
                <w:i/>
                <w:color w:val="FFFFFF"/>
                <w:sz w:val="20"/>
                <w:szCs w:val="20"/>
              </w:rPr>
            </w:pPr>
            <w:r w:rsidRPr="00F1384E">
              <w:rPr>
                <w:i/>
                <w:color w:val="FFFFFF"/>
                <w:sz w:val="20"/>
                <w:szCs w:val="20"/>
              </w:rPr>
              <w:t>10% Behind Target</w:t>
            </w:r>
          </w:p>
        </w:tc>
        <w:tc>
          <w:tcPr>
            <w:tcW w:w="1276" w:type="dxa"/>
            <w:shd w:val="clear" w:color="auto" w:fill="C00000"/>
          </w:tcPr>
          <w:p w14:paraId="68E39D90" w14:textId="77777777" w:rsidR="008E0504" w:rsidRPr="006A1329" w:rsidRDefault="008E0504" w:rsidP="000A615A">
            <w:pPr>
              <w:rPr>
                <w:i/>
                <w:sz w:val="20"/>
                <w:szCs w:val="20"/>
              </w:rPr>
            </w:pPr>
          </w:p>
        </w:tc>
        <w:tc>
          <w:tcPr>
            <w:tcW w:w="2413" w:type="dxa"/>
            <w:shd w:val="clear" w:color="auto" w:fill="auto"/>
          </w:tcPr>
          <w:p w14:paraId="7F209771" w14:textId="77777777" w:rsidR="008E0504" w:rsidRPr="001A09DE" w:rsidRDefault="008E0504" w:rsidP="000A615A">
            <w:pPr>
              <w:rPr>
                <w:sz w:val="20"/>
                <w:szCs w:val="20"/>
              </w:rPr>
            </w:pPr>
            <w:r>
              <w:rPr>
                <w:sz w:val="20"/>
                <w:szCs w:val="20"/>
              </w:rPr>
              <w:t>Safety Circle Leads</w:t>
            </w:r>
            <w:r w:rsidRPr="001A09DE">
              <w:rPr>
                <w:sz w:val="20"/>
                <w:szCs w:val="20"/>
              </w:rPr>
              <w:t xml:space="preserve"> to maintain record that this has been carried out by their teams.  Information to be sent quarterly to the </w:t>
            </w:r>
            <w:r>
              <w:rPr>
                <w:sz w:val="20"/>
                <w:szCs w:val="20"/>
              </w:rPr>
              <w:t>Directors</w:t>
            </w:r>
            <w:r w:rsidRPr="001A09DE">
              <w:rPr>
                <w:sz w:val="20"/>
                <w:szCs w:val="20"/>
              </w:rPr>
              <w:t xml:space="preserve"> by team/line </w:t>
            </w:r>
            <w:r w:rsidRPr="001A09DE">
              <w:rPr>
                <w:sz w:val="20"/>
                <w:szCs w:val="20"/>
              </w:rPr>
              <w:lastRenderedPageBreak/>
              <w:t>manager.</w:t>
            </w:r>
            <w:r>
              <w:rPr>
                <w:sz w:val="20"/>
                <w:szCs w:val="20"/>
              </w:rPr>
              <w:t xml:space="preserve"> </w:t>
            </w:r>
          </w:p>
        </w:tc>
      </w:tr>
      <w:tr w:rsidR="008E0504" w:rsidRPr="00551DBD" w14:paraId="4588EEA0" w14:textId="77777777" w:rsidTr="000A615A">
        <w:tc>
          <w:tcPr>
            <w:tcW w:w="15735" w:type="dxa"/>
            <w:gridSpan w:val="9"/>
            <w:shd w:val="clear" w:color="auto" w:fill="auto"/>
          </w:tcPr>
          <w:p w14:paraId="6FEF2C71" w14:textId="77777777" w:rsidR="008E0504" w:rsidRPr="00551DBD" w:rsidRDefault="008E0504" w:rsidP="000A615A">
            <w:pPr>
              <w:rPr>
                <w:b/>
                <w:sz w:val="20"/>
                <w:szCs w:val="20"/>
              </w:rPr>
            </w:pPr>
            <w:r>
              <w:rPr>
                <w:b/>
                <w:i/>
                <w:color w:val="92D050"/>
                <w:sz w:val="40"/>
                <w:szCs w:val="40"/>
              </w:rPr>
              <w:lastRenderedPageBreak/>
              <w:t xml:space="preserve">General Health &amp; Safety </w:t>
            </w:r>
            <w:r w:rsidRPr="00D93606">
              <w:rPr>
                <w:b/>
                <w:i/>
                <w:color w:val="92D050"/>
                <w:sz w:val="40"/>
                <w:szCs w:val="40"/>
              </w:rPr>
              <w:t>Control Systems</w:t>
            </w:r>
          </w:p>
        </w:tc>
      </w:tr>
      <w:tr w:rsidR="008E0504" w:rsidRPr="00551DBD" w14:paraId="473946D2" w14:textId="77777777" w:rsidTr="000A615A">
        <w:trPr>
          <w:trHeight w:val="1627"/>
        </w:trPr>
        <w:tc>
          <w:tcPr>
            <w:tcW w:w="2407" w:type="dxa"/>
            <w:shd w:val="clear" w:color="auto" w:fill="auto"/>
          </w:tcPr>
          <w:p w14:paraId="31374877" w14:textId="77777777" w:rsidR="008E0504" w:rsidRPr="00DD1434" w:rsidRDefault="008E0504" w:rsidP="000A615A">
            <w:pPr>
              <w:rPr>
                <w:b/>
                <w:color w:val="C0504D"/>
              </w:rPr>
            </w:pPr>
            <w:r w:rsidRPr="00DD1434">
              <w:rPr>
                <w:b/>
                <w:color w:val="C0504D"/>
              </w:rPr>
              <w:t>Corporate H&amp;S Audits by Department</w:t>
            </w:r>
          </w:p>
          <w:p w14:paraId="30E3DCFD" w14:textId="77777777" w:rsidR="008E0504" w:rsidRDefault="008E0504" w:rsidP="000A615A">
            <w:pPr>
              <w:rPr>
                <w:b/>
                <w:color w:val="C0504D"/>
              </w:rPr>
            </w:pPr>
            <w:r w:rsidRPr="00DD1434">
              <w:rPr>
                <w:b/>
                <w:color w:val="C0504D"/>
              </w:rPr>
              <w:t>General Audits</w:t>
            </w:r>
          </w:p>
          <w:p w14:paraId="30A1B4FF" w14:textId="77777777" w:rsidR="008E0504" w:rsidRDefault="008E0504" w:rsidP="000A615A">
            <w:pPr>
              <w:rPr>
                <w:b/>
                <w:color w:val="C0504D"/>
              </w:rPr>
            </w:pPr>
          </w:p>
          <w:p w14:paraId="46A9615E" w14:textId="77777777" w:rsidR="008E0504" w:rsidRPr="00A50E4D" w:rsidRDefault="008E0504" w:rsidP="000A615A">
            <w:pPr>
              <w:rPr>
                <w:b/>
                <w:sz w:val="20"/>
                <w:szCs w:val="20"/>
              </w:rPr>
            </w:pPr>
            <w:r w:rsidRPr="00A50E4D">
              <w:rPr>
                <w:b/>
                <w:sz w:val="20"/>
                <w:szCs w:val="20"/>
              </w:rPr>
              <w:t>(Linked to priorities and Aims (A,B,</w:t>
            </w:r>
            <w:r>
              <w:rPr>
                <w:b/>
                <w:sz w:val="20"/>
                <w:szCs w:val="20"/>
              </w:rPr>
              <w:t>D,H,I</w:t>
            </w:r>
            <w:r w:rsidRPr="00A50E4D">
              <w:rPr>
                <w:b/>
                <w:sz w:val="20"/>
                <w:szCs w:val="20"/>
              </w:rPr>
              <w:t>)</w:t>
            </w:r>
          </w:p>
        </w:tc>
        <w:tc>
          <w:tcPr>
            <w:tcW w:w="3969" w:type="dxa"/>
            <w:shd w:val="clear" w:color="auto" w:fill="auto"/>
          </w:tcPr>
          <w:p w14:paraId="6B093EF8" w14:textId="77777777" w:rsidR="008E0504" w:rsidRDefault="008E0504" w:rsidP="000A615A">
            <w:pPr>
              <w:ind w:left="360"/>
              <w:rPr>
                <w:b/>
                <w:sz w:val="20"/>
                <w:szCs w:val="20"/>
              </w:rPr>
            </w:pPr>
            <w:r w:rsidRPr="00551DBD">
              <w:rPr>
                <w:sz w:val="20"/>
                <w:szCs w:val="20"/>
              </w:rPr>
              <w:t>Create and undertake a schedule of Internal Health, Safety and Fire Safety Audits on identified teams and premises.</w:t>
            </w:r>
            <w:r>
              <w:rPr>
                <w:sz w:val="20"/>
                <w:szCs w:val="20"/>
              </w:rPr>
              <w:t xml:space="preserve"> Focus to be on processes as part of audit where applicable.</w:t>
            </w:r>
            <w:r w:rsidRPr="00551DBD">
              <w:rPr>
                <w:sz w:val="20"/>
                <w:szCs w:val="20"/>
              </w:rPr>
              <w:t xml:space="preserve">  </w:t>
            </w:r>
            <w:r>
              <w:rPr>
                <w:b/>
                <w:sz w:val="20"/>
                <w:szCs w:val="20"/>
              </w:rPr>
              <w:t>Overall 24 audits.</w:t>
            </w:r>
          </w:p>
          <w:p w14:paraId="5CC1988B" w14:textId="77777777" w:rsidR="008E0504" w:rsidRDefault="008E0504" w:rsidP="000A615A">
            <w:pPr>
              <w:ind w:left="360"/>
              <w:rPr>
                <w:sz w:val="20"/>
                <w:szCs w:val="20"/>
              </w:rPr>
            </w:pPr>
            <w:r>
              <w:rPr>
                <w:b/>
                <w:sz w:val="20"/>
                <w:szCs w:val="20"/>
              </w:rPr>
              <w:t xml:space="preserve"> 12 Corporate and 12 audits  in Environment and waste strategy</w:t>
            </w:r>
          </w:p>
        </w:tc>
        <w:tc>
          <w:tcPr>
            <w:tcW w:w="709" w:type="dxa"/>
            <w:shd w:val="clear" w:color="auto" w:fill="auto"/>
          </w:tcPr>
          <w:p w14:paraId="0A05EE6E" w14:textId="77777777" w:rsidR="008E0504" w:rsidRPr="006A1329" w:rsidRDefault="008E0504" w:rsidP="000A615A">
            <w:pPr>
              <w:rPr>
                <w:i/>
                <w:sz w:val="20"/>
                <w:szCs w:val="20"/>
              </w:rPr>
            </w:pPr>
            <w:r w:rsidRPr="006A1329">
              <w:rPr>
                <w:i/>
                <w:sz w:val="20"/>
                <w:szCs w:val="20"/>
              </w:rPr>
              <w:t>April 201</w:t>
            </w:r>
            <w:r>
              <w:rPr>
                <w:i/>
                <w:sz w:val="20"/>
                <w:szCs w:val="20"/>
              </w:rPr>
              <w:t>9</w:t>
            </w:r>
          </w:p>
        </w:tc>
        <w:tc>
          <w:tcPr>
            <w:tcW w:w="849" w:type="dxa"/>
            <w:shd w:val="clear" w:color="auto" w:fill="auto"/>
          </w:tcPr>
          <w:p w14:paraId="2098B4F3" w14:textId="77777777" w:rsidR="008E0504" w:rsidRPr="006A1329" w:rsidRDefault="008E0504" w:rsidP="000A615A">
            <w:pPr>
              <w:rPr>
                <w:i/>
                <w:sz w:val="20"/>
                <w:szCs w:val="20"/>
              </w:rPr>
            </w:pPr>
            <w:r w:rsidRPr="006A1329">
              <w:rPr>
                <w:i/>
                <w:sz w:val="20"/>
                <w:szCs w:val="20"/>
              </w:rPr>
              <w:t>March 20</w:t>
            </w:r>
            <w:r>
              <w:rPr>
                <w:i/>
                <w:sz w:val="20"/>
                <w:szCs w:val="20"/>
              </w:rPr>
              <w:t>20</w:t>
            </w:r>
          </w:p>
        </w:tc>
        <w:tc>
          <w:tcPr>
            <w:tcW w:w="1844" w:type="dxa"/>
            <w:shd w:val="clear" w:color="auto" w:fill="auto"/>
          </w:tcPr>
          <w:p w14:paraId="1D629097" w14:textId="77777777" w:rsidR="008E0504" w:rsidRPr="00B67B09" w:rsidRDefault="008E0504" w:rsidP="000A615A">
            <w:pPr>
              <w:rPr>
                <w:i/>
                <w:sz w:val="20"/>
                <w:szCs w:val="20"/>
              </w:rPr>
            </w:pPr>
            <w:r w:rsidRPr="00B67B09">
              <w:rPr>
                <w:i/>
                <w:sz w:val="20"/>
                <w:szCs w:val="20"/>
              </w:rPr>
              <w:t xml:space="preserve">Corporate H&amp;S Team </w:t>
            </w:r>
          </w:p>
        </w:tc>
        <w:tc>
          <w:tcPr>
            <w:tcW w:w="1134" w:type="dxa"/>
            <w:shd w:val="clear" w:color="auto" w:fill="auto"/>
          </w:tcPr>
          <w:p w14:paraId="6951C12D" w14:textId="77777777" w:rsidR="008E0504" w:rsidRPr="006A1329" w:rsidRDefault="008E0504" w:rsidP="000A615A">
            <w:pPr>
              <w:rPr>
                <w:i/>
                <w:sz w:val="20"/>
                <w:szCs w:val="20"/>
              </w:rPr>
            </w:pPr>
            <w:r>
              <w:rPr>
                <w:i/>
                <w:sz w:val="20"/>
                <w:szCs w:val="20"/>
              </w:rPr>
              <w:t>24 audits</w:t>
            </w:r>
          </w:p>
        </w:tc>
        <w:tc>
          <w:tcPr>
            <w:tcW w:w="1134" w:type="dxa"/>
            <w:shd w:val="clear" w:color="auto" w:fill="00B050"/>
          </w:tcPr>
          <w:p w14:paraId="006CD0C4" w14:textId="77777777" w:rsidR="008E0504" w:rsidRPr="00F1384E" w:rsidRDefault="008E0504" w:rsidP="000A615A">
            <w:pPr>
              <w:rPr>
                <w:i/>
                <w:color w:val="FFFFFF"/>
                <w:sz w:val="20"/>
                <w:szCs w:val="20"/>
              </w:rPr>
            </w:pPr>
            <w:r w:rsidRPr="00F1384E">
              <w:rPr>
                <w:i/>
                <w:color w:val="FFFFFF"/>
                <w:sz w:val="20"/>
                <w:szCs w:val="20"/>
              </w:rPr>
              <w:t>12 audits completed</w:t>
            </w:r>
          </w:p>
          <w:p w14:paraId="69919484" w14:textId="77777777" w:rsidR="008E0504" w:rsidRDefault="008E0504" w:rsidP="000A615A">
            <w:pPr>
              <w:rPr>
                <w:i/>
                <w:sz w:val="20"/>
                <w:szCs w:val="20"/>
              </w:rPr>
            </w:pPr>
            <w:r w:rsidRPr="00D51397">
              <w:rPr>
                <w:b/>
                <w:i/>
                <w:sz w:val="20"/>
                <w:szCs w:val="20"/>
              </w:rPr>
              <w:t xml:space="preserve">Transport </w:t>
            </w:r>
            <w:r>
              <w:rPr>
                <w:i/>
                <w:sz w:val="20"/>
                <w:szCs w:val="20"/>
              </w:rPr>
              <w:t>90.19%</w:t>
            </w:r>
          </w:p>
          <w:p w14:paraId="10FB7754" w14:textId="77777777" w:rsidR="008E0504" w:rsidRPr="00D51397" w:rsidRDefault="008E0504" w:rsidP="000A615A">
            <w:pPr>
              <w:rPr>
                <w:b/>
                <w:i/>
                <w:sz w:val="20"/>
                <w:szCs w:val="20"/>
              </w:rPr>
            </w:pPr>
            <w:r w:rsidRPr="00D51397">
              <w:rPr>
                <w:b/>
                <w:i/>
                <w:sz w:val="20"/>
                <w:szCs w:val="20"/>
              </w:rPr>
              <w:t>Cemetery</w:t>
            </w:r>
          </w:p>
          <w:p w14:paraId="1A1D9B9F" w14:textId="77777777" w:rsidR="008E0504" w:rsidRDefault="008E0504" w:rsidP="000A615A">
            <w:pPr>
              <w:rPr>
                <w:i/>
                <w:sz w:val="20"/>
                <w:szCs w:val="20"/>
              </w:rPr>
            </w:pPr>
            <w:r>
              <w:rPr>
                <w:i/>
                <w:sz w:val="20"/>
                <w:szCs w:val="20"/>
              </w:rPr>
              <w:t>84.61%</w:t>
            </w:r>
          </w:p>
          <w:p w14:paraId="7CE7EEE3" w14:textId="77777777" w:rsidR="008E0504" w:rsidRPr="00D51397" w:rsidRDefault="008E0504" w:rsidP="000A615A">
            <w:pPr>
              <w:rPr>
                <w:b/>
                <w:i/>
                <w:sz w:val="20"/>
                <w:szCs w:val="20"/>
              </w:rPr>
            </w:pPr>
            <w:r w:rsidRPr="00D51397">
              <w:rPr>
                <w:b/>
                <w:i/>
                <w:sz w:val="20"/>
                <w:szCs w:val="20"/>
              </w:rPr>
              <w:t>CA Site</w:t>
            </w:r>
          </w:p>
          <w:p w14:paraId="68C46948" w14:textId="77777777" w:rsidR="008E0504" w:rsidRDefault="008E0504" w:rsidP="000A615A">
            <w:pPr>
              <w:rPr>
                <w:i/>
                <w:sz w:val="20"/>
                <w:szCs w:val="20"/>
              </w:rPr>
            </w:pPr>
            <w:r>
              <w:rPr>
                <w:i/>
                <w:sz w:val="20"/>
                <w:szCs w:val="20"/>
              </w:rPr>
              <w:t>93.60%</w:t>
            </w:r>
          </w:p>
          <w:p w14:paraId="5207E1DF" w14:textId="77777777" w:rsidR="008E0504" w:rsidRDefault="008E0504" w:rsidP="000A615A">
            <w:pPr>
              <w:rPr>
                <w:b/>
                <w:i/>
                <w:sz w:val="20"/>
                <w:szCs w:val="20"/>
              </w:rPr>
            </w:pPr>
            <w:r w:rsidRPr="00D51397">
              <w:rPr>
                <w:b/>
                <w:i/>
                <w:sz w:val="20"/>
                <w:szCs w:val="20"/>
              </w:rPr>
              <w:t>Grounds Co-ordinator</w:t>
            </w:r>
          </w:p>
          <w:p w14:paraId="13710560" w14:textId="77777777" w:rsidR="008E0504" w:rsidRPr="00D51397" w:rsidRDefault="008E0504" w:rsidP="000A615A">
            <w:pPr>
              <w:rPr>
                <w:i/>
                <w:sz w:val="20"/>
                <w:szCs w:val="20"/>
              </w:rPr>
            </w:pPr>
            <w:r w:rsidRPr="00D51397">
              <w:rPr>
                <w:i/>
                <w:sz w:val="20"/>
                <w:szCs w:val="20"/>
              </w:rPr>
              <w:t>82.27%</w:t>
            </w:r>
          </w:p>
          <w:p w14:paraId="71E7F3C9" w14:textId="77777777" w:rsidR="008E0504" w:rsidRDefault="008E0504" w:rsidP="000A615A">
            <w:pPr>
              <w:rPr>
                <w:b/>
                <w:i/>
                <w:sz w:val="20"/>
                <w:szCs w:val="20"/>
              </w:rPr>
            </w:pPr>
            <w:r>
              <w:rPr>
                <w:b/>
                <w:i/>
                <w:sz w:val="20"/>
                <w:szCs w:val="20"/>
              </w:rPr>
              <w:t>Street Cleaning</w:t>
            </w:r>
          </w:p>
          <w:p w14:paraId="6A8063E6" w14:textId="77777777" w:rsidR="008E0504" w:rsidRPr="00D51397" w:rsidRDefault="008E0504" w:rsidP="000A615A">
            <w:pPr>
              <w:rPr>
                <w:i/>
                <w:sz w:val="20"/>
                <w:szCs w:val="20"/>
              </w:rPr>
            </w:pPr>
            <w:r w:rsidRPr="00D51397">
              <w:rPr>
                <w:i/>
                <w:sz w:val="20"/>
                <w:szCs w:val="20"/>
              </w:rPr>
              <w:lastRenderedPageBreak/>
              <w:t>85.41%</w:t>
            </w:r>
          </w:p>
          <w:p w14:paraId="5A854E63" w14:textId="77777777" w:rsidR="008E0504" w:rsidRDefault="008E0504" w:rsidP="000A615A">
            <w:pPr>
              <w:rPr>
                <w:b/>
                <w:i/>
                <w:sz w:val="20"/>
                <w:szCs w:val="20"/>
              </w:rPr>
            </w:pPr>
            <w:r>
              <w:rPr>
                <w:b/>
                <w:i/>
                <w:sz w:val="20"/>
                <w:szCs w:val="20"/>
              </w:rPr>
              <w:t>Street &amp; Grounds operations</w:t>
            </w:r>
          </w:p>
          <w:p w14:paraId="471D1204" w14:textId="77777777" w:rsidR="008E0504" w:rsidRDefault="008E0504" w:rsidP="000A615A">
            <w:pPr>
              <w:rPr>
                <w:i/>
                <w:sz w:val="20"/>
                <w:szCs w:val="20"/>
              </w:rPr>
            </w:pPr>
            <w:r w:rsidRPr="00D51397">
              <w:rPr>
                <w:i/>
                <w:sz w:val="20"/>
                <w:szCs w:val="20"/>
              </w:rPr>
              <w:t>79.41%</w:t>
            </w:r>
          </w:p>
          <w:p w14:paraId="41490C6E" w14:textId="77777777" w:rsidR="008E0504" w:rsidRPr="00651EC9" w:rsidRDefault="008E0504" w:rsidP="000A615A">
            <w:pPr>
              <w:rPr>
                <w:b/>
                <w:i/>
                <w:sz w:val="20"/>
                <w:szCs w:val="20"/>
              </w:rPr>
            </w:pPr>
            <w:r w:rsidRPr="00651EC9">
              <w:rPr>
                <w:b/>
                <w:i/>
                <w:sz w:val="20"/>
                <w:szCs w:val="20"/>
              </w:rPr>
              <w:t>SLA Housing</w:t>
            </w:r>
          </w:p>
          <w:p w14:paraId="2A6E9DCC" w14:textId="77777777" w:rsidR="008E0504" w:rsidRDefault="008E0504" w:rsidP="000A615A">
            <w:pPr>
              <w:rPr>
                <w:i/>
                <w:sz w:val="20"/>
                <w:szCs w:val="20"/>
              </w:rPr>
            </w:pPr>
            <w:r>
              <w:rPr>
                <w:i/>
                <w:sz w:val="20"/>
                <w:szCs w:val="20"/>
              </w:rPr>
              <w:t>81.11%</w:t>
            </w:r>
          </w:p>
          <w:p w14:paraId="70A859AC" w14:textId="77777777" w:rsidR="008E0504" w:rsidRDefault="008E0504" w:rsidP="000A615A">
            <w:pPr>
              <w:rPr>
                <w:b/>
                <w:i/>
                <w:sz w:val="20"/>
                <w:szCs w:val="20"/>
              </w:rPr>
            </w:pPr>
            <w:r w:rsidRPr="00651EC9">
              <w:rPr>
                <w:b/>
                <w:i/>
                <w:sz w:val="20"/>
                <w:szCs w:val="20"/>
              </w:rPr>
              <w:t>Parking Enforcement</w:t>
            </w:r>
          </w:p>
          <w:p w14:paraId="05850F07" w14:textId="77777777" w:rsidR="008E0504" w:rsidRDefault="008E0504" w:rsidP="000A615A">
            <w:pPr>
              <w:rPr>
                <w:i/>
                <w:sz w:val="20"/>
                <w:szCs w:val="20"/>
              </w:rPr>
            </w:pPr>
            <w:r w:rsidRPr="00A541DE">
              <w:rPr>
                <w:i/>
                <w:sz w:val="20"/>
                <w:szCs w:val="20"/>
              </w:rPr>
              <w:t>72.10%</w:t>
            </w:r>
          </w:p>
          <w:p w14:paraId="5C9E369D" w14:textId="77777777" w:rsidR="008E0504" w:rsidRPr="0081619E" w:rsidRDefault="008E0504" w:rsidP="000A615A">
            <w:pPr>
              <w:rPr>
                <w:b/>
                <w:i/>
                <w:sz w:val="20"/>
                <w:szCs w:val="20"/>
              </w:rPr>
            </w:pPr>
            <w:proofErr w:type="spellStart"/>
            <w:r w:rsidRPr="0081619E">
              <w:rPr>
                <w:b/>
                <w:i/>
                <w:sz w:val="20"/>
                <w:szCs w:val="20"/>
              </w:rPr>
              <w:t>Gayton</w:t>
            </w:r>
            <w:proofErr w:type="spellEnd"/>
            <w:r w:rsidRPr="0081619E">
              <w:rPr>
                <w:b/>
                <w:i/>
                <w:sz w:val="20"/>
                <w:szCs w:val="20"/>
              </w:rPr>
              <w:t xml:space="preserve"> Library</w:t>
            </w:r>
          </w:p>
          <w:p w14:paraId="3CA21248" w14:textId="77777777" w:rsidR="008E0504" w:rsidRDefault="008E0504" w:rsidP="000A615A">
            <w:pPr>
              <w:rPr>
                <w:i/>
                <w:sz w:val="20"/>
                <w:szCs w:val="20"/>
              </w:rPr>
            </w:pPr>
            <w:r>
              <w:rPr>
                <w:i/>
                <w:sz w:val="20"/>
                <w:szCs w:val="20"/>
              </w:rPr>
              <w:t>78.92%</w:t>
            </w:r>
          </w:p>
          <w:p w14:paraId="30A4278D" w14:textId="77777777" w:rsidR="008E0504" w:rsidRPr="0081619E" w:rsidRDefault="008E0504" w:rsidP="000A615A">
            <w:pPr>
              <w:rPr>
                <w:b/>
                <w:i/>
                <w:sz w:val="20"/>
                <w:szCs w:val="20"/>
              </w:rPr>
            </w:pPr>
            <w:r w:rsidRPr="0081619E">
              <w:rPr>
                <w:b/>
                <w:i/>
                <w:sz w:val="20"/>
                <w:szCs w:val="20"/>
              </w:rPr>
              <w:t>Pinner Library</w:t>
            </w:r>
          </w:p>
          <w:p w14:paraId="248E2C6F" w14:textId="77777777" w:rsidR="008E0504" w:rsidRDefault="008E0504" w:rsidP="000A615A">
            <w:pPr>
              <w:rPr>
                <w:i/>
                <w:sz w:val="20"/>
                <w:szCs w:val="20"/>
              </w:rPr>
            </w:pPr>
            <w:r>
              <w:rPr>
                <w:i/>
                <w:sz w:val="20"/>
                <w:szCs w:val="20"/>
              </w:rPr>
              <w:t>85.16%</w:t>
            </w:r>
          </w:p>
          <w:p w14:paraId="7D4B5A7D" w14:textId="77777777" w:rsidR="008E0504" w:rsidRPr="0081619E" w:rsidRDefault="008E0504" w:rsidP="000A615A">
            <w:pPr>
              <w:rPr>
                <w:b/>
                <w:i/>
                <w:sz w:val="20"/>
                <w:szCs w:val="20"/>
              </w:rPr>
            </w:pPr>
            <w:proofErr w:type="spellStart"/>
            <w:r w:rsidRPr="0081619E">
              <w:rPr>
                <w:b/>
                <w:i/>
                <w:sz w:val="20"/>
                <w:szCs w:val="20"/>
              </w:rPr>
              <w:t>Roxeth</w:t>
            </w:r>
            <w:proofErr w:type="spellEnd"/>
            <w:r w:rsidRPr="0081619E">
              <w:rPr>
                <w:b/>
                <w:i/>
                <w:sz w:val="20"/>
                <w:szCs w:val="20"/>
              </w:rPr>
              <w:t xml:space="preserve"> Library</w:t>
            </w:r>
          </w:p>
          <w:p w14:paraId="4EDB6824" w14:textId="77777777" w:rsidR="008E0504" w:rsidRDefault="008E0504" w:rsidP="000A615A">
            <w:pPr>
              <w:rPr>
                <w:i/>
                <w:sz w:val="20"/>
                <w:szCs w:val="20"/>
              </w:rPr>
            </w:pPr>
            <w:r>
              <w:rPr>
                <w:i/>
                <w:sz w:val="20"/>
                <w:szCs w:val="20"/>
              </w:rPr>
              <w:lastRenderedPageBreak/>
              <w:t>79.77%</w:t>
            </w:r>
          </w:p>
          <w:p w14:paraId="52371B4C" w14:textId="77777777" w:rsidR="008E0504" w:rsidRPr="0081619E" w:rsidRDefault="008E0504" w:rsidP="000A615A">
            <w:pPr>
              <w:rPr>
                <w:b/>
                <w:i/>
                <w:sz w:val="20"/>
                <w:szCs w:val="20"/>
              </w:rPr>
            </w:pPr>
            <w:r w:rsidRPr="0081619E">
              <w:rPr>
                <w:b/>
                <w:i/>
                <w:sz w:val="20"/>
                <w:szCs w:val="20"/>
              </w:rPr>
              <w:t>Wealdstone Centre</w:t>
            </w:r>
          </w:p>
          <w:p w14:paraId="271F13DE" w14:textId="77777777" w:rsidR="008E0504" w:rsidRPr="00A541DE" w:rsidRDefault="008E0504" w:rsidP="000A615A">
            <w:pPr>
              <w:rPr>
                <w:i/>
                <w:sz w:val="20"/>
                <w:szCs w:val="20"/>
              </w:rPr>
            </w:pPr>
            <w:r>
              <w:rPr>
                <w:i/>
                <w:sz w:val="20"/>
                <w:szCs w:val="20"/>
              </w:rPr>
              <w:t>80.925</w:t>
            </w:r>
          </w:p>
          <w:p w14:paraId="6E49FCA5" w14:textId="77777777" w:rsidR="008E0504" w:rsidRDefault="008E0504" w:rsidP="000A615A">
            <w:pPr>
              <w:rPr>
                <w:i/>
                <w:sz w:val="20"/>
                <w:szCs w:val="20"/>
              </w:rPr>
            </w:pPr>
          </w:p>
          <w:p w14:paraId="276E2D58" w14:textId="77777777" w:rsidR="008E0504" w:rsidRDefault="008E0504" w:rsidP="000A615A">
            <w:pPr>
              <w:rPr>
                <w:i/>
                <w:sz w:val="20"/>
                <w:szCs w:val="20"/>
              </w:rPr>
            </w:pPr>
          </w:p>
          <w:p w14:paraId="48CE55EB" w14:textId="77777777" w:rsidR="008E0504" w:rsidRPr="00F1384E" w:rsidRDefault="008E0504" w:rsidP="000A615A">
            <w:pPr>
              <w:rPr>
                <w:i/>
                <w:color w:val="FFFFFF"/>
                <w:sz w:val="20"/>
                <w:szCs w:val="20"/>
              </w:rPr>
            </w:pPr>
            <w:r w:rsidRPr="00F1384E">
              <w:rPr>
                <w:i/>
                <w:color w:val="FFFFFF"/>
                <w:sz w:val="20"/>
                <w:szCs w:val="20"/>
              </w:rPr>
              <w:t xml:space="preserve">On Target </w:t>
            </w:r>
          </w:p>
          <w:p w14:paraId="2EC3071E" w14:textId="77777777" w:rsidR="008E0504" w:rsidRPr="00D51397" w:rsidRDefault="008E0504" w:rsidP="000A615A">
            <w:pPr>
              <w:rPr>
                <w:i/>
                <w:sz w:val="20"/>
                <w:szCs w:val="20"/>
              </w:rPr>
            </w:pPr>
          </w:p>
          <w:p w14:paraId="0AF4CF36" w14:textId="77777777" w:rsidR="008E0504" w:rsidRPr="006A1329" w:rsidRDefault="008E0504" w:rsidP="000A615A">
            <w:pPr>
              <w:rPr>
                <w:i/>
                <w:sz w:val="20"/>
                <w:szCs w:val="20"/>
              </w:rPr>
            </w:pPr>
          </w:p>
        </w:tc>
        <w:tc>
          <w:tcPr>
            <w:tcW w:w="1276" w:type="dxa"/>
            <w:shd w:val="clear" w:color="auto" w:fill="00B050"/>
          </w:tcPr>
          <w:p w14:paraId="6CBDFEC4" w14:textId="77777777" w:rsidR="008E0504" w:rsidRPr="00140684" w:rsidRDefault="008E0504" w:rsidP="000A615A">
            <w:pPr>
              <w:rPr>
                <w:i/>
                <w:color w:val="FFFFFF"/>
                <w:sz w:val="20"/>
                <w:szCs w:val="20"/>
              </w:rPr>
            </w:pPr>
            <w:r w:rsidRPr="00140684">
              <w:rPr>
                <w:i/>
                <w:color w:val="FFFFFF"/>
                <w:sz w:val="20"/>
                <w:szCs w:val="20"/>
              </w:rPr>
              <w:lastRenderedPageBreak/>
              <w:t>24 audits completed</w:t>
            </w:r>
          </w:p>
          <w:p w14:paraId="4FE38F3A" w14:textId="77777777" w:rsidR="008E0504" w:rsidRDefault="008E0504" w:rsidP="000A615A">
            <w:pPr>
              <w:rPr>
                <w:i/>
                <w:sz w:val="20"/>
                <w:szCs w:val="20"/>
              </w:rPr>
            </w:pPr>
            <w:r w:rsidRPr="000952C7">
              <w:rPr>
                <w:b/>
                <w:i/>
                <w:sz w:val="20"/>
                <w:szCs w:val="20"/>
              </w:rPr>
              <w:t>Commercial Services</w:t>
            </w:r>
            <w:r>
              <w:rPr>
                <w:i/>
                <w:sz w:val="20"/>
                <w:szCs w:val="20"/>
              </w:rPr>
              <w:t xml:space="preserve"> 87.12%</w:t>
            </w:r>
          </w:p>
          <w:p w14:paraId="67FA7ECE" w14:textId="77777777" w:rsidR="008E0504" w:rsidRDefault="008E0504" w:rsidP="000A615A">
            <w:pPr>
              <w:rPr>
                <w:i/>
                <w:sz w:val="20"/>
                <w:szCs w:val="20"/>
              </w:rPr>
            </w:pPr>
            <w:r w:rsidRPr="000952C7">
              <w:rPr>
                <w:b/>
                <w:i/>
                <w:sz w:val="20"/>
                <w:szCs w:val="20"/>
              </w:rPr>
              <w:t>Capital Projects</w:t>
            </w:r>
            <w:r>
              <w:rPr>
                <w:i/>
                <w:sz w:val="20"/>
                <w:szCs w:val="20"/>
              </w:rPr>
              <w:t xml:space="preserve"> 89.18%</w:t>
            </w:r>
          </w:p>
          <w:p w14:paraId="0FDFA3C5" w14:textId="77777777" w:rsidR="008E0504" w:rsidRDefault="008E0504" w:rsidP="000A615A">
            <w:pPr>
              <w:rPr>
                <w:i/>
                <w:sz w:val="20"/>
                <w:szCs w:val="20"/>
              </w:rPr>
            </w:pPr>
            <w:r w:rsidRPr="000952C7">
              <w:rPr>
                <w:b/>
                <w:i/>
                <w:sz w:val="20"/>
                <w:szCs w:val="20"/>
              </w:rPr>
              <w:t>Trade waste</w:t>
            </w:r>
            <w:r>
              <w:rPr>
                <w:i/>
                <w:sz w:val="20"/>
                <w:szCs w:val="20"/>
              </w:rPr>
              <w:t xml:space="preserve"> 88.33%</w:t>
            </w:r>
          </w:p>
          <w:p w14:paraId="119A6482" w14:textId="77777777" w:rsidR="008E0504" w:rsidRDefault="008E0504" w:rsidP="000A615A">
            <w:pPr>
              <w:rPr>
                <w:i/>
                <w:sz w:val="20"/>
                <w:szCs w:val="20"/>
              </w:rPr>
            </w:pPr>
            <w:r w:rsidRPr="000952C7">
              <w:rPr>
                <w:b/>
                <w:i/>
                <w:sz w:val="20"/>
                <w:szCs w:val="20"/>
              </w:rPr>
              <w:t>Grounds maintenance</w:t>
            </w:r>
            <w:r>
              <w:rPr>
                <w:i/>
                <w:sz w:val="20"/>
                <w:szCs w:val="20"/>
              </w:rPr>
              <w:t xml:space="preserve"> 82.27%</w:t>
            </w:r>
          </w:p>
          <w:p w14:paraId="6B0E7B95" w14:textId="77777777" w:rsidR="008E0504" w:rsidRDefault="008E0504" w:rsidP="000A615A">
            <w:pPr>
              <w:rPr>
                <w:i/>
                <w:sz w:val="20"/>
                <w:szCs w:val="20"/>
              </w:rPr>
            </w:pPr>
            <w:r w:rsidRPr="000952C7">
              <w:rPr>
                <w:b/>
                <w:i/>
                <w:sz w:val="20"/>
                <w:szCs w:val="20"/>
              </w:rPr>
              <w:t>Playground</w:t>
            </w:r>
            <w:r>
              <w:rPr>
                <w:i/>
                <w:sz w:val="20"/>
                <w:szCs w:val="20"/>
              </w:rPr>
              <w:t xml:space="preserve"> 87.3</w:t>
            </w:r>
          </w:p>
          <w:p w14:paraId="25A7F15A" w14:textId="77777777" w:rsidR="008E0504" w:rsidRPr="000952C7" w:rsidRDefault="008E0504" w:rsidP="000A615A">
            <w:pPr>
              <w:rPr>
                <w:b/>
                <w:i/>
                <w:sz w:val="20"/>
                <w:szCs w:val="20"/>
              </w:rPr>
            </w:pPr>
            <w:r w:rsidRPr="000952C7">
              <w:rPr>
                <w:b/>
                <w:i/>
                <w:sz w:val="20"/>
                <w:szCs w:val="20"/>
              </w:rPr>
              <w:t xml:space="preserve">Parks and </w:t>
            </w:r>
            <w:r w:rsidRPr="000952C7">
              <w:rPr>
                <w:b/>
                <w:i/>
                <w:sz w:val="20"/>
                <w:szCs w:val="20"/>
              </w:rPr>
              <w:lastRenderedPageBreak/>
              <w:t>Open Spaces</w:t>
            </w:r>
          </w:p>
          <w:p w14:paraId="36E2C4AA" w14:textId="77777777" w:rsidR="008E0504" w:rsidRDefault="008E0504" w:rsidP="000A615A">
            <w:pPr>
              <w:rPr>
                <w:i/>
                <w:sz w:val="20"/>
                <w:szCs w:val="20"/>
              </w:rPr>
            </w:pPr>
            <w:r>
              <w:rPr>
                <w:i/>
                <w:sz w:val="20"/>
                <w:szCs w:val="20"/>
              </w:rPr>
              <w:t>62.5%</w:t>
            </w:r>
          </w:p>
          <w:p w14:paraId="349F85BA" w14:textId="77777777" w:rsidR="008E0504" w:rsidRDefault="008E0504" w:rsidP="000A615A">
            <w:pPr>
              <w:rPr>
                <w:i/>
                <w:sz w:val="20"/>
                <w:szCs w:val="20"/>
              </w:rPr>
            </w:pPr>
            <w:r w:rsidRPr="00A80143">
              <w:rPr>
                <w:b/>
                <w:i/>
                <w:sz w:val="20"/>
                <w:szCs w:val="20"/>
              </w:rPr>
              <w:t>SNT</w:t>
            </w:r>
            <w:r>
              <w:rPr>
                <w:i/>
                <w:sz w:val="20"/>
                <w:szCs w:val="20"/>
              </w:rPr>
              <w:t xml:space="preserve"> 85.54%</w:t>
            </w:r>
          </w:p>
          <w:p w14:paraId="66D9ED7C" w14:textId="77777777" w:rsidR="008E0504" w:rsidRDefault="008E0504" w:rsidP="000A615A">
            <w:pPr>
              <w:rPr>
                <w:i/>
                <w:sz w:val="20"/>
                <w:szCs w:val="20"/>
              </w:rPr>
            </w:pPr>
            <w:r w:rsidRPr="00A80143">
              <w:rPr>
                <w:b/>
                <w:i/>
                <w:sz w:val="20"/>
                <w:szCs w:val="20"/>
              </w:rPr>
              <w:t>Waste and Recycling</w:t>
            </w:r>
            <w:r>
              <w:rPr>
                <w:i/>
                <w:sz w:val="20"/>
                <w:szCs w:val="20"/>
              </w:rPr>
              <w:t xml:space="preserve"> 90.32%</w:t>
            </w:r>
          </w:p>
          <w:p w14:paraId="5178A1BC" w14:textId="77777777" w:rsidR="008E0504" w:rsidRDefault="008E0504" w:rsidP="000A615A">
            <w:pPr>
              <w:rPr>
                <w:i/>
                <w:sz w:val="20"/>
                <w:szCs w:val="20"/>
              </w:rPr>
            </w:pPr>
            <w:r w:rsidRPr="00A80143">
              <w:rPr>
                <w:b/>
                <w:i/>
                <w:sz w:val="20"/>
                <w:szCs w:val="20"/>
              </w:rPr>
              <w:t xml:space="preserve">Handyman </w:t>
            </w:r>
            <w:r>
              <w:rPr>
                <w:i/>
                <w:sz w:val="20"/>
                <w:szCs w:val="20"/>
              </w:rPr>
              <w:t>92.24%</w:t>
            </w:r>
          </w:p>
          <w:p w14:paraId="1BE19486" w14:textId="77777777" w:rsidR="008E0504" w:rsidRPr="00140684" w:rsidRDefault="008E0504" w:rsidP="000A615A">
            <w:pPr>
              <w:rPr>
                <w:i/>
                <w:color w:val="000000"/>
                <w:sz w:val="20"/>
                <w:szCs w:val="20"/>
              </w:rPr>
            </w:pPr>
            <w:r w:rsidRPr="006443CC">
              <w:rPr>
                <w:b/>
                <w:i/>
                <w:sz w:val="20"/>
                <w:szCs w:val="20"/>
              </w:rPr>
              <w:t>pest control</w:t>
            </w:r>
            <w:r w:rsidRPr="006443CC">
              <w:rPr>
                <w:i/>
                <w:color w:val="1F497D"/>
                <w:sz w:val="20"/>
                <w:szCs w:val="20"/>
              </w:rPr>
              <w:t xml:space="preserve"> </w:t>
            </w:r>
            <w:r w:rsidRPr="00140684">
              <w:rPr>
                <w:i/>
                <w:color w:val="000000"/>
                <w:sz w:val="20"/>
                <w:szCs w:val="20"/>
              </w:rPr>
              <w:t>92.85%</w:t>
            </w:r>
          </w:p>
          <w:p w14:paraId="380B8962" w14:textId="77777777" w:rsidR="008E0504" w:rsidRDefault="008E0504" w:rsidP="000A615A">
            <w:pPr>
              <w:rPr>
                <w:i/>
                <w:color w:val="1F497D"/>
                <w:sz w:val="20"/>
                <w:szCs w:val="20"/>
              </w:rPr>
            </w:pPr>
            <w:r w:rsidRPr="006443CC">
              <w:rPr>
                <w:b/>
                <w:i/>
                <w:sz w:val="20"/>
                <w:szCs w:val="20"/>
              </w:rPr>
              <w:t>Graffiti and weed spray</w:t>
            </w:r>
            <w:r w:rsidRPr="006443CC">
              <w:rPr>
                <w:i/>
                <w:color w:val="1F497D"/>
                <w:sz w:val="20"/>
                <w:szCs w:val="20"/>
              </w:rPr>
              <w:t xml:space="preserve"> </w:t>
            </w:r>
            <w:r w:rsidRPr="00140684">
              <w:rPr>
                <w:i/>
                <w:color w:val="000000"/>
                <w:sz w:val="20"/>
                <w:szCs w:val="20"/>
              </w:rPr>
              <w:t>85.41%</w:t>
            </w:r>
          </w:p>
          <w:p w14:paraId="2DA250FD" w14:textId="77777777" w:rsidR="008E0504" w:rsidRPr="00140684" w:rsidRDefault="008E0504" w:rsidP="000A615A">
            <w:pPr>
              <w:rPr>
                <w:b/>
                <w:i/>
                <w:color w:val="000000"/>
                <w:sz w:val="20"/>
                <w:szCs w:val="20"/>
              </w:rPr>
            </w:pPr>
            <w:r w:rsidRPr="00140684">
              <w:rPr>
                <w:b/>
                <w:i/>
                <w:color w:val="000000"/>
                <w:sz w:val="20"/>
                <w:szCs w:val="20"/>
              </w:rPr>
              <w:t xml:space="preserve">Commercial and bulky waste </w:t>
            </w:r>
          </w:p>
          <w:p w14:paraId="4709D253" w14:textId="77777777" w:rsidR="008E0504" w:rsidRPr="00140684" w:rsidRDefault="008E0504" w:rsidP="000A615A">
            <w:pPr>
              <w:rPr>
                <w:i/>
                <w:color w:val="000000"/>
                <w:sz w:val="20"/>
                <w:szCs w:val="20"/>
              </w:rPr>
            </w:pPr>
            <w:r w:rsidRPr="00140684">
              <w:rPr>
                <w:i/>
                <w:color w:val="000000"/>
                <w:sz w:val="20"/>
                <w:szCs w:val="20"/>
              </w:rPr>
              <w:t>93.10%</w:t>
            </w:r>
          </w:p>
          <w:p w14:paraId="5ED6A0E1" w14:textId="77777777" w:rsidR="008E0504" w:rsidRDefault="008E0504" w:rsidP="000A615A">
            <w:pPr>
              <w:rPr>
                <w:rFonts w:ascii="Arial" w:hAnsi="Arial" w:cs="Arial"/>
                <w:color w:val="1F497D"/>
              </w:rPr>
            </w:pPr>
          </w:p>
          <w:p w14:paraId="6AE6B2B3" w14:textId="77777777" w:rsidR="008E0504" w:rsidRDefault="008E0504" w:rsidP="000A615A">
            <w:pPr>
              <w:rPr>
                <w:i/>
                <w:sz w:val="20"/>
                <w:szCs w:val="20"/>
              </w:rPr>
            </w:pPr>
          </w:p>
          <w:p w14:paraId="2F626A80" w14:textId="77777777" w:rsidR="008E0504" w:rsidRPr="000F56D2" w:rsidRDefault="008E0504" w:rsidP="000A615A">
            <w:pPr>
              <w:rPr>
                <w:i/>
                <w:color w:val="FF0000"/>
                <w:sz w:val="20"/>
                <w:szCs w:val="20"/>
              </w:rPr>
            </w:pPr>
            <w:r w:rsidRPr="00140684">
              <w:rPr>
                <w:i/>
                <w:color w:val="FFFFFF"/>
                <w:sz w:val="20"/>
                <w:szCs w:val="20"/>
              </w:rPr>
              <w:t>On Target</w:t>
            </w:r>
          </w:p>
        </w:tc>
        <w:tc>
          <w:tcPr>
            <w:tcW w:w="2413" w:type="dxa"/>
            <w:shd w:val="clear" w:color="auto" w:fill="auto"/>
          </w:tcPr>
          <w:p w14:paraId="6D9C7282" w14:textId="77777777" w:rsidR="008E0504" w:rsidRDefault="008E0504" w:rsidP="000A615A">
            <w:pPr>
              <w:rPr>
                <w:sz w:val="20"/>
                <w:szCs w:val="20"/>
              </w:rPr>
            </w:pPr>
            <w:r w:rsidRPr="00692A7F">
              <w:rPr>
                <w:sz w:val="20"/>
                <w:szCs w:val="20"/>
              </w:rPr>
              <w:lastRenderedPageBreak/>
              <w:t>Audits will be on high/medium risk as determined by previous audits</w:t>
            </w:r>
            <w:r>
              <w:rPr>
                <w:sz w:val="20"/>
                <w:szCs w:val="20"/>
              </w:rPr>
              <w:t xml:space="preserve">, use, size and incidents </w:t>
            </w:r>
            <w:r w:rsidRPr="00692A7F">
              <w:rPr>
                <w:sz w:val="20"/>
                <w:szCs w:val="20"/>
              </w:rPr>
              <w:t>over the last two years of historical data.</w:t>
            </w:r>
          </w:p>
          <w:p w14:paraId="25E1E668" w14:textId="77777777" w:rsidR="008E0504" w:rsidRDefault="008E0504" w:rsidP="000A615A">
            <w:pPr>
              <w:rPr>
                <w:sz w:val="20"/>
                <w:szCs w:val="20"/>
              </w:rPr>
            </w:pPr>
          </w:p>
          <w:p w14:paraId="6650DCF3" w14:textId="77777777" w:rsidR="008E0504" w:rsidRPr="00A40328" w:rsidRDefault="008E0504" w:rsidP="000A615A">
            <w:pPr>
              <w:rPr>
                <w:color w:val="7030A0"/>
                <w:sz w:val="20"/>
                <w:szCs w:val="20"/>
              </w:rPr>
            </w:pPr>
            <w:r w:rsidRPr="00A40328">
              <w:rPr>
                <w:color w:val="7030A0"/>
                <w:sz w:val="20"/>
                <w:szCs w:val="20"/>
              </w:rPr>
              <w:t>Documentation, training and communication are the weaknesses coming out of the audits</w:t>
            </w:r>
          </w:p>
        </w:tc>
      </w:tr>
      <w:tr w:rsidR="008E0504" w:rsidRPr="00551DBD" w14:paraId="664867C9" w14:textId="77777777" w:rsidTr="000A615A">
        <w:trPr>
          <w:trHeight w:val="1620"/>
        </w:trPr>
        <w:tc>
          <w:tcPr>
            <w:tcW w:w="2407" w:type="dxa"/>
            <w:shd w:val="clear" w:color="auto" w:fill="FFFFFF"/>
          </w:tcPr>
          <w:p w14:paraId="7B5EB962" w14:textId="77777777" w:rsidR="008E0504" w:rsidRDefault="008E0504" w:rsidP="000A615A">
            <w:pPr>
              <w:rPr>
                <w:b/>
                <w:color w:val="C0504D"/>
              </w:rPr>
            </w:pPr>
            <w:r>
              <w:rPr>
                <w:b/>
                <w:color w:val="C0504D"/>
              </w:rPr>
              <w:lastRenderedPageBreak/>
              <w:t xml:space="preserve">Schools &amp; Children Centres </w:t>
            </w:r>
          </w:p>
          <w:p w14:paraId="7BFACF4C" w14:textId="77777777" w:rsidR="008E0504" w:rsidRDefault="008E0504" w:rsidP="000A615A">
            <w:pPr>
              <w:rPr>
                <w:b/>
                <w:color w:val="C0504D"/>
              </w:rPr>
            </w:pPr>
            <w:r>
              <w:rPr>
                <w:b/>
                <w:color w:val="C0504D"/>
              </w:rPr>
              <w:t>General Audits</w:t>
            </w:r>
          </w:p>
          <w:p w14:paraId="5FEF899F" w14:textId="77777777" w:rsidR="008E0504" w:rsidRDefault="008E0504" w:rsidP="000A615A">
            <w:pPr>
              <w:rPr>
                <w:b/>
                <w:color w:val="C0504D"/>
              </w:rPr>
            </w:pPr>
          </w:p>
          <w:p w14:paraId="037F9213" w14:textId="77777777" w:rsidR="008E0504" w:rsidRPr="00A50E4D" w:rsidRDefault="008E0504" w:rsidP="000A615A">
            <w:pPr>
              <w:rPr>
                <w:b/>
                <w:sz w:val="20"/>
                <w:szCs w:val="20"/>
              </w:rPr>
            </w:pPr>
            <w:r w:rsidRPr="00A50E4D">
              <w:rPr>
                <w:b/>
                <w:sz w:val="20"/>
                <w:szCs w:val="20"/>
              </w:rPr>
              <w:t>(Linked to priorities and Aims (A,B</w:t>
            </w:r>
            <w:r>
              <w:rPr>
                <w:b/>
                <w:sz w:val="20"/>
                <w:szCs w:val="20"/>
              </w:rPr>
              <w:t>,H</w:t>
            </w:r>
            <w:r w:rsidRPr="00A50E4D">
              <w:rPr>
                <w:b/>
                <w:sz w:val="20"/>
                <w:szCs w:val="20"/>
              </w:rPr>
              <w:t>)</w:t>
            </w:r>
          </w:p>
        </w:tc>
        <w:tc>
          <w:tcPr>
            <w:tcW w:w="3969" w:type="dxa"/>
            <w:shd w:val="clear" w:color="auto" w:fill="FFFFFF"/>
          </w:tcPr>
          <w:p w14:paraId="5013994D" w14:textId="77777777" w:rsidR="008E0504" w:rsidRPr="00551DBD" w:rsidRDefault="008E0504" w:rsidP="000A615A">
            <w:pPr>
              <w:rPr>
                <w:sz w:val="20"/>
                <w:szCs w:val="20"/>
              </w:rPr>
            </w:pPr>
            <w:r>
              <w:rPr>
                <w:sz w:val="20"/>
                <w:szCs w:val="20"/>
              </w:rPr>
              <w:t>To start new cycle of audits a minimum of 12 audits, schools and children centres to attend to actions as required.</w:t>
            </w:r>
          </w:p>
        </w:tc>
        <w:tc>
          <w:tcPr>
            <w:tcW w:w="709" w:type="dxa"/>
            <w:shd w:val="clear" w:color="auto" w:fill="FFFFFF"/>
          </w:tcPr>
          <w:p w14:paraId="1AECF3DE" w14:textId="77777777" w:rsidR="008E0504" w:rsidRPr="00551DBD" w:rsidRDefault="008E0504" w:rsidP="000A615A">
            <w:pPr>
              <w:rPr>
                <w:sz w:val="20"/>
                <w:szCs w:val="20"/>
              </w:rPr>
            </w:pPr>
            <w:r>
              <w:rPr>
                <w:sz w:val="20"/>
                <w:szCs w:val="20"/>
              </w:rPr>
              <w:t>April 2019</w:t>
            </w:r>
          </w:p>
        </w:tc>
        <w:tc>
          <w:tcPr>
            <w:tcW w:w="849" w:type="dxa"/>
            <w:shd w:val="clear" w:color="auto" w:fill="FFFFFF"/>
          </w:tcPr>
          <w:p w14:paraId="0F545DC6" w14:textId="77777777" w:rsidR="008E0504" w:rsidRPr="00551DBD" w:rsidRDefault="008E0504" w:rsidP="000A615A">
            <w:pPr>
              <w:rPr>
                <w:sz w:val="20"/>
                <w:szCs w:val="20"/>
              </w:rPr>
            </w:pPr>
            <w:r>
              <w:rPr>
                <w:sz w:val="20"/>
                <w:szCs w:val="20"/>
              </w:rPr>
              <w:t>March 2020</w:t>
            </w:r>
          </w:p>
        </w:tc>
        <w:tc>
          <w:tcPr>
            <w:tcW w:w="1844" w:type="dxa"/>
            <w:shd w:val="clear" w:color="auto" w:fill="FFFFFF"/>
          </w:tcPr>
          <w:p w14:paraId="329E2B67" w14:textId="77777777" w:rsidR="008E0504" w:rsidRPr="00071852" w:rsidRDefault="008E0504" w:rsidP="000A615A">
            <w:pPr>
              <w:rPr>
                <w:sz w:val="20"/>
                <w:szCs w:val="20"/>
              </w:rPr>
            </w:pPr>
            <w:r w:rsidRPr="00071852">
              <w:rPr>
                <w:sz w:val="20"/>
                <w:szCs w:val="20"/>
              </w:rPr>
              <w:t>Corporate H&amp;S Team</w:t>
            </w:r>
          </w:p>
        </w:tc>
        <w:tc>
          <w:tcPr>
            <w:tcW w:w="1134" w:type="dxa"/>
            <w:shd w:val="clear" w:color="auto" w:fill="FFFFFF"/>
          </w:tcPr>
          <w:p w14:paraId="78F3EA47" w14:textId="77777777" w:rsidR="008E0504" w:rsidRPr="00551DBD" w:rsidRDefault="008E0504" w:rsidP="000A615A">
            <w:pPr>
              <w:rPr>
                <w:sz w:val="20"/>
                <w:szCs w:val="20"/>
              </w:rPr>
            </w:pPr>
            <w:r>
              <w:rPr>
                <w:sz w:val="20"/>
                <w:szCs w:val="20"/>
              </w:rPr>
              <w:t>12 audits</w:t>
            </w:r>
          </w:p>
        </w:tc>
        <w:tc>
          <w:tcPr>
            <w:tcW w:w="1134" w:type="dxa"/>
            <w:shd w:val="clear" w:color="auto" w:fill="00B050"/>
          </w:tcPr>
          <w:p w14:paraId="406F9A28" w14:textId="77777777" w:rsidR="008E0504" w:rsidRPr="007B7A16" w:rsidRDefault="008E0504" w:rsidP="000A615A">
            <w:pPr>
              <w:rPr>
                <w:color w:val="00B050"/>
                <w:sz w:val="20"/>
                <w:szCs w:val="20"/>
              </w:rPr>
            </w:pPr>
            <w:r w:rsidRPr="00F1384E">
              <w:rPr>
                <w:color w:val="FFFFFF"/>
                <w:sz w:val="20"/>
                <w:szCs w:val="20"/>
              </w:rPr>
              <w:t>9 Schools Audits completed</w:t>
            </w:r>
          </w:p>
          <w:p w14:paraId="1479CDD2" w14:textId="77777777" w:rsidR="008E0504" w:rsidRPr="00325094" w:rsidRDefault="008E0504" w:rsidP="000A615A">
            <w:pPr>
              <w:rPr>
                <w:b/>
                <w:sz w:val="20"/>
                <w:szCs w:val="20"/>
              </w:rPr>
            </w:pPr>
            <w:proofErr w:type="spellStart"/>
            <w:r w:rsidRPr="00325094">
              <w:rPr>
                <w:b/>
                <w:sz w:val="20"/>
                <w:szCs w:val="20"/>
              </w:rPr>
              <w:t>Roxeth</w:t>
            </w:r>
            <w:proofErr w:type="spellEnd"/>
            <w:r w:rsidRPr="00325094">
              <w:rPr>
                <w:b/>
                <w:sz w:val="20"/>
                <w:szCs w:val="20"/>
              </w:rPr>
              <w:t xml:space="preserve"> Primary School</w:t>
            </w:r>
          </w:p>
          <w:p w14:paraId="1FD9AA3D" w14:textId="77777777" w:rsidR="008E0504" w:rsidRPr="000021F6" w:rsidRDefault="008E0504" w:rsidP="000A615A">
            <w:pPr>
              <w:rPr>
                <w:sz w:val="20"/>
                <w:szCs w:val="20"/>
              </w:rPr>
            </w:pPr>
            <w:r w:rsidRPr="000021F6">
              <w:rPr>
                <w:sz w:val="20"/>
                <w:szCs w:val="20"/>
              </w:rPr>
              <w:t>91.73%</w:t>
            </w:r>
          </w:p>
          <w:p w14:paraId="7C649B6E" w14:textId="77777777" w:rsidR="008E0504" w:rsidRPr="00325094" w:rsidRDefault="008E0504" w:rsidP="000A615A">
            <w:pPr>
              <w:rPr>
                <w:b/>
                <w:sz w:val="20"/>
                <w:szCs w:val="20"/>
              </w:rPr>
            </w:pPr>
            <w:proofErr w:type="spellStart"/>
            <w:r w:rsidRPr="00325094">
              <w:rPr>
                <w:b/>
                <w:sz w:val="20"/>
                <w:szCs w:val="20"/>
              </w:rPr>
              <w:t>Norbury</w:t>
            </w:r>
            <w:proofErr w:type="spellEnd"/>
            <w:r w:rsidRPr="00325094">
              <w:rPr>
                <w:b/>
                <w:sz w:val="20"/>
                <w:szCs w:val="20"/>
              </w:rPr>
              <w:t xml:space="preserve"> Primary School</w:t>
            </w:r>
          </w:p>
          <w:p w14:paraId="3AABD0C9" w14:textId="77777777" w:rsidR="008E0504" w:rsidRPr="000021F6" w:rsidRDefault="008E0504" w:rsidP="000A615A">
            <w:pPr>
              <w:rPr>
                <w:sz w:val="20"/>
                <w:szCs w:val="20"/>
              </w:rPr>
            </w:pPr>
            <w:r w:rsidRPr="000021F6">
              <w:rPr>
                <w:sz w:val="20"/>
                <w:szCs w:val="20"/>
              </w:rPr>
              <w:lastRenderedPageBreak/>
              <w:t>88.93%</w:t>
            </w:r>
          </w:p>
          <w:p w14:paraId="6C757261" w14:textId="77777777" w:rsidR="008E0504" w:rsidRPr="00325094" w:rsidRDefault="008E0504" w:rsidP="000A615A">
            <w:pPr>
              <w:rPr>
                <w:b/>
                <w:sz w:val="20"/>
                <w:szCs w:val="20"/>
              </w:rPr>
            </w:pPr>
            <w:r w:rsidRPr="00325094">
              <w:rPr>
                <w:b/>
                <w:sz w:val="20"/>
                <w:szCs w:val="20"/>
              </w:rPr>
              <w:t>Marlborough primary School</w:t>
            </w:r>
          </w:p>
          <w:p w14:paraId="70B1D864" w14:textId="77777777" w:rsidR="008E0504" w:rsidRPr="000021F6" w:rsidRDefault="008E0504" w:rsidP="000A615A">
            <w:pPr>
              <w:rPr>
                <w:sz w:val="20"/>
                <w:szCs w:val="20"/>
              </w:rPr>
            </w:pPr>
            <w:r w:rsidRPr="000021F6">
              <w:rPr>
                <w:sz w:val="20"/>
                <w:szCs w:val="20"/>
              </w:rPr>
              <w:t>96.49%</w:t>
            </w:r>
          </w:p>
          <w:p w14:paraId="71C7568E" w14:textId="77777777" w:rsidR="008E0504" w:rsidRPr="00325094" w:rsidRDefault="008E0504" w:rsidP="000A615A">
            <w:pPr>
              <w:rPr>
                <w:b/>
                <w:sz w:val="20"/>
                <w:szCs w:val="20"/>
              </w:rPr>
            </w:pPr>
            <w:proofErr w:type="spellStart"/>
            <w:r w:rsidRPr="00325094">
              <w:rPr>
                <w:b/>
                <w:sz w:val="20"/>
                <w:szCs w:val="20"/>
              </w:rPr>
              <w:t>Elmgrove</w:t>
            </w:r>
            <w:proofErr w:type="spellEnd"/>
            <w:r w:rsidRPr="00325094">
              <w:rPr>
                <w:b/>
                <w:sz w:val="20"/>
                <w:szCs w:val="20"/>
              </w:rPr>
              <w:t xml:space="preserve"> primary School</w:t>
            </w:r>
          </w:p>
          <w:p w14:paraId="07508AE3" w14:textId="77777777" w:rsidR="008E0504" w:rsidRPr="000021F6" w:rsidRDefault="008E0504" w:rsidP="000A615A">
            <w:pPr>
              <w:rPr>
                <w:sz w:val="20"/>
                <w:szCs w:val="20"/>
              </w:rPr>
            </w:pPr>
            <w:r w:rsidRPr="000021F6">
              <w:rPr>
                <w:sz w:val="20"/>
                <w:szCs w:val="20"/>
              </w:rPr>
              <w:t>91.81%</w:t>
            </w:r>
          </w:p>
          <w:p w14:paraId="37ECDF56" w14:textId="77777777" w:rsidR="008E0504" w:rsidRPr="00325094" w:rsidRDefault="008E0504" w:rsidP="000A615A">
            <w:pPr>
              <w:rPr>
                <w:b/>
                <w:sz w:val="20"/>
                <w:szCs w:val="20"/>
              </w:rPr>
            </w:pPr>
            <w:proofErr w:type="spellStart"/>
            <w:r w:rsidRPr="00325094">
              <w:rPr>
                <w:b/>
                <w:sz w:val="20"/>
                <w:szCs w:val="20"/>
              </w:rPr>
              <w:t>Camrose</w:t>
            </w:r>
            <w:proofErr w:type="spellEnd"/>
            <w:r w:rsidRPr="00325094">
              <w:rPr>
                <w:b/>
                <w:sz w:val="20"/>
                <w:szCs w:val="20"/>
              </w:rPr>
              <w:t xml:space="preserve"> Primary Schools</w:t>
            </w:r>
          </w:p>
          <w:p w14:paraId="1540BAEA" w14:textId="77777777" w:rsidR="008E0504" w:rsidRPr="000021F6" w:rsidRDefault="008E0504" w:rsidP="000A615A">
            <w:pPr>
              <w:rPr>
                <w:sz w:val="20"/>
                <w:szCs w:val="20"/>
              </w:rPr>
            </w:pPr>
            <w:r w:rsidRPr="000021F6">
              <w:rPr>
                <w:sz w:val="20"/>
                <w:szCs w:val="20"/>
              </w:rPr>
              <w:t>94.81%</w:t>
            </w:r>
          </w:p>
          <w:p w14:paraId="6F4F6039" w14:textId="77777777" w:rsidR="008E0504" w:rsidRPr="00325094" w:rsidRDefault="008E0504" w:rsidP="000A615A">
            <w:pPr>
              <w:rPr>
                <w:b/>
                <w:sz w:val="20"/>
                <w:szCs w:val="20"/>
              </w:rPr>
            </w:pPr>
            <w:r w:rsidRPr="00325094">
              <w:rPr>
                <w:b/>
                <w:sz w:val="20"/>
                <w:szCs w:val="20"/>
              </w:rPr>
              <w:t>Belmont Primary Schools</w:t>
            </w:r>
          </w:p>
          <w:p w14:paraId="532B53E8" w14:textId="77777777" w:rsidR="008E0504" w:rsidRPr="000021F6" w:rsidRDefault="008E0504" w:rsidP="000A615A">
            <w:pPr>
              <w:rPr>
                <w:sz w:val="20"/>
                <w:szCs w:val="20"/>
              </w:rPr>
            </w:pPr>
            <w:r w:rsidRPr="000021F6">
              <w:rPr>
                <w:sz w:val="20"/>
                <w:szCs w:val="20"/>
              </w:rPr>
              <w:t>95.58%</w:t>
            </w:r>
          </w:p>
          <w:p w14:paraId="403EC605" w14:textId="77777777" w:rsidR="008E0504" w:rsidRPr="00325094" w:rsidRDefault="008E0504" w:rsidP="000A615A">
            <w:pPr>
              <w:rPr>
                <w:b/>
                <w:sz w:val="20"/>
                <w:szCs w:val="20"/>
              </w:rPr>
            </w:pPr>
            <w:r w:rsidRPr="00325094">
              <w:rPr>
                <w:b/>
                <w:sz w:val="20"/>
                <w:szCs w:val="20"/>
              </w:rPr>
              <w:t>Hillview Children Centre</w:t>
            </w:r>
          </w:p>
          <w:p w14:paraId="433F8662" w14:textId="77777777" w:rsidR="008E0504" w:rsidRPr="000021F6" w:rsidRDefault="008E0504" w:rsidP="000A615A">
            <w:pPr>
              <w:rPr>
                <w:sz w:val="20"/>
                <w:szCs w:val="20"/>
              </w:rPr>
            </w:pPr>
            <w:r w:rsidRPr="000021F6">
              <w:rPr>
                <w:sz w:val="20"/>
                <w:szCs w:val="20"/>
              </w:rPr>
              <w:t>91.58%</w:t>
            </w:r>
          </w:p>
          <w:p w14:paraId="77132BE6" w14:textId="77777777" w:rsidR="008E0504" w:rsidRPr="00325094" w:rsidRDefault="008E0504" w:rsidP="000A615A">
            <w:pPr>
              <w:rPr>
                <w:b/>
                <w:sz w:val="20"/>
                <w:szCs w:val="20"/>
              </w:rPr>
            </w:pPr>
            <w:proofErr w:type="spellStart"/>
            <w:r w:rsidRPr="00325094">
              <w:rPr>
                <w:b/>
                <w:sz w:val="20"/>
                <w:szCs w:val="20"/>
              </w:rPr>
              <w:lastRenderedPageBreak/>
              <w:t>Wemborough</w:t>
            </w:r>
            <w:proofErr w:type="spellEnd"/>
            <w:r w:rsidRPr="00325094">
              <w:rPr>
                <w:b/>
                <w:sz w:val="20"/>
                <w:szCs w:val="20"/>
              </w:rPr>
              <w:t xml:space="preserve"> Road Stanmore</w:t>
            </w:r>
          </w:p>
          <w:p w14:paraId="35880FA4" w14:textId="77777777" w:rsidR="008E0504" w:rsidRPr="000021F6" w:rsidRDefault="008E0504" w:rsidP="000A615A">
            <w:pPr>
              <w:rPr>
                <w:sz w:val="20"/>
                <w:szCs w:val="20"/>
              </w:rPr>
            </w:pPr>
            <w:r w:rsidRPr="000021F6">
              <w:rPr>
                <w:sz w:val="20"/>
                <w:szCs w:val="20"/>
              </w:rPr>
              <w:t>90.49%</w:t>
            </w:r>
          </w:p>
          <w:p w14:paraId="3FCCCE6F" w14:textId="77777777" w:rsidR="008E0504" w:rsidRPr="000021F6" w:rsidRDefault="008E0504" w:rsidP="000A615A">
            <w:pPr>
              <w:rPr>
                <w:sz w:val="20"/>
                <w:szCs w:val="20"/>
              </w:rPr>
            </w:pPr>
            <w:r w:rsidRPr="000021F6">
              <w:rPr>
                <w:sz w:val="20"/>
                <w:szCs w:val="20"/>
              </w:rPr>
              <w:t xml:space="preserve">Weald </w:t>
            </w:r>
            <w:r w:rsidRPr="00325094">
              <w:rPr>
                <w:b/>
                <w:sz w:val="20"/>
                <w:szCs w:val="20"/>
              </w:rPr>
              <w:t>Rise primary School</w:t>
            </w:r>
          </w:p>
          <w:p w14:paraId="2F185995" w14:textId="77777777" w:rsidR="008E0504" w:rsidRDefault="008E0504" w:rsidP="000A615A">
            <w:pPr>
              <w:rPr>
                <w:sz w:val="20"/>
                <w:szCs w:val="20"/>
              </w:rPr>
            </w:pPr>
            <w:r w:rsidRPr="000021F6">
              <w:rPr>
                <w:sz w:val="20"/>
                <w:szCs w:val="20"/>
              </w:rPr>
              <w:t>89.25%</w:t>
            </w:r>
          </w:p>
          <w:p w14:paraId="54317A20" w14:textId="77777777" w:rsidR="008E0504" w:rsidRPr="007B7A16" w:rsidRDefault="008E0504" w:rsidP="000A615A">
            <w:pPr>
              <w:rPr>
                <w:color w:val="00B050"/>
                <w:sz w:val="20"/>
                <w:szCs w:val="20"/>
              </w:rPr>
            </w:pPr>
            <w:r w:rsidRPr="007B7A16">
              <w:rPr>
                <w:color w:val="00B050"/>
                <w:sz w:val="20"/>
                <w:szCs w:val="20"/>
              </w:rPr>
              <w:t>On target</w:t>
            </w:r>
          </w:p>
          <w:p w14:paraId="09270508" w14:textId="77777777" w:rsidR="008E0504" w:rsidRDefault="008E0504" w:rsidP="000A615A">
            <w:pPr>
              <w:rPr>
                <w:color w:val="7030A0"/>
                <w:sz w:val="20"/>
                <w:szCs w:val="20"/>
              </w:rPr>
            </w:pPr>
          </w:p>
          <w:p w14:paraId="38F8AA7F" w14:textId="77777777" w:rsidR="008E0504" w:rsidRPr="00863465" w:rsidRDefault="008E0504" w:rsidP="000A615A">
            <w:pPr>
              <w:rPr>
                <w:color w:val="7030A0"/>
                <w:sz w:val="20"/>
                <w:szCs w:val="20"/>
              </w:rPr>
            </w:pPr>
          </w:p>
        </w:tc>
        <w:tc>
          <w:tcPr>
            <w:tcW w:w="1276" w:type="dxa"/>
            <w:shd w:val="clear" w:color="auto" w:fill="00B050"/>
          </w:tcPr>
          <w:p w14:paraId="36B19285" w14:textId="77777777" w:rsidR="008E0504" w:rsidRPr="00F1384E" w:rsidRDefault="008E0504" w:rsidP="000A615A">
            <w:pPr>
              <w:rPr>
                <w:color w:val="FFFFFF"/>
                <w:sz w:val="20"/>
                <w:szCs w:val="20"/>
              </w:rPr>
            </w:pPr>
            <w:r w:rsidRPr="00F1384E">
              <w:rPr>
                <w:color w:val="FFFFFF"/>
                <w:sz w:val="20"/>
                <w:szCs w:val="20"/>
              </w:rPr>
              <w:lastRenderedPageBreak/>
              <w:t>19 Schools Audits completed</w:t>
            </w:r>
          </w:p>
          <w:p w14:paraId="554EBDA0" w14:textId="77777777" w:rsidR="008E0504" w:rsidRDefault="008E0504" w:rsidP="000A615A">
            <w:pPr>
              <w:rPr>
                <w:sz w:val="20"/>
                <w:szCs w:val="20"/>
              </w:rPr>
            </w:pPr>
            <w:proofErr w:type="spellStart"/>
            <w:r w:rsidRPr="00377A45">
              <w:rPr>
                <w:b/>
                <w:sz w:val="20"/>
                <w:szCs w:val="20"/>
              </w:rPr>
              <w:t>Grimsdyke</w:t>
            </w:r>
            <w:proofErr w:type="spellEnd"/>
            <w:r w:rsidRPr="00377A45">
              <w:rPr>
                <w:b/>
                <w:sz w:val="20"/>
                <w:szCs w:val="20"/>
              </w:rPr>
              <w:t xml:space="preserve"> Primary</w:t>
            </w:r>
            <w:r>
              <w:rPr>
                <w:sz w:val="20"/>
                <w:szCs w:val="20"/>
              </w:rPr>
              <w:t xml:space="preserve"> </w:t>
            </w:r>
            <w:r w:rsidRPr="00377A45">
              <w:rPr>
                <w:b/>
                <w:sz w:val="20"/>
                <w:szCs w:val="20"/>
              </w:rPr>
              <w:t xml:space="preserve">School </w:t>
            </w:r>
            <w:r>
              <w:rPr>
                <w:sz w:val="20"/>
                <w:szCs w:val="20"/>
              </w:rPr>
              <w:t>97.29%</w:t>
            </w:r>
          </w:p>
          <w:p w14:paraId="48CD7DA3" w14:textId="77777777" w:rsidR="008E0504" w:rsidRDefault="008E0504" w:rsidP="000A615A">
            <w:pPr>
              <w:rPr>
                <w:sz w:val="20"/>
                <w:szCs w:val="20"/>
              </w:rPr>
            </w:pPr>
            <w:r w:rsidRPr="00377A45">
              <w:rPr>
                <w:b/>
                <w:sz w:val="20"/>
                <w:szCs w:val="20"/>
              </w:rPr>
              <w:t>Whitchurch School</w:t>
            </w:r>
            <w:r>
              <w:rPr>
                <w:sz w:val="20"/>
                <w:szCs w:val="20"/>
              </w:rPr>
              <w:t xml:space="preserve"> 95.40%</w:t>
            </w:r>
          </w:p>
          <w:p w14:paraId="0E59C03E" w14:textId="77777777" w:rsidR="008E0504" w:rsidRDefault="008E0504" w:rsidP="000A615A">
            <w:pPr>
              <w:rPr>
                <w:sz w:val="20"/>
                <w:szCs w:val="20"/>
              </w:rPr>
            </w:pPr>
            <w:proofErr w:type="spellStart"/>
            <w:r w:rsidRPr="00377A45">
              <w:rPr>
                <w:b/>
                <w:sz w:val="20"/>
                <w:szCs w:val="20"/>
              </w:rPr>
              <w:t>Wealdrise</w:t>
            </w:r>
            <w:proofErr w:type="spellEnd"/>
            <w:r w:rsidRPr="00377A45">
              <w:rPr>
                <w:b/>
                <w:sz w:val="20"/>
                <w:szCs w:val="20"/>
              </w:rPr>
              <w:t xml:space="preserve"> Primary</w:t>
            </w:r>
            <w:r>
              <w:rPr>
                <w:sz w:val="20"/>
                <w:szCs w:val="20"/>
              </w:rPr>
              <w:t xml:space="preserve"> </w:t>
            </w:r>
            <w:r w:rsidRPr="00377A45">
              <w:rPr>
                <w:b/>
                <w:sz w:val="20"/>
                <w:szCs w:val="20"/>
              </w:rPr>
              <w:lastRenderedPageBreak/>
              <w:t xml:space="preserve">School </w:t>
            </w:r>
            <w:r>
              <w:rPr>
                <w:sz w:val="20"/>
                <w:szCs w:val="20"/>
              </w:rPr>
              <w:t>93.20%</w:t>
            </w:r>
          </w:p>
          <w:p w14:paraId="2430BED3" w14:textId="77777777" w:rsidR="008E0504" w:rsidRDefault="008E0504" w:rsidP="000A615A">
            <w:pPr>
              <w:rPr>
                <w:sz w:val="20"/>
                <w:szCs w:val="20"/>
              </w:rPr>
            </w:pPr>
            <w:proofErr w:type="spellStart"/>
            <w:r w:rsidRPr="00377A45">
              <w:rPr>
                <w:b/>
                <w:sz w:val="20"/>
                <w:szCs w:val="20"/>
              </w:rPr>
              <w:t>Staglane</w:t>
            </w:r>
            <w:proofErr w:type="spellEnd"/>
            <w:r w:rsidRPr="00377A45">
              <w:rPr>
                <w:b/>
                <w:sz w:val="20"/>
                <w:szCs w:val="20"/>
              </w:rPr>
              <w:t xml:space="preserve"> Infant and Nursery</w:t>
            </w:r>
            <w:r>
              <w:rPr>
                <w:sz w:val="20"/>
                <w:szCs w:val="20"/>
              </w:rPr>
              <w:t xml:space="preserve"> </w:t>
            </w:r>
            <w:r w:rsidRPr="00377A45">
              <w:rPr>
                <w:b/>
                <w:sz w:val="20"/>
                <w:szCs w:val="20"/>
              </w:rPr>
              <w:t>School</w:t>
            </w:r>
            <w:r>
              <w:rPr>
                <w:sz w:val="20"/>
                <w:szCs w:val="20"/>
              </w:rPr>
              <w:t xml:space="preserve"> 92.34%</w:t>
            </w:r>
          </w:p>
          <w:p w14:paraId="7D15763F" w14:textId="77777777" w:rsidR="008E0504" w:rsidRDefault="008E0504" w:rsidP="000A615A">
            <w:pPr>
              <w:rPr>
                <w:sz w:val="20"/>
                <w:szCs w:val="20"/>
              </w:rPr>
            </w:pPr>
            <w:proofErr w:type="spellStart"/>
            <w:r w:rsidRPr="00377A45">
              <w:rPr>
                <w:b/>
                <w:sz w:val="20"/>
                <w:szCs w:val="20"/>
              </w:rPr>
              <w:t>Westlodge</w:t>
            </w:r>
            <w:proofErr w:type="spellEnd"/>
            <w:r w:rsidRPr="00377A45">
              <w:rPr>
                <w:b/>
                <w:sz w:val="20"/>
                <w:szCs w:val="20"/>
              </w:rPr>
              <w:t xml:space="preserve"> Primary School</w:t>
            </w:r>
            <w:r>
              <w:rPr>
                <w:sz w:val="20"/>
                <w:szCs w:val="20"/>
              </w:rPr>
              <w:t xml:space="preserve"> 89.80%</w:t>
            </w:r>
          </w:p>
          <w:p w14:paraId="3B6647AC" w14:textId="77777777" w:rsidR="008E0504" w:rsidRDefault="008E0504" w:rsidP="000A615A">
            <w:pPr>
              <w:rPr>
                <w:sz w:val="20"/>
                <w:szCs w:val="20"/>
              </w:rPr>
            </w:pPr>
            <w:r w:rsidRPr="00377A45">
              <w:rPr>
                <w:b/>
                <w:sz w:val="20"/>
                <w:szCs w:val="20"/>
              </w:rPr>
              <w:t>Grange Primary School</w:t>
            </w:r>
            <w:r>
              <w:rPr>
                <w:sz w:val="20"/>
                <w:szCs w:val="20"/>
              </w:rPr>
              <w:t xml:space="preserve"> 93.30%</w:t>
            </w:r>
          </w:p>
          <w:p w14:paraId="5DD863D4" w14:textId="77777777" w:rsidR="008E0504" w:rsidRDefault="008E0504" w:rsidP="000A615A">
            <w:pPr>
              <w:rPr>
                <w:sz w:val="20"/>
                <w:szCs w:val="20"/>
              </w:rPr>
            </w:pPr>
            <w:r w:rsidRPr="00377A45">
              <w:rPr>
                <w:b/>
                <w:sz w:val="20"/>
                <w:szCs w:val="20"/>
              </w:rPr>
              <w:t>Pinner Wood School</w:t>
            </w:r>
            <w:r>
              <w:rPr>
                <w:sz w:val="20"/>
                <w:szCs w:val="20"/>
              </w:rPr>
              <w:t xml:space="preserve"> 96.15%</w:t>
            </w:r>
          </w:p>
          <w:p w14:paraId="517AADC2" w14:textId="77777777" w:rsidR="008E0504" w:rsidRDefault="008E0504" w:rsidP="000A615A">
            <w:pPr>
              <w:rPr>
                <w:sz w:val="20"/>
                <w:szCs w:val="20"/>
              </w:rPr>
            </w:pPr>
            <w:r w:rsidRPr="004C72E1">
              <w:rPr>
                <w:b/>
                <w:sz w:val="20"/>
                <w:szCs w:val="20"/>
              </w:rPr>
              <w:t>Vaughn Primary School</w:t>
            </w:r>
            <w:r>
              <w:rPr>
                <w:sz w:val="20"/>
                <w:szCs w:val="20"/>
              </w:rPr>
              <w:t xml:space="preserve"> 98.21%</w:t>
            </w:r>
          </w:p>
          <w:p w14:paraId="6A68BAF9" w14:textId="77777777" w:rsidR="008E0504" w:rsidRDefault="008E0504" w:rsidP="000A615A">
            <w:pPr>
              <w:rPr>
                <w:sz w:val="20"/>
                <w:szCs w:val="20"/>
              </w:rPr>
            </w:pPr>
            <w:r w:rsidRPr="004C72E1">
              <w:rPr>
                <w:b/>
                <w:sz w:val="20"/>
                <w:szCs w:val="20"/>
              </w:rPr>
              <w:t xml:space="preserve">St Georges </w:t>
            </w:r>
            <w:r w:rsidRPr="004C72E1">
              <w:rPr>
                <w:b/>
                <w:sz w:val="20"/>
                <w:szCs w:val="20"/>
              </w:rPr>
              <w:lastRenderedPageBreak/>
              <w:t>Primary School</w:t>
            </w:r>
            <w:r>
              <w:rPr>
                <w:sz w:val="20"/>
                <w:szCs w:val="20"/>
              </w:rPr>
              <w:t xml:space="preserve"> 89.47%</w:t>
            </w:r>
          </w:p>
          <w:p w14:paraId="4ED9D7F2" w14:textId="77777777" w:rsidR="008E0504" w:rsidRDefault="008E0504" w:rsidP="000A615A">
            <w:pPr>
              <w:rPr>
                <w:sz w:val="20"/>
                <w:szCs w:val="20"/>
              </w:rPr>
            </w:pPr>
            <w:proofErr w:type="spellStart"/>
            <w:r w:rsidRPr="009F6030">
              <w:rPr>
                <w:b/>
                <w:sz w:val="20"/>
                <w:szCs w:val="20"/>
              </w:rPr>
              <w:t>Stanburn</w:t>
            </w:r>
            <w:proofErr w:type="spellEnd"/>
            <w:r w:rsidRPr="009F6030">
              <w:rPr>
                <w:b/>
                <w:sz w:val="20"/>
                <w:szCs w:val="20"/>
              </w:rPr>
              <w:t xml:space="preserve"> Primary School</w:t>
            </w:r>
            <w:r>
              <w:rPr>
                <w:sz w:val="20"/>
                <w:szCs w:val="20"/>
              </w:rPr>
              <w:t xml:space="preserve"> 93.98%</w:t>
            </w:r>
          </w:p>
          <w:p w14:paraId="163E3190" w14:textId="77777777" w:rsidR="008E0504" w:rsidRPr="00F1384E" w:rsidRDefault="008E0504" w:rsidP="000A615A">
            <w:pPr>
              <w:rPr>
                <w:color w:val="FFFFFF"/>
                <w:sz w:val="20"/>
                <w:szCs w:val="20"/>
              </w:rPr>
            </w:pPr>
            <w:r w:rsidRPr="00F1384E">
              <w:rPr>
                <w:color w:val="FFFFFF"/>
                <w:sz w:val="20"/>
                <w:szCs w:val="20"/>
              </w:rPr>
              <w:t>On target</w:t>
            </w:r>
          </w:p>
        </w:tc>
        <w:tc>
          <w:tcPr>
            <w:tcW w:w="2413" w:type="dxa"/>
            <w:shd w:val="clear" w:color="auto" w:fill="FFFFFF"/>
          </w:tcPr>
          <w:p w14:paraId="6B002233" w14:textId="77777777" w:rsidR="008E0504" w:rsidRDefault="008E0504" w:rsidP="000A615A">
            <w:pPr>
              <w:rPr>
                <w:sz w:val="20"/>
                <w:szCs w:val="20"/>
              </w:rPr>
            </w:pPr>
            <w:r w:rsidRPr="00692A7F">
              <w:rPr>
                <w:sz w:val="20"/>
                <w:szCs w:val="20"/>
              </w:rPr>
              <w:lastRenderedPageBreak/>
              <w:t>Audits will be on high/medium risk as determined by previous audits</w:t>
            </w:r>
            <w:r>
              <w:rPr>
                <w:sz w:val="20"/>
                <w:szCs w:val="20"/>
              </w:rPr>
              <w:t xml:space="preserve">, use, size and incidents </w:t>
            </w:r>
            <w:r w:rsidRPr="00692A7F">
              <w:rPr>
                <w:sz w:val="20"/>
                <w:szCs w:val="20"/>
              </w:rPr>
              <w:t>over the last two years of historical data</w:t>
            </w:r>
          </w:p>
          <w:p w14:paraId="7F2CE3E7" w14:textId="77777777" w:rsidR="008E0504" w:rsidRDefault="008E0504" w:rsidP="000A615A">
            <w:pPr>
              <w:rPr>
                <w:sz w:val="20"/>
                <w:szCs w:val="20"/>
              </w:rPr>
            </w:pPr>
          </w:p>
          <w:p w14:paraId="78300BFA" w14:textId="77777777" w:rsidR="008E0504" w:rsidRPr="00551DBD" w:rsidRDefault="008E0504" w:rsidP="000A615A">
            <w:pPr>
              <w:rPr>
                <w:sz w:val="20"/>
                <w:szCs w:val="20"/>
              </w:rPr>
            </w:pPr>
            <w:r>
              <w:rPr>
                <w:color w:val="7030A0"/>
                <w:sz w:val="20"/>
                <w:szCs w:val="20"/>
              </w:rPr>
              <w:t xml:space="preserve">Statutory compliance landlord </w:t>
            </w:r>
            <w:r w:rsidRPr="00A40328">
              <w:rPr>
                <w:color w:val="7030A0"/>
                <w:sz w:val="20"/>
                <w:szCs w:val="20"/>
              </w:rPr>
              <w:t>Documentation</w:t>
            </w:r>
            <w:r>
              <w:rPr>
                <w:color w:val="7030A0"/>
                <w:sz w:val="20"/>
                <w:szCs w:val="20"/>
              </w:rPr>
              <w:t xml:space="preserve"> is the outstanding weakness</w:t>
            </w:r>
            <w:r w:rsidRPr="00A40328">
              <w:rPr>
                <w:color w:val="7030A0"/>
                <w:sz w:val="20"/>
                <w:szCs w:val="20"/>
              </w:rPr>
              <w:t xml:space="preserve"> coming out of the audits</w:t>
            </w:r>
            <w:r>
              <w:rPr>
                <w:color w:val="7030A0"/>
                <w:sz w:val="20"/>
                <w:szCs w:val="20"/>
              </w:rPr>
              <w:t>.</w:t>
            </w:r>
          </w:p>
        </w:tc>
      </w:tr>
      <w:tr w:rsidR="008E0504" w:rsidRPr="00551DBD" w14:paraId="66D3BCB8" w14:textId="77777777" w:rsidTr="000A615A">
        <w:trPr>
          <w:trHeight w:val="496"/>
        </w:trPr>
        <w:tc>
          <w:tcPr>
            <w:tcW w:w="6376" w:type="dxa"/>
            <w:gridSpan w:val="2"/>
            <w:shd w:val="clear" w:color="auto" w:fill="auto"/>
          </w:tcPr>
          <w:p w14:paraId="02C26E81" w14:textId="77777777" w:rsidR="008E0504" w:rsidRPr="00D93606" w:rsidRDefault="008E0504" w:rsidP="000A615A">
            <w:pPr>
              <w:rPr>
                <w:b/>
                <w:i/>
                <w:color w:val="92D050"/>
                <w:sz w:val="40"/>
                <w:szCs w:val="40"/>
              </w:rPr>
            </w:pPr>
            <w:r>
              <w:rPr>
                <w:b/>
                <w:i/>
                <w:color w:val="92D050"/>
                <w:sz w:val="40"/>
                <w:szCs w:val="40"/>
              </w:rPr>
              <w:lastRenderedPageBreak/>
              <w:t>Corporate Policies/Committees</w:t>
            </w:r>
          </w:p>
        </w:tc>
        <w:tc>
          <w:tcPr>
            <w:tcW w:w="709" w:type="dxa"/>
            <w:shd w:val="clear" w:color="auto" w:fill="auto"/>
          </w:tcPr>
          <w:p w14:paraId="7815EE3A" w14:textId="77777777" w:rsidR="008E0504" w:rsidRPr="00551DBD" w:rsidRDefault="008E0504" w:rsidP="000A615A">
            <w:pPr>
              <w:rPr>
                <w:sz w:val="20"/>
                <w:szCs w:val="20"/>
              </w:rPr>
            </w:pPr>
          </w:p>
        </w:tc>
        <w:tc>
          <w:tcPr>
            <w:tcW w:w="849" w:type="dxa"/>
            <w:shd w:val="clear" w:color="auto" w:fill="auto"/>
          </w:tcPr>
          <w:p w14:paraId="7C611D15" w14:textId="77777777" w:rsidR="008E0504" w:rsidRPr="00551DBD" w:rsidRDefault="008E0504" w:rsidP="000A615A">
            <w:pPr>
              <w:rPr>
                <w:sz w:val="20"/>
                <w:szCs w:val="20"/>
              </w:rPr>
            </w:pPr>
          </w:p>
        </w:tc>
        <w:tc>
          <w:tcPr>
            <w:tcW w:w="1844" w:type="dxa"/>
            <w:shd w:val="clear" w:color="auto" w:fill="auto"/>
          </w:tcPr>
          <w:p w14:paraId="34A5A2B2" w14:textId="77777777" w:rsidR="008E0504" w:rsidRPr="00551DBD" w:rsidRDefault="008E0504" w:rsidP="000A615A">
            <w:pPr>
              <w:rPr>
                <w:sz w:val="20"/>
                <w:szCs w:val="20"/>
              </w:rPr>
            </w:pPr>
          </w:p>
        </w:tc>
        <w:tc>
          <w:tcPr>
            <w:tcW w:w="1134" w:type="dxa"/>
            <w:shd w:val="clear" w:color="auto" w:fill="auto"/>
          </w:tcPr>
          <w:p w14:paraId="515F4813" w14:textId="77777777" w:rsidR="008E0504" w:rsidRPr="00551DBD" w:rsidRDefault="008E0504" w:rsidP="000A615A">
            <w:pPr>
              <w:rPr>
                <w:sz w:val="20"/>
                <w:szCs w:val="20"/>
              </w:rPr>
            </w:pPr>
          </w:p>
        </w:tc>
        <w:tc>
          <w:tcPr>
            <w:tcW w:w="1134" w:type="dxa"/>
            <w:shd w:val="clear" w:color="auto" w:fill="auto"/>
          </w:tcPr>
          <w:p w14:paraId="4F5CF0B2" w14:textId="77777777" w:rsidR="008E0504" w:rsidRPr="00551DBD" w:rsidRDefault="008E0504" w:rsidP="000A615A">
            <w:pPr>
              <w:rPr>
                <w:sz w:val="20"/>
                <w:szCs w:val="20"/>
              </w:rPr>
            </w:pPr>
          </w:p>
        </w:tc>
        <w:tc>
          <w:tcPr>
            <w:tcW w:w="1276" w:type="dxa"/>
            <w:shd w:val="clear" w:color="auto" w:fill="auto"/>
          </w:tcPr>
          <w:p w14:paraId="3B8AB6CE" w14:textId="77777777" w:rsidR="008E0504" w:rsidRPr="00551DBD" w:rsidRDefault="008E0504" w:rsidP="000A615A">
            <w:pPr>
              <w:rPr>
                <w:sz w:val="20"/>
                <w:szCs w:val="20"/>
              </w:rPr>
            </w:pPr>
          </w:p>
        </w:tc>
        <w:tc>
          <w:tcPr>
            <w:tcW w:w="2413" w:type="dxa"/>
            <w:shd w:val="clear" w:color="auto" w:fill="auto"/>
          </w:tcPr>
          <w:p w14:paraId="5393C404" w14:textId="77777777" w:rsidR="008E0504" w:rsidRPr="00551DBD" w:rsidRDefault="008E0504" w:rsidP="000A615A">
            <w:pPr>
              <w:rPr>
                <w:sz w:val="20"/>
                <w:szCs w:val="20"/>
              </w:rPr>
            </w:pPr>
          </w:p>
        </w:tc>
      </w:tr>
      <w:tr w:rsidR="008E0504" w:rsidRPr="00551DBD" w14:paraId="330E8530" w14:textId="77777777" w:rsidTr="000A615A">
        <w:trPr>
          <w:trHeight w:val="1353"/>
        </w:trPr>
        <w:tc>
          <w:tcPr>
            <w:tcW w:w="2407" w:type="dxa"/>
            <w:shd w:val="clear" w:color="auto" w:fill="auto"/>
          </w:tcPr>
          <w:p w14:paraId="63FBD4EE" w14:textId="77777777" w:rsidR="008E0504" w:rsidRDefault="008E0504" w:rsidP="000A615A">
            <w:pPr>
              <w:rPr>
                <w:b/>
                <w:color w:val="C0504D"/>
              </w:rPr>
            </w:pPr>
            <w:r w:rsidRPr="00CC35FA">
              <w:rPr>
                <w:b/>
                <w:color w:val="C0504D"/>
              </w:rPr>
              <w:t>Corporate Policies</w:t>
            </w:r>
          </w:p>
          <w:p w14:paraId="4F24927D" w14:textId="77777777" w:rsidR="008E0504" w:rsidRDefault="008E0504" w:rsidP="000A615A">
            <w:pPr>
              <w:rPr>
                <w:b/>
                <w:color w:val="C0504D"/>
              </w:rPr>
            </w:pPr>
          </w:p>
          <w:p w14:paraId="4914B20E" w14:textId="77777777" w:rsidR="008E0504" w:rsidRPr="00A50E4D" w:rsidRDefault="008E0504" w:rsidP="000A615A">
            <w:pPr>
              <w:rPr>
                <w:b/>
                <w:sz w:val="20"/>
                <w:szCs w:val="20"/>
              </w:rPr>
            </w:pPr>
            <w:r w:rsidRPr="00A50E4D">
              <w:rPr>
                <w:b/>
                <w:sz w:val="20"/>
                <w:szCs w:val="20"/>
              </w:rPr>
              <w:t>(Linked to priorities and Aims (A,H,I)</w:t>
            </w:r>
          </w:p>
        </w:tc>
        <w:tc>
          <w:tcPr>
            <w:tcW w:w="3969" w:type="dxa"/>
            <w:shd w:val="clear" w:color="auto" w:fill="auto"/>
          </w:tcPr>
          <w:p w14:paraId="39FFAB76" w14:textId="77777777" w:rsidR="008E0504" w:rsidRPr="00551DBD" w:rsidRDefault="008E0504" w:rsidP="000A615A">
            <w:pPr>
              <w:rPr>
                <w:sz w:val="20"/>
                <w:szCs w:val="20"/>
              </w:rPr>
            </w:pPr>
            <w:r>
              <w:rPr>
                <w:sz w:val="20"/>
                <w:szCs w:val="20"/>
              </w:rPr>
              <w:t xml:space="preserve">Review Corporate Policies and Guidance documents </w:t>
            </w:r>
            <w:r w:rsidRPr="00551DBD">
              <w:rPr>
                <w:sz w:val="20"/>
                <w:szCs w:val="20"/>
              </w:rPr>
              <w:t xml:space="preserve">in light of changing legislation, official guidance, good </w:t>
            </w:r>
            <w:r>
              <w:rPr>
                <w:sz w:val="20"/>
                <w:szCs w:val="20"/>
              </w:rPr>
              <w:t>practice and Council priorities. Identifying where changes required, re-date/reorganise library of documentation on SHE software system.</w:t>
            </w:r>
            <w:r w:rsidRPr="000178E5">
              <w:rPr>
                <w:sz w:val="20"/>
                <w:szCs w:val="20"/>
              </w:rPr>
              <w:t xml:space="preserve"> Target minimum of 12 policies.</w:t>
            </w:r>
          </w:p>
        </w:tc>
        <w:tc>
          <w:tcPr>
            <w:tcW w:w="709" w:type="dxa"/>
            <w:shd w:val="clear" w:color="auto" w:fill="auto"/>
          </w:tcPr>
          <w:p w14:paraId="2061A8AF" w14:textId="77777777" w:rsidR="008E0504" w:rsidRPr="00F8462E" w:rsidRDefault="008E0504" w:rsidP="000A615A">
            <w:pPr>
              <w:rPr>
                <w:i/>
                <w:sz w:val="20"/>
                <w:szCs w:val="20"/>
              </w:rPr>
            </w:pPr>
            <w:r w:rsidRPr="006A1329">
              <w:rPr>
                <w:i/>
                <w:sz w:val="20"/>
                <w:szCs w:val="20"/>
              </w:rPr>
              <w:t>April 201</w:t>
            </w:r>
            <w:r>
              <w:rPr>
                <w:i/>
                <w:sz w:val="20"/>
                <w:szCs w:val="20"/>
              </w:rPr>
              <w:t>9</w:t>
            </w:r>
          </w:p>
        </w:tc>
        <w:tc>
          <w:tcPr>
            <w:tcW w:w="849" w:type="dxa"/>
            <w:shd w:val="clear" w:color="auto" w:fill="auto"/>
          </w:tcPr>
          <w:p w14:paraId="5D90FABE" w14:textId="77777777" w:rsidR="008E0504" w:rsidRPr="00F8462E" w:rsidRDefault="008E0504" w:rsidP="000A615A">
            <w:pPr>
              <w:rPr>
                <w:i/>
                <w:sz w:val="20"/>
                <w:szCs w:val="20"/>
              </w:rPr>
            </w:pPr>
            <w:r w:rsidRPr="00F8462E">
              <w:rPr>
                <w:i/>
                <w:sz w:val="20"/>
                <w:szCs w:val="20"/>
              </w:rPr>
              <w:t>March 20</w:t>
            </w:r>
            <w:r>
              <w:rPr>
                <w:i/>
                <w:sz w:val="20"/>
                <w:szCs w:val="20"/>
              </w:rPr>
              <w:t>20</w:t>
            </w:r>
          </w:p>
        </w:tc>
        <w:tc>
          <w:tcPr>
            <w:tcW w:w="1844" w:type="dxa"/>
            <w:shd w:val="clear" w:color="auto" w:fill="auto"/>
          </w:tcPr>
          <w:p w14:paraId="1DF03B91" w14:textId="77777777" w:rsidR="008E0504" w:rsidRPr="00B67B09" w:rsidRDefault="008E0504" w:rsidP="000A615A">
            <w:pPr>
              <w:rPr>
                <w:sz w:val="20"/>
                <w:szCs w:val="20"/>
              </w:rPr>
            </w:pPr>
            <w:r w:rsidRPr="00B67B09">
              <w:rPr>
                <w:sz w:val="20"/>
                <w:szCs w:val="20"/>
              </w:rPr>
              <w:t>Corporate H&amp;S Team</w:t>
            </w:r>
          </w:p>
        </w:tc>
        <w:tc>
          <w:tcPr>
            <w:tcW w:w="1134" w:type="dxa"/>
            <w:shd w:val="clear" w:color="auto" w:fill="auto"/>
          </w:tcPr>
          <w:p w14:paraId="2429FCC6" w14:textId="77777777" w:rsidR="008E0504" w:rsidRPr="00F8462E" w:rsidRDefault="008E0504" w:rsidP="000A615A">
            <w:pPr>
              <w:rPr>
                <w:i/>
                <w:sz w:val="20"/>
                <w:szCs w:val="20"/>
              </w:rPr>
            </w:pPr>
            <w:r>
              <w:rPr>
                <w:i/>
                <w:sz w:val="20"/>
                <w:szCs w:val="20"/>
              </w:rPr>
              <w:t>12 fully revised or written policy/guidance documents</w:t>
            </w:r>
          </w:p>
        </w:tc>
        <w:tc>
          <w:tcPr>
            <w:tcW w:w="1134" w:type="dxa"/>
            <w:shd w:val="clear" w:color="auto" w:fill="C00000"/>
          </w:tcPr>
          <w:p w14:paraId="79D2FC43" w14:textId="77777777" w:rsidR="008E0504" w:rsidRPr="00F1384E" w:rsidRDefault="008E0504" w:rsidP="000A615A">
            <w:pPr>
              <w:rPr>
                <w:i/>
                <w:color w:val="FFFFFF"/>
                <w:sz w:val="20"/>
                <w:szCs w:val="20"/>
              </w:rPr>
            </w:pPr>
            <w:r w:rsidRPr="00F1384E">
              <w:rPr>
                <w:i/>
                <w:color w:val="FFFFFF"/>
                <w:sz w:val="20"/>
                <w:szCs w:val="20"/>
              </w:rPr>
              <w:t>2revised/rewritten</w:t>
            </w:r>
          </w:p>
          <w:p w14:paraId="2E24895B" w14:textId="77777777" w:rsidR="008E0504" w:rsidRDefault="005071F5" w:rsidP="000A615A">
            <w:pPr>
              <w:rPr>
                <w:i/>
                <w:sz w:val="20"/>
                <w:szCs w:val="20"/>
              </w:rPr>
            </w:pPr>
            <w:r>
              <w:rPr>
                <w:i/>
                <w:sz w:val="20"/>
                <w:szCs w:val="20"/>
              </w:rPr>
              <w:t>Corporate Policy</w:t>
            </w:r>
          </w:p>
          <w:p w14:paraId="4AB63B01" w14:textId="77777777" w:rsidR="008E0504" w:rsidRPr="00F1384E" w:rsidRDefault="008E0504" w:rsidP="000A615A">
            <w:pPr>
              <w:rPr>
                <w:i/>
                <w:color w:val="FFFFFF"/>
                <w:sz w:val="20"/>
                <w:szCs w:val="20"/>
              </w:rPr>
            </w:pPr>
            <w:r w:rsidRPr="00F1384E">
              <w:rPr>
                <w:i/>
                <w:color w:val="FFFFFF"/>
                <w:sz w:val="20"/>
                <w:szCs w:val="20"/>
              </w:rPr>
              <w:t>Behind Target</w:t>
            </w:r>
          </w:p>
          <w:p w14:paraId="4C027220" w14:textId="77777777" w:rsidR="008E0504" w:rsidRPr="00F8462E" w:rsidRDefault="008E0504" w:rsidP="000A615A">
            <w:pPr>
              <w:rPr>
                <w:i/>
                <w:sz w:val="20"/>
                <w:szCs w:val="20"/>
              </w:rPr>
            </w:pPr>
          </w:p>
        </w:tc>
        <w:tc>
          <w:tcPr>
            <w:tcW w:w="1276" w:type="dxa"/>
            <w:shd w:val="clear" w:color="auto" w:fill="FFC000"/>
          </w:tcPr>
          <w:p w14:paraId="14E10A86" w14:textId="77777777" w:rsidR="008E0504" w:rsidRPr="00F1384E" w:rsidRDefault="008E0504" w:rsidP="000A615A">
            <w:pPr>
              <w:rPr>
                <w:i/>
                <w:color w:val="FFFFFF"/>
                <w:sz w:val="20"/>
                <w:szCs w:val="20"/>
              </w:rPr>
            </w:pPr>
            <w:r w:rsidRPr="00F1384E">
              <w:rPr>
                <w:i/>
                <w:color w:val="FFFFFF"/>
                <w:sz w:val="20"/>
                <w:szCs w:val="20"/>
              </w:rPr>
              <w:t xml:space="preserve">10  revised/re written </w:t>
            </w:r>
          </w:p>
          <w:p w14:paraId="185D6271" w14:textId="77777777" w:rsidR="008E0504" w:rsidRDefault="008E0504" w:rsidP="000A615A">
            <w:pPr>
              <w:rPr>
                <w:i/>
                <w:sz w:val="20"/>
                <w:szCs w:val="20"/>
              </w:rPr>
            </w:pPr>
            <w:r>
              <w:rPr>
                <w:i/>
                <w:sz w:val="20"/>
                <w:szCs w:val="20"/>
              </w:rPr>
              <w:t>Corporate policy</w:t>
            </w:r>
          </w:p>
          <w:p w14:paraId="51963F86" w14:textId="77777777" w:rsidR="008E0504" w:rsidRDefault="008E0504" w:rsidP="000A615A">
            <w:pPr>
              <w:rPr>
                <w:i/>
                <w:sz w:val="20"/>
                <w:szCs w:val="20"/>
              </w:rPr>
            </w:pPr>
            <w:r>
              <w:rPr>
                <w:i/>
                <w:sz w:val="20"/>
                <w:szCs w:val="20"/>
              </w:rPr>
              <w:t>Guidance document</w:t>
            </w:r>
          </w:p>
          <w:p w14:paraId="0C0FD38C" w14:textId="77777777" w:rsidR="008E0504" w:rsidRPr="00F1384E" w:rsidRDefault="008E0504" w:rsidP="000A615A">
            <w:pPr>
              <w:rPr>
                <w:i/>
                <w:color w:val="FFFFFF"/>
                <w:sz w:val="20"/>
                <w:szCs w:val="20"/>
              </w:rPr>
            </w:pPr>
            <w:r w:rsidRPr="00F1384E">
              <w:rPr>
                <w:i/>
                <w:color w:val="FFFFFF"/>
                <w:sz w:val="20"/>
                <w:szCs w:val="20"/>
              </w:rPr>
              <w:t xml:space="preserve">Behind </w:t>
            </w:r>
            <w:r w:rsidRPr="00F1384E">
              <w:rPr>
                <w:i/>
                <w:color w:val="FFFFFF"/>
                <w:sz w:val="20"/>
                <w:szCs w:val="20"/>
              </w:rPr>
              <w:lastRenderedPageBreak/>
              <w:t>Target</w:t>
            </w:r>
          </w:p>
        </w:tc>
        <w:tc>
          <w:tcPr>
            <w:tcW w:w="2413" w:type="dxa"/>
            <w:shd w:val="clear" w:color="auto" w:fill="auto"/>
          </w:tcPr>
          <w:p w14:paraId="5633497F" w14:textId="77777777" w:rsidR="008E0504" w:rsidRDefault="008E0504" w:rsidP="000A615A">
            <w:pPr>
              <w:rPr>
                <w:sz w:val="20"/>
                <w:szCs w:val="20"/>
              </w:rPr>
            </w:pPr>
            <w:r w:rsidRPr="00DD1434">
              <w:rPr>
                <w:sz w:val="20"/>
                <w:szCs w:val="20"/>
              </w:rPr>
              <w:lastRenderedPageBreak/>
              <w:t>Policies will be reviewed on a risk based basis.  All new or revised policies must be consulted through the Corporate H&amp;S committee members.</w:t>
            </w:r>
          </w:p>
          <w:p w14:paraId="08976A5A" w14:textId="77777777" w:rsidR="005071F5" w:rsidRPr="00FF39FE" w:rsidRDefault="005071F5" w:rsidP="005071F5">
            <w:pPr>
              <w:rPr>
                <w:i/>
                <w:color w:val="7030A0"/>
                <w:sz w:val="20"/>
                <w:szCs w:val="20"/>
              </w:rPr>
            </w:pPr>
            <w:r w:rsidRPr="00FF39FE">
              <w:rPr>
                <w:i/>
                <w:color w:val="7030A0"/>
                <w:sz w:val="20"/>
                <w:szCs w:val="20"/>
              </w:rPr>
              <w:t>H&amp;S Policy</w:t>
            </w:r>
            <w:r w:rsidR="00B66909">
              <w:rPr>
                <w:i/>
                <w:color w:val="7030A0"/>
                <w:sz w:val="20"/>
                <w:szCs w:val="20"/>
              </w:rPr>
              <w:t>(awaiting approval)</w:t>
            </w:r>
          </w:p>
          <w:p w14:paraId="33D7B0AC" w14:textId="77777777" w:rsidR="005071F5" w:rsidRPr="00FF39FE" w:rsidRDefault="005071F5" w:rsidP="005071F5">
            <w:pPr>
              <w:rPr>
                <w:i/>
                <w:color w:val="7030A0"/>
                <w:sz w:val="20"/>
                <w:szCs w:val="20"/>
              </w:rPr>
            </w:pPr>
            <w:r w:rsidRPr="00FF39FE">
              <w:rPr>
                <w:i/>
                <w:color w:val="7030A0"/>
                <w:sz w:val="20"/>
                <w:szCs w:val="20"/>
              </w:rPr>
              <w:lastRenderedPageBreak/>
              <w:t>Accident/Incident Investigation Policy</w:t>
            </w:r>
            <w:r w:rsidR="00B66909">
              <w:rPr>
                <w:i/>
                <w:color w:val="7030A0"/>
                <w:sz w:val="20"/>
                <w:szCs w:val="20"/>
              </w:rPr>
              <w:t>(awaiting approval)</w:t>
            </w:r>
          </w:p>
          <w:p w14:paraId="74A1963D" w14:textId="77777777" w:rsidR="005071F5" w:rsidRPr="00FF39FE" w:rsidRDefault="005071F5" w:rsidP="005071F5">
            <w:pPr>
              <w:rPr>
                <w:i/>
                <w:color w:val="7030A0"/>
                <w:sz w:val="20"/>
                <w:szCs w:val="20"/>
              </w:rPr>
            </w:pPr>
            <w:r w:rsidRPr="00FF39FE">
              <w:rPr>
                <w:i/>
                <w:color w:val="7030A0"/>
                <w:sz w:val="20"/>
                <w:szCs w:val="20"/>
              </w:rPr>
              <w:t>Lone working policy</w:t>
            </w:r>
            <w:r w:rsidR="00B66909">
              <w:rPr>
                <w:i/>
                <w:color w:val="7030A0"/>
                <w:sz w:val="20"/>
                <w:szCs w:val="20"/>
              </w:rPr>
              <w:t>(awaiting approval)</w:t>
            </w:r>
          </w:p>
          <w:p w14:paraId="760DA79B" w14:textId="77777777" w:rsidR="005071F5" w:rsidRPr="00FF39FE" w:rsidRDefault="005071F5" w:rsidP="005071F5">
            <w:pPr>
              <w:rPr>
                <w:i/>
                <w:color w:val="7030A0"/>
                <w:sz w:val="20"/>
                <w:szCs w:val="20"/>
              </w:rPr>
            </w:pPr>
            <w:r w:rsidRPr="00FF39FE">
              <w:rPr>
                <w:i/>
                <w:color w:val="7030A0"/>
                <w:sz w:val="20"/>
                <w:szCs w:val="20"/>
              </w:rPr>
              <w:t>Asbestos Policy</w:t>
            </w:r>
            <w:r w:rsidR="00B66909">
              <w:rPr>
                <w:i/>
                <w:color w:val="7030A0"/>
                <w:sz w:val="20"/>
                <w:szCs w:val="20"/>
              </w:rPr>
              <w:t>(awaiting approval)</w:t>
            </w:r>
          </w:p>
          <w:p w14:paraId="04E3D27C" w14:textId="77777777" w:rsidR="005071F5" w:rsidRPr="007F1EE6" w:rsidRDefault="005071F5" w:rsidP="005071F5">
            <w:pPr>
              <w:rPr>
                <w:i/>
                <w:color w:val="7030A0"/>
                <w:sz w:val="20"/>
                <w:szCs w:val="20"/>
              </w:rPr>
            </w:pPr>
            <w:r w:rsidRPr="00FF39FE">
              <w:rPr>
                <w:i/>
                <w:color w:val="7030A0"/>
                <w:sz w:val="20"/>
                <w:szCs w:val="20"/>
              </w:rPr>
              <w:t>Cautionary Contacts policy</w:t>
            </w:r>
            <w:r w:rsidR="00B66909">
              <w:rPr>
                <w:i/>
                <w:color w:val="7030A0"/>
                <w:sz w:val="20"/>
                <w:szCs w:val="20"/>
              </w:rPr>
              <w:t>(Under Consultation)</w:t>
            </w:r>
            <w:r w:rsidR="007F1EE6">
              <w:rPr>
                <w:i/>
                <w:color w:val="7030A0"/>
                <w:sz w:val="20"/>
                <w:szCs w:val="20"/>
              </w:rPr>
              <w:t xml:space="preserve"> </w:t>
            </w:r>
          </w:p>
        </w:tc>
      </w:tr>
      <w:tr w:rsidR="008E0504" w:rsidRPr="00551DBD" w14:paraId="1E65F288" w14:textId="77777777" w:rsidTr="000A615A">
        <w:trPr>
          <w:trHeight w:val="2138"/>
        </w:trPr>
        <w:tc>
          <w:tcPr>
            <w:tcW w:w="2407" w:type="dxa"/>
            <w:shd w:val="clear" w:color="auto" w:fill="auto"/>
          </w:tcPr>
          <w:p w14:paraId="4F18475F" w14:textId="77777777" w:rsidR="008E0504" w:rsidRDefault="008E0504" w:rsidP="000A615A">
            <w:pPr>
              <w:rPr>
                <w:b/>
                <w:color w:val="C0504D"/>
              </w:rPr>
            </w:pPr>
            <w:r w:rsidRPr="00CC35FA">
              <w:rPr>
                <w:b/>
                <w:color w:val="C0504D"/>
              </w:rPr>
              <w:lastRenderedPageBreak/>
              <w:t xml:space="preserve">Corporate </w:t>
            </w:r>
            <w:r>
              <w:rPr>
                <w:b/>
                <w:color w:val="C0504D"/>
              </w:rPr>
              <w:t>Health and Safety Committees</w:t>
            </w:r>
          </w:p>
          <w:p w14:paraId="7176E58B" w14:textId="77777777" w:rsidR="008E0504" w:rsidRDefault="008E0504" w:rsidP="000A615A">
            <w:pPr>
              <w:rPr>
                <w:b/>
                <w:color w:val="C0504D"/>
              </w:rPr>
            </w:pPr>
          </w:p>
          <w:p w14:paraId="7951041F" w14:textId="77777777" w:rsidR="008E0504" w:rsidRPr="00A50E4D" w:rsidRDefault="008E0504" w:rsidP="000A615A">
            <w:pPr>
              <w:rPr>
                <w:b/>
                <w:sz w:val="20"/>
                <w:szCs w:val="20"/>
              </w:rPr>
            </w:pPr>
            <w:r w:rsidRPr="00A50E4D">
              <w:rPr>
                <w:b/>
                <w:sz w:val="20"/>
                <w:szCs w:val="20"/>
              </w:rPr>
              <w:t>(Linked to priorities and Aims (A,B,</w:t>
            </w:r>
            <w:r>
              <w:rPr>
                <w:b/>
                <w:sz w:val="20"/>
                <w:szCs w:val="20"/>
              </w:rPr>
              <w:t>C,</w:t>
            </w:r>
            <w:r w:rsidRPr="00A50E4D">
              <w:rPr>
                <w:b/>
                <w:sz w:val="20"/>
                <w:szCs w:val="20"/>
              </w:rPr>
              <w:t>F,H</w:t>
            </w:r>
            <w:r>
              <w:rPr>
                <w:b/>
                <w:sz w:val="20"/>
                <w:szCs w:val="20"/>
              </w:rPr>
              <w:t>,I</w:t>
            </w:r>
            <w:r w:rsidRPr="00A50E4D">
              <w:rPr>
                <w:b/>
                <w:sz w:val="20"/>
                <w:szCs w:val="20"/>
              </w:rPr>
              <w:t>)</w:t>
            </w:r>
          </w:p>
        </w:tc>
        <w:tc>
          <w:tcPr>
            <w:tcW w:w="3969" w:type="dxa"/>
            <w:shd w:val="clear" w:color="auto" w:fill="auto"/>
          </w:tcPr>
          <w:p w14:paraId="34181891" w14:textId="77777777" w:rsidR="008E0504" w:rsidRDefault="008E0504" w:rsidP="000A615A">
            <w:pPr>
              <w:ind w:firstLine="34"/>
              <w:rPr>
                <w:sz w:val="20"/>
                <w:szCs w:val="20"/>
              </w:rPr>
            </w:pPr>
            <w:r>
              <w:rPr>
                <w:sz w:val="20"/>
                <w:szCs w:val="20"/>
              </w:rPr>
              <w:t>Plan, organise and attend Quarterly H&amp;S Committee Meetings</w:t>
            </w:r>
          </w:p>
        </w:tc>
        <w:tc>
          <w:tcPr>
            <w:tcW w:w="709" w:type="dxa"/>
            <w:shd w:val="clear" w:color="auto" w:fill="auto"/>
          </w:tcPr>
          <w:p w14:paraId="1B733D88" w14:textId="77777777" w:rsidR="008E0504" w:rsidRPr="006A1329" w:rsidRDefault="008E0504" w:rsidP="000A615A">
            <w:pPr>
              <w:rPr>
                <w:i/>
                <w:sz w:val="20"/>
                <w:szCs w:val="20"/>
              </w:rPr>
            </w:pPr>
            <w:r w:rsidRPr="006A1329">
              <w:rPr>
                <w:i/>
                <w:sz w:val="20"/>
                <w:szCs w:val="20"/>
              </w:rPr>
              <w:t>April 201</w:t>
            </w:r>
            <w:r>
              <w:rPr>
                <w:i/>
                <w:sz w:val="20"/>
                <w:szCs w:val="20"/>
              </w:rPr>
              <w:t>9</w:t>
            </w:r>
          </w:p>
        </w:tc>
        <w:tc>
          <w:tcPr>
            <w:tcW w:w="849" w:type="dxa"/>
            <w:shd w:val="clear" w:color="auto" w:fill="auto"/>
          </w:tcPr>
          <w:p w14:paraId="2F0C4F7E" w14:textId="77777777" w:rsidR="008E0504" w:rsidRPr="00F8462E" w:rsidRDefault="008E0504" w:rsidP="000A615A">
            <w:pPr>
              <w:rPr>
                <w:i/>
                <w:sz w:val="20"/>
                <w:szCs w:val="20"/>
              </w:rPr>
            </w:pPr>
            <w:r w:rsidRPr="00F8462E">
              <w:rPr>
                <w:i/>
                <w:sz w:val="20"/>
                <w:szCs w:val="20"/>
              </w:rPr>
              <w:t>March 20</w:t>
            </w:r>
            <w:r>
              <w:rPr>
                <w:i/>
                <w:sz w:val="20"/>
                <w:szCs w:val="20"/>
              </w:rPr>
              <w:t>20</w:t>
            </w:r>
          </w:p>
        </w:tc>
        <w:tc>
          <w:tcPr>
            <w:tcW w:w="1844" w:type="dxa"/>
            <w:shd w:val="clear" w:color="auto" w:fill="auto"/>
          </w:tcPr>
          <w:p w14:paraId="06525A63" w14:textId="77777777" w:rsidR="008E0504" w:rsidRPr="00F8462E" w:rsidRDefault="008E0504" w:rsidP="000A615A">
            <w:pPr>
              <w:rPr>
                <w:i/>
                <w:sz w:val="20"/>
                <w:szCs w:val="20"/>
              </w:rPr>
            </w:pPr>
            <w:r w:rsidRPr="00F8462E">
              <w:rPr>
                <w:i/>
                <w:sz w:val="20"/>
                <w:szCs w:val="20"/>
              </w:rPr>
              <w:t>Corporate H&amp;S Team</w:t>
            </w:r>
            <w:r>
              <w:rPr>
                <w:i/>
                <w:sz w:val="20"/>
                <w:szCs w:val="20"/>
              </w:rPr>
              <w:t>, representative’s senior managers, Committee Chairman, and Union/safety Representatives.</w:t>
            </w:r>
          </w:p>
        </w:tc>
        <w:tc>
          <w:tcPr>
            <w:tcW w:w="1134" w:type="dxa"/>
            <w:shd w:val="clear" w:color="auto" w:fill="auto"/>
          </w:tcPr>
          <w:p w14:paraId="206231A1" w14:textId="77777777" w:rsidR="008E0504" w:rsidRDefault="008E0504" w:rsidP="000A615A">
            <w:pPr>
              <w:rPr>
                <w:i/>
                <w:sz w:val="20"/>
                <w:szCs w:val="20"/>
              </w:rPr>
            </w:pPr>
            <w:r>
              <w:rPr>
                <w:i/>
                <w:sz w:val="20"/>
                <w:szCs w:val="20"/>
              </w:rPr>
              <w:t>4</w:t>
            </w:r>
          </w:p>
        </w:tc>
        <w:tc>
          <w:tcPr>
            <w:tcW w:w="1134" w:type="dxa"/>
            <w:shd w:val="clear" w:color="auto" w:fill="00B050"/>
          </w:tcPr>
          <w:p w14:paraId="7216A0A9" w14:textId="77777777" w:rsidR="008E0504" w:rsidRPr="00F1384E" w:rsidRDefault="008E0504" w:rsidP="000A615A">
            <w:pPr>
              <w:rPr>
                <w:i/>
                <w:color w:val="FFFFFF"/>
                <w:sz w:val="20"/>
                <w:szCs w:val="20"/>
              </w:rPr>
            </w:pPr>
            <w:r w:rsidRPr="00F1384E">
              <w:rPr>
                <w:i/>
                <w:color w:val="FFFFFF"/>
                <w:sz w:val="20"/>
                <w:szCs w:val="20"/>
              </w:rPr>
              <w:t>6 meetings to-date</w:t>
            </w:r>
          </w:p>
          <w:p w14:paraId="691E75EB" w14:textId="77777777" w:rsidR="008E0504" w:rsidRPr="007B7A16" w:rsidRDefault="008E0504" w:rsidP="000A615A">
            <w:pPr>
              <w:rPr>
                <w:i/>
                <w:color w:val="00B050"/>
                <w:sz w:val="20"/>
                <w:szCs w:val="20"/>
              </w:rPr>
            </w:pPr>
          </w:p>
          <w:p w14:paraId="509EA265" w14:textId="77777777" w:rsidR="008E0504" w:rsidRPr="00F1384E" w:rsidRDefault="008E0504" w:rsidP="000A615A">
            <w:pPr>
              <w:rPr>
                <w:i/>
                <w:color w:val="FFFFFF"/>
                <w:sz w:val="20"/>
                <w:szCs w:val="20"/>
              </w:rPr>
            </w:pPr>
            <w:r w:rsidRPr="00F1384E">
              <w:rPr>
                <w:i/>
                <w:color w:val="FFFFFF"/>
                <w:sz w:val="20"/>
                <w:szCs w:val="20"/>
              </w:rPr>
              <w:t>On Target</w:t>
            </w:r>
          </w:p>
        </w:tc>
        <w:tc>
          <w:tcPr>
            <w:tcW w:w="1276" w:type="dxa"/>
            <w:shd w:val="clear" w:color="auto" w:fill="00B050"/>
          </w:tcPr>
          <w:p w14:paraId="70C8D75A" w14:textId="77777777" w:rsidR="008E0504" w:rsidRPr="00F1384E" w:rsidRDefault="008E0504" w:rsidP="000A615A">
            <w:pPr>
              <w:rPr>
                <w:i/>
                <w:color w:val="FFFFFF"/>
                <w:sz w:val="20"/>
                <w:szCs w:val="20"/>
              </w:rPr>
            </w:pPr>
            <w:r w:rsidRPr="00F1384E">
              <w:rPr>
                <w:i/>
                <w:color w:val="FFFFFF"/>
                <w:sz w:val="20"/>
                <w:szCs w:val="20"/>
              </w:rPr>
              <w:t>12 meetings to-date</w:t>
            </w:r>
          </w:p>
        </w:tc>
        <w:tc>
          <w:tcPr>
            <w:tcW w:w="2413" w:type="dxa"/>
            <w:shd w:val="clear" w:color="auto" w:fill="auto"/>
          </w:tcPr>
          <w:p w14:paraId="63FA8FA7" w14:textId="77777777" w:rsidR="008E0504" w:rsidRPr="00F8462E" w:rsidRDefault="008E0504" w:rsidP="000A615A">
            <w:pPr>
              <w:rPr>
                <w:i/>
                <w:sz w:val="20"/>
                <w:szCs w:val="20"/>
              </w:rPr>
            </w:pPr>
            <w:r>
              <w:rPr>
                <w:i/>
                <w:sz w:val="20"/>
                <w:szCs w:val="20"/>
              </w:rPr>
              <w:t>Corporate health and safety meetings programmed monthly.</w:t>
            </w:r>
          </w:p>
        </w:tc>
      </w:tr>
      <w:tr w:rsidR="008E0504" w:rsidRPr="00551DBD" w14:paraId="0ECBD6AF" w14:textId="77777777" w:rsidTr="000A615A">
        <w:trPr>
          <w:trHeight w:val="557"/>
        </w:trPr>
        <w:tc>
          <w:tcPr>
            <w:tcW w:w="15735" w:type="dxa"/>
            <w:gridSpan w:val="9"/>
            <w:shd w:val="clear" w:color="auto" w:fill="auto"/>
          </w:tcPr>
          <w:p w14:paraId="4815FE5B" w14:textId="77777777" w:rsidR="008E0504" w:rsidRPr="00551DBD" w:rsidRDefault="008E0504" w:rsidP="000A615A">
            <w:pPr>
              <w:rPr>
                <w:sz w:val="20"/>
                <w:szCs w:val="20"/>
              </w:rPr>
            </w:pPr>
            <w:r w:rsidRPr="00D93606">
              <w:rPr>
                <w:b/>
                <w:i/>
                <w:color w:val="92D050"/>
                <w:sz w:val="40"/>
                <w:szCs w:val="40"/>
              </w:rPr>
              <w:t>Fire Control Systems</w:t>
            </w:r>
          </w:p>
        </w:tc>
      </w:tr>
      <w:tr w:rsidR="008E0504" w:rsidRPr="00551DBD" w14:paraId="006A246E" w14:textId="77777777" w:rsidTr="000A615A">
        <w:trPr>
          <w:trHeight w:val="1143"/>
        </w:trPr>
        <w:tc>
          <w:tcPr>
            <w:tcW w:w="2407" w:type="dxa"/>
            <w:vMerge w:val="restart"/>
            <w:shd w:val="clear" w:color="auto" w:fill="auto"/>
          </w:tcPr>
          <w:p w14:paraId="3CF7A116" w14:textId="77777777" w:rsidR="008E0504" w:rsidRPr="007A7585" w:rsidRDefault="008E0504" w:rsidP="000A615A">
            <w:pPr>
              <w:rPr>
                <w:b/>
                <w:color w:val="C0504D"/>
              </w:rPr>
            </w:pPr>
            <w:r w:rsidRPr="007A7585">
              <w:rPr>
                <w:b/>
                <w:color w:val="C0504D"/>
              </w:rPr>
              <w:t xml:space="preserve">Corporate </w:t>
            </w:r>
          </w:p>
          <w:p w14:paraId="02EB9499" w14:textId="77777777" w:rsidR="008E0504" w:rsidRDefault="008E0504" w:rsidP="000A615A">
            <w:pPr>
              <w:rPr>
                <w:b/>
                <w:color w:val="C0504D"/>
              </w:rPr>
            </w:pPr>
            <w:r w:rsidRPr="007A7585">
              <w:rPr>
                <w:b/>
                <w:color w:val="C0504D"/>
              </w:rPr>
              <w:t>Fi</w:t>
            </w:r>
            <w:r>
              <w:rPr>
                <w:b/>
                <w:color w:val="C0504D"/>
              </w:rPr>
              <w:t>re Safety Audits</w:t>
            </w:r>
          </w:p>
          <w:p w14:paraId="22B06FA0" w14:textId="77777777" w:rsidR="008E0504" w:rsidRDefault="008E0504" w:rsidP="000A615A">
            <w:pPr>
              <w:rPr>
                <w:b/>
                <w:color w:val="C0504D"/>
              </w:rPr>
            </w:pPr>
          </w:p>
          <w:p w14:paraId="65B70FE3" w14:textId="77777777" w:rsidR="008E0504" w:rsidRDefault="008E0504" w:rsidP="000A615A">
            <w:pPr>
              <w:rPr>
                <w:b/>
                <w:color w:val="C0504D"/>
              </w:rPr>
            </w:pPr>
          </w:p>
          <w:p w14:paraId="3AE9623D" w14:textId="77777777" w:rsidR="008E0504" w:rsidRPr="00A50E4D" w:rsidRDefault="008E0504" w:rsidP="000A615A">
            <w:pPr>
              <w:rPr>
                <w:b/>
                <w:sz w:val="20"/>
                <w:szCs w:val="20"/>
              </w:rPr>
            </w:pPr>
            <w:r w:rsidRPr="00A50E4D">
              <w:rPr>
                <w:b/>
                <w:sz w:val="20"/>
                <w:szCs w:val="20"/>
              </w:rPr>
              <w:t>(Linked to priorities and Aims (A,B,H,I)</w:t>
            </w:r>
          </w:p>
        </w:tc>
        <w:tc>
          <w:tcPr>
            <w:tcW w:w="3969" w:type="dxa"/>
            <w:shd w:val="clear" w:color="auto" w:fill="auto"/>
          </w:tcPr>
          <w:p w14:paraId="266A91C8" w14:textId="77777777" w:rsidR="008E0504" w:rsidRPr="00551DBD" w:rsidRDefault="008E0504" w:rsidP="00E33BE8">
            <w:pPr>
              <w:numPr>
                <w:ilvl w:val="0"/>
                <w:numId w:val="23"/>
              </w:numPr>
              <w:rPr>
                <w:sz w:val="20"/>
                <w:szCs w:val="20"/>
              </w:rPr>
            </w:pPr>
            <w:r w:rsidRPr="00551DBD">
              <w:rPr>
                <w:sz w:val="20"/>
                <w:szCs w:val="20"/>
              </w:rPr>
              <w:lastRenderedPageBreak/>
              <w:t xml:space="preserve">Conduct a </w:t>
            </w:r>
            <w:r w:rsidRPr="00551DBD">
              <w:rPr>
                <w:b/>
                <w:sz w:val="20"/>
                <w:szCs w:val="20"/>
              </w:rPr>
              <w:t xml:space="preserve">minimum of </w:t>
            </w:r>
            <w:r>
              <w:rPr>
                <w:b/>
                <w:sz w:val="20"/>
                <w:szCs w:val="20"/>
              </w:rPr>
              <w:t>10</w:t>
            </w:r>
            <w:r w:rsidRPr="00551DBD">
              <w:rPr>
                <w:b/>
                <w:sz w:val="20"/>
                <w:szCs w:val="20"/>
              </w:rPr>
              <w:t xml:space="preserve"> audits</w:t>
            </w:r>
            <w:r w:rsidRPr="00551DBD">
              <w:rPr>
                <w:sz w:val="20"/>
                <w:szCs w:val="20"/>
              </w:rPr>
              <w:t xml:space="preserve"> of fire safety, identified as the t</w:t>
            </w:r>
            <w:r>
              <w:rPr>
                <w:sz w:val="20"/>
                <w:szCs w:val="20"/>
              </w:rPr>
              <w:t xml:space="preserve">op high risk corporate premises and managers actions within time scales </w:t>
            </w:r>
          </w:p>
        </w:tc>
        <w:tc>
          <w:tcPr>
            <w:tcW w:w="709" w:type="dxa"/>
            <w:shd w:val="clear" w:color="auto" w:fill="auto"/>
          </w:tcPr>
          <w:p w14:paraId="61677467" w14:textId="77777777" w:rsidR="008E0504" w:rsidRPr="00A24FF9" w:rsidRDefault="008E0504" w:rsidP="000A615A">
            <w:pPr>
              <w:rPr>
                <w:i/>
                <w:sz w:val="20"/>
                <w:szCs w:val="20"/>
              </w:rPr>
            </w:pPr>
            <w:r w:rsidRPr="006A1329">
              <w:rPr>
                <w:i/>
                <w:sz w:val="20"/>
                <w:szCs w:val="20"/>
              </w:rPr>
              <w:t>April 20</w:t>
            </w:r>
            <w:r>
              <w:rPr>
                <w:i/>
                <w:sz w:val="20"/>
                <w:szCs w:val="20"/>
              </w:rPr>
              <w:t>19</w:t>
            </w:r>
          </w:p>
        </w:tc>
        <w:tc>
          <w:tcPr>
            <w:tcW w:w="849" w:type="dxa"/>
            <w:shd w:val="clear" w:color="auto" w:fill="auto"/>
          </w:tcPr>
          <w:p w14:paraId="58E98FF3" w14:textId="77777777" w:rsidR="008E0504" w:rsidRDefault="008E0504" w:rsidP="000A615A">
            <w:r w:rsidRPr="00A757F7">
              <w:rPr>
                <w:i/>
                <w:sz w:val="20"/>
                <w:szCs w:val="20"/>
              </w:rPr>
              <w:t>March 20</w:t>
            </w:r>
            <w:r>
              <w:rPr>
                <w:i/>
                <w:sz w:val="20"/>
                <w:szCs w:val="20"/>
              </w:rPr>
              <w:t>20</w:t>
            </w:r>
          </w:p>
        </w:tc>
        <w:tc>
          <w:tcPr>
            <w:tcW w:w="1844" w:type="dxa"/>
            <w:shd w:val="clear" w:color="auto" w:fill="auto"/>
          </w:tcPr>
          <w:p w14:paraId="134432C6" w14:textId="77777777" w:rsidR="008E0504" w:rsidRPr="00071852" w:rsidRDefault="008E0504" w:rsidP="000A615A">
            <w:pPr>
              <w:rPr>
                <w:i/>
                <w:sz w:val="20"/>
                <w:szCs w:val="20"/>
              </w:rPr>
            </w:pPr>
            <w:r w:rsidRPr="00071852">
              <w:rPr>
                <w:i/>
                <w:sz w:val="20"/>
                <w:szCs w:val="20"/>
              </w:rPr>
              <w:t>Facilities Management</w:t>
            </w:r>
          </w:p>
        </w:tc>
        <w:tc>
          <w:tcPr>
            <w:tcW w:w="1134" w:type="dxa"/>
            <w:shd w:val="clear" w:color="auto" w:fill="auto"/>
          </w:tcPr>
          <w:p w14:paraId="3A5C9312" w14:textId="77777777" w:rsidR="008E0504" w:rsidRDefault="008E0504" w:rsidP="000A615A">
            <w:pPr>
              <w:rPr>
                <w:i/>
                <w:sz w:val="20"/>
                <w:szCs w:val="20"/>
              </w:rPr>
            </w:pPr>
            <w:r>
              <w:rPr>
                <w:i/>
                <w:sz w:val="20"/>
                <w:szCs w:val="20"/>
              </w:rPr>
              <w:t>10</w:t>
            </w:r>
          </w:p>
          <w:p w14:paraId="0C82FBC6" w14:textId="77777777" w:rsidR="008E0504" w:rsidRPr="00A24FF9" w:rsidRDefault="008E0504" w:rsidP="000A615A">
            <w:pPr>
              <w:rPr>
                <w:i/>
                <w:sz w:val="20"/>
                <w:szCs w:val="20"/>
              </w:rPr>
            </w:pPr>
          </w:p>
        </w:tc>
        <w:tc>
          <w:tcPr>
            <w:tcW w:w="1134" w:type="dxa"/>
            <w:shd w:val="clear" w:color="auto" w:fill="C00000"/>
          </w:tcPr>
          <w:p w14:paraId="1801936E" w14:textId="77777777" w:rsidR="008E0504" w:rsidRPr="00FD276E" w:rsidRDefault="008E0504" w:rsidP="000A615A">
            <w:pPr>
              <w:rPr>
                <w:color w:val="FFFFFF"/>
                <w:sz w:val="20"/>
                <w:szCs w:val="20"/>
              </w:rPr>
            </w:pPr>
          </w:p>
          <w:p w14:paraId="0F8194CB" w14:textId="77777777" w:rsidR="008E0504" w:rsidRPr="00A53A9A" w:rsidRDefault="008E0504" w:rsidP="000A615A">
            <w:pPr>
              <w:rPr>
                <w:sz w:val="20"/>
                <w:szCs w:val="20"/>
              </w:rPr>
            </w:pPr>
          </w:p>
          <w:p w14:paraId="7935DB34" w14:textId="77777777" w:rsidR="008E0504" w:rsidRPr="00A53A9A" w:rsidRDefault="008E0504" w:rsidP="000A615A">
            <w:pPr>
              <w:rPr>
                <w:sz w:val="20"/>
                <w:szCs w:val="20"/>
              </w:rPr>
            </w:pPr>
          </w:p>
          <w:p w14:paraId="22274138" w14:textId="77777777" w:rsidR="008E0504" w:rsidRPr="00A53A9A" w:rsidRDefault="008E0504" w:rsidP="000A615A">
            <w:pPr>
              <w:rPr>
                <w:sz w:val="20"/>
                <w:szCs w:val="20"/>
              </w:rPr>
            </w:pPr>
          </w:p>
          <w:p w14:paraId="56FDC767" w14:textId="77777777" w:rsidR="008E0504" w:rsidRPr="00A53A9A" w:rsidRDefault="008E0504" w:rsidP="000A615A">
            <w:pPr>
              <w:rPr>
                <w:sz w:val="20"/>
                <w:szCs w:val="20"/>
              </w:rPr>
            </w:pPr>
          </w:p>
          <w:p w14:paraId="60D78DE3" w14:textId="77777777" w:rsidR="008E0504" w:rsidRPr="00A53A9A" w:rsidRDefault="008E0504" w:rsidP="000A615A">
            <w:pPr>
              <w:rPr>
                <w:sz w:val="20"/>
                <w:szCs w:val="20"/>
              </w:rPr>
            </w:pPr>
          </w:p>
          <w:p w14:paraId="486B24A4" w14:textId="77777777" w:rsidR="008E0504" w:rsidRPr="00A53A9A" w:rsidRDefault="008E0504" w:rsidP="000A615A">
            <w:pPr>
              <w:rPr>
                <w:sz w:val="20"/>
                <w:szCs w:val="20"/>
              </w:rPr>
            </w:pPr>
          </w:p>
          <w:p w14:paraId="516985FD" w14:textId="77777777" w:rsidR="008E0504" w:rsidRPr="00A53A9A" w:rsidRDefault="008E0504" w:rsidP="000A615A">
            <w:pPr>
              <w:rPr>
                <w:sz w:val="20"/>
                <w:szCs w:val="20"/>
              </w:rPr>
            </w:pPr>
          </w:p>
          <w:p w14:paraId="58460FA7" w14:textId="77777777" w:rsidR="008E0504" w:rsidRPr="00A53A9A" w:rsidRDefault="008E0504" w:rsidP="000A615A">
            <w:pPr>
              <w:rPr>
                <w:sz w:val="20"/>
                <w:szCs w:val="20"/>
              </w:rPr>
            </w:pPr>
          </w:p>
          <w:p w14:paraId="12D36438" w14:textId="77777777" w:rsidR="008E0504" w:rsidRPr="00A53A9A" w:rsidRDefault="008E0504" w:rsidP="000A615A">
            <w:pPr>
              <w:rPr>
                <w:sz w:val="20"/>
                <w:szCs w:val="20"/>
              </w:rPr>
            </w:pPr>
          </w:p>
          <w:p w14:paraId="52B8770F" w14:textId="77777777" w:rsidR="008E0504" w:rsidRPr="00A53A9A" w:rsidRDefault="008E0504" w:rsidP="000A615A">
            <w:pPr>
              <w:rPr>
                <w:sz w:val="20"/>
                <w:szCs w:val="20"/>
              </w:rPr>
            </w:pPr>
          </w:p>
          <w:p w14:paraId="09BC5591" w14:textId="77777777" w:rsidR="008E0504" w:rsidRPr="00A53A9A" w:rsidRDefault="008E0504" w:rsidP="000A615A">
            <w:pPr>
              <w:rPr>
                <w:sz w:val="20"/>
                <w:szCs w:val="20"/>
              </w:rPr>
            </w:pPr>
          </w:p>
          <w:p w14:paraId="192B4A5C" w14:textId="77777777" w:rsidR="008E0504" w:rsidRPr="00A53A9A" w:rsidRDefault="008E0504" w:rsidP="000A615A">
            <w:pPr>
              <w:rPr>
                <w:sz w:val="20"/>
                <w:szCs w:val="20"/>
              </w:rPr>
            </w:pPr>
          </w:p>
          <w:p w14:paraId="2CD0651E" w14:textId="77777777" w:rsidR="008E0504" w:rsidRPr="00A53A9A" w:rsidRDefault="008E0504" w:rsidP="000A615A">
            <w:pPr>
              <w:rPr>
                <w:sz w:val="20"/>
                <w:szCs w:val="20"/>
              </w:rPr>
            </w:pPr>
          </w:p>
          <w:p w14:paraId="51C4047E" w14:textId="77777777" w:rsidR="008E0504" w:rsidRDefault="008E0504" w:rsidP="000A615A">
            <w:pPr>
              <w:rPr>
                <w:sz w:val="20"/>
                <w:szCs w:val="20"/>
              </w:rPr>
            </w:pPr>
          </w:p>
          <w:p w14:paraId="67ED3262" w14:textId="77777777" w:rsidR="008E0504" w:rsidRDefault="008E0504" w:rsidP="000A615A">
            <w:pPr>
              <w:rPr>
                <w:sz w:val="20"/>
                <w:szCs w:val="20"/>
              </w:rPr>
            </w:pPr>
          </w:p>
          <w:p w14:paraId="11B2C6ED" w14:textId="77777777" w:rsidR="008E0504" w:rsidRPr="00A53A9A" w:rsidRDefault="008E0504" w:rsidP="000A615A">
            <w:pPr>
              <w:rPr>
                <w:sz w:val="20"/>
                <w:szCs w:val="20"/>
              </w:rPr>
            </w:pPr>
          </w:p>
        </w:tc>
        <w:tc>
          <w:tcPr>
            <w:tcW w:w="1276" w:type="dxa"/>
            <w:shd w:val="clear" w:color="auto" w:fill="C00000"/>
          </w:tcPr>
          <w:p w14:paraId="1286261A" w14:textId="77777777" w:rsidR="008E0504" w:rsidRPr="001528E4" w:rsidRDefault="008E0504" w:rsidP="000A615A">
            <w:pPr>
              <w:rPr>
                <w:color w:val="FFFFFF"/>
                <w:sz w:val="20"/>
                <w:szCs w:val="20"/>
              </w:rPr>
            </w:pPr>
          </w:p>
        </w:tc>
        <w:tc>
          <w:tcPr>
            <w:tcW w:w="2413" w:type="dxa"/>
            <w:shd w:val="clear" w:color="auto" w:fill="auto"/>
          </w:tcPr>
          <w:p w14:paraId="3F70692B" w14:textId="77777777" w:rsidR="008E0504" w:rsidRDefault="008E0504" w:rsidP="000A615A">
            <w:pPr>
              <w:rPr>
                <w:sz w:val="20"/>
                <w:szCs w:val="20"/>
              </w:rPr>
            </w:pPr>
            <w:r w:rsidRPr="00692A7F">
              <w:rPr>
                <w:sz w:val="20"/>
                <w:szCs w:val="20"/>
              </w:rPr>
              <w:t>Audits will be on high/medium risk as determined by previous audits</w:t>
            </w:r>
            <w:r>
              <w:rPr>
                <w:sz w:val="20"/>
                <w:szCs w:val="20"/>
              </w:rPr>
              <w:t xml:space="preserve">, use, size and incidents </w:t>
            </w:r>
            <w:r w:rsidRPr="00692A7F">
              <w:rPr>
                <w:sz w:val="20"/>
                <w:szCs w:val="20"/>
              </w:rPr>
              <w:t xml:space="preserve">over the last two </w:t>
            </w:r>
            <w:r w:rsidRPr="00692A7F">
              <w:rPr>
                <w:sz w:val="20"/>
                <w:szCs w:val="20"/>
              </w:rPr>
              <w:lastRenderedPageBreak/>
              <w:t>years of historical data.</w:t>
            </w:r>
          </w:p>
          <w:p w14:paraId="567F7987" w14:textId="77777777" w:rsidR="008E0504" w:rsidRDefault="008E0504" w:rsidP="000A615A">
            <w:pPr>
              <w:rPr>
                <w:b/>
                <w:color w:val="8064A2"/>
                <w:sz w:val="20"/>
                <w:szCs w:val="20"/>
              </w:rPr>
            </w:pPr>
          </w:p>
          <w:p w14:paraId="736600E3" w14:textId="77777777" w:rsidR="008E0504" w:rsidRDefault="008E0504" w:rsidP="000A615A">
            <w:pPr>
              <w:rPr>
                <w:b/>
                <w:color w:val="8064A2"/>
                <w:sz w:val="20"/>
                <w:szCs w:val="20"/>
              </w:rPr>
            </w:pPr>
            <w:r>
              <w:rPr>
                <w:b/>
                <w:color w:val="8064A2"/>
                <w:sz w:val="20"/>
                <w:szCs w:val="20"/>
              </w:rPr>
              <w:t>This was not carried out due to limited capacity within the team.</w:t>
            </w:r>
          </w:p>
          <w:p w14:paraId="2B3D044B" w14:textId="77777777" w:rsidR="008E0504" w:rsidRDefault="008E0504" w:rsidP="000A615A">
            <w:pPr>
              <w:rPr>
                <w:b/>
                <w:color w:val="8064A2"/>
                <w:sz w:val="20"/>
                <w:szCs w:val="20"/>
              </w:rPr>
            </w:pPr>
          </w:p>
          <w:p w14:paraId="5EDA8696" w14:textId="77777777" w:rsidR="008E0504" w:rsidRPr="00551DBD" w:rsidRDefault="008E0504" w:rsidP="000A615A">
            <w:pPr>
              <w:rPr>
                <w:sz w:val="20"/>
                <w:szCs w:val="20"/>
              </w:rPr>
            </w:pPr>
            <w:r>
              <w:rPr>
                <w:b/>
                <w:color w:val="8064A2"/>
                <w:sz w:val="20"/>
                <w:szCs w:val="20"/>
              </w:rPr>
              <w:t>However, this will be prioritized in 2020/ 21</w:t>
            </w:r>
          </w:p>
        </w:tc>
      </w:tr>
      <w:tr w:rsidR="008E0504" w:rsidRPr="00551DBD" w14:paraId="25DA3245" w14:textId="77777777" w:rsidTr="000A615A">
        <w:trPr>
          <w:trHeight w:val="1147"/>
        </w:trPr>
        <w:tc>
          <w:tcPr>
            <w:tcW w:w="2407" w:type="dxa"/>
            <w:vMerge/>
            <w:shd w:val="clear" w:color="auto" w:fill="auto"/>
          </w:tcPr>
          <w:p w14:paraId="03042DB6" w14:textId="77777777" w:rsidR="008E0504" w:rsidRPr="00551DBD" w:rsidRDefault="008E0504" w:rsidP="000A615A">
            <w:pPr>
              <w:rPr>
                <w:sz w:val="20"/>
                <w:szCs w:val="20"/>
              </w:rPr>
            </w:pPr>
          </w:p>
        </w:tc>
        <w:tc>
          <w:tcPr>
            <w:tcW w:w="3969" w:type="dxa"/>
            <w:shd w:val="clear" w:color="auto" w:fill="auto"/>
          </w:tcPr>
          <w:p w14:paraId="525A56DD" w14:textId="77777777" w:rsidR="008E0504" w:rsidRPr="00551DBD" w:rsidRDefault="008E0504" w:rsidP="00E33BE8">
            <w:pPr>
              <w:numPr>
                <w:ilvl w:val="0"/>
                <w:numId w:val="23"/>
              </w:numPr>
              <w:rPr>
                <w:sz w:val="20"/>
                <w:szCs w:val="20"/>
              </w:rPr>
            </w:pPr>
            <w:r w:rsidRPr="00551DBD">
              <w:rPr>
                <w:sz w:val="20"/>
                <w:szCs w:val="20"/>
              </w:rPr>
              <w:t xml:space="preserve">Conduct a </w:t>
            </w:r>
            <w:r w:rsidRPr="00551DBD">
              <w:rPr>
                <w:b/>
                <w:sz w:val="20"/>
                <w:szCs w:val="20"/>
              </w:rPr>
              <w:t xml:space="preserve">minimum of </w:t>
            </w:r>
            <w:r>
              <w:rPr>
                <w:b/>
                <w:sz w:val="20"/>
                <w:szCs w:val="20"/>
              </w:rPr>
              <w:t>20</w:t>
            </w:r>
            <w:r w:rsidRPr="00551DBD">
              <w:rPr>
                <w:b/>
                <w:sz w:val="20"/>
                <w:szCs w:val="20"/>
              </w:rPr>
              <w:t xml:space="preserve"> audits</w:t>
            </w:r>
            <w:r w:rsidRPr="00551DBD">
              <w:rPr>
                <w:sz w:val="20"/>
                <w:szCs w:val="20"/>
              </w:rPr>
              <w:t xml:space="preserve"> of fire safety on identified schools premises in suppo</w:t>
            </w:r>
            <w:r>
              <w:rPr>
                <w:sz w:val="20"/>
                <w:szCs w:val="20"/>
              </w:rPr>
              <w:t xml:space="preserve">rt of external audit of schools, Head Teachers to address actions within </w:t>
            </w:r>
            <w:r>
              <w:rPr>
                <w:sz w:val="20"/>
                <w:szCs w:val="20"/>
              </w:rPr>
              <w:lastRenderedPageBreak/>
              <w:t>time</w:t>
            </w:r>
          </w:p>
        </w:tc>
        <w:tc>
          <w:tcPr>
            <w:tcW w:w="709" w:type="dxa"/>
            <w:shd w:val="clear" w:color="auto" w:fill="auto"/>
          </w:tcPr>
          <w:p w14:paraId="6EC34704" w14:textId="77777777" w:rsidR="008E0504" w:rsidRPr="00A24FF9" w:rsidRDefault="008E0504" w:rsidP="000A615A">
            <w:pPr>
              <w:rPr>
                <w:i/>
                <w:sz w:val="20"/>
                <w:szCs w:val="20"/>
              </w:rPr>
            </w:pPr>
            <w:r w:rsidRPr="006A1329">
              <w:rPr>
                <w:i/>
                <w:sz w:val="20"/>
                <w:szCs w:val="20"/>
              </w:rPr>
              <w:lastRenderedPageBreak/>
              <w:t>April 20</w:t>
            </w:r>
            <w:r>
              <w:rPr>
                <w:i/>
                <w:sz w:val="20"/>
                <w:szCs w:val="20"/>
              </w:rPr>
              <w:t>19</w:t>
            </w:r>
          </w:p>
        </w:tc>
        <w:tc>
          <w:tcPr>
            <w:tcW w:w="849" w:type="dxa"/>
            <w:shd w:val="clear" w:color="auto" w:fill="auto"/>
          </w:tcPr>
          <w:p w14:paraId="5488572B" w14:textId="77777777" w:rsidR="008E0504" w:rsidRDefault="008E0504" w:rsidP="000A615A">
            <w:r w:rsidRPr="00A757F7">
              <w:rPr>
                <w:i/>
                <w:sz w:val="20"/>
                <w:szCs w:val="20"/>
              </w:rPr>
              <w:t>March 20</w:t>
            </w:r>
            <w:r>
              <w:rPr>
                <w:i/>
                <w:sz w:val="20"/>
                <w:szCs w:val="20"/>
              </w:rPr>
              <w:t>20</w:t>
            </w:r>
          </w:p>
        </w:tc>
        <w:tc>
          <w:tcPr>
            <w:tcW w:w="1844" w:type="dxa"/>
            <w:shd w:val="clear" w:color="auto" w:fill="auto"/>
          </w:tcPr>
          <w:p w14:paraId="0D84EA0F" w14:textId="77777777" w:rsidR="008E0504" w:rsidRPr="00071852" w:rsidRDefault="008E0504" w:rsidP="000A615A">
            <w:pPr>
              <w:rPr>
                <w:i/>
                <w:sz w:val="20"/>
                <w:szCs w:val="20"/>
              </w:rPr>
            </w:pPr>
            <w:r w:rsidRPr="00071852">
              <w:rPr>
                <w:i/>
                <w:sz w:val="20"/>
                <w:szCs w:val="20"/>
              </w:rPr>
              <w:t>Facilities Management</w:t>
            </w:r>
          </w:p>
        </w:tc>
        <w:tc>
          <w:tcPr>
            <w:tcW w:w="1134" w:type="dxa"/>
            <w:shd w:val="clear" w:color="auto" w:fill="auto"/>
          </w:tcPr>
          <w:p w14:paraId="3F140855" w14:textId="77777777" w:rsidR="008E0504" w:rsidRPr="00A24FF9" w:rsidRDefault="008E0504" w:rsidP="000A615A">
            <w:pPr>
              <w:rPr>
                <w:i/>
                <w:sz w:val="20"/>
                <w:szCs w:val="20"/>
              </w:rPr>
            </w:pPr>
            <w:r>
              <w:rPr>
                <w:i/>
                <w:sz w:val="20"/>
                <w:szCs w:val="20"/>
              </w:rPr>
              <w:t>20</w:t>
            </w:r>
          </w:p>
        </w:tc>
        <w:tc>
          <w:tcPr>
            <w:tcW w:w="1134" w:type="dxa"/>
            <w:shd w:val="clear" w:color="auto" w:fill="C00000"/>
          </w:tcPr>
          <w:p w14:paraId="7E907845" w14:textId="77777777" w:rsidR="008E0504" w:rsidRPr="00551DBD" w:rsidRDefault="008E0504" w:rsidP="000A615A">
            <w:pPr>
              <w:rPr>
                <w:sz w:val="20"/>
                <w:szCs w:val="20"/>
              </w:rPr>
            </w:pPr>
          </w:p>
        </w:tc>
        <w:tc>
          <w:tcPr>
            <w:tcW w:w="1276" w:type="dxa"/>
            <w:shd w:val="clear" w:color="auto" w:fill="C00000"/>
          </w:tcPr>
          <w:p w14:paraId="0762F5A4" w14:textId="77777777" w:rsidR="008E0504" w:rsidRPr="00551DBD" w:rsidRDefault="008E0504" w:rsidP="000A615A">
            <w:pPr>
              <w:rPr>
                <w:sz w:val="20"/>
                <w:szCs w:val="20"/>
              </w:rPr>
            </w:pPr>
          </w:p>
        </w:tc>
        <w:tc>
          <w:tcPr>
            <w:tcW w:w="2413" w:type="dxa"/>
            <w:shd w:val="clear" w:color="auto" w:fill="auto"/>
          </w:tcPr>
          <w:p w14:paraId="7A7650BE" w14:textId="77777777" w:rsidR="008E0504" w:rsidRDefault="008E0504" w:rsidP="000A615A">
            <w:pPr>
              <w:rPr>
                <w:sz w:val="20"/>
                <w:szCs w:val="20"/>
              </w:rPr>
            </w:pPr>
            <w:r w:rsidRPr="00692A7F">
              <w:rPr>
                <w:sz w:val="20"/>
                <w:szCs w:val="20"/>
              </w:rPr>
              <w:t>Audits will be on high/medium risk as determined by previous audits</w:t>
            </w:r>
            <w:r>
              <w:rPr>
                <w:sz w:val="20"/>
                <w:szCs w:val="20"/>
              </w:rPr>
              <w:t xml:space="preserve">, use, size and incidents </w:t>
            </w:r>
            <w:r w:rsidRPr="00692A7F">
              <w:rPr>
                <w:sz w:val="20"/>
                <w:szCs w:val="20"/>
              </w:rPr>
              <w:t xml:space="preserve">over the last two </w:t>
            </w:r>
            <w:r w:rsidRPr="00692A7F">
              <w:rPr>
                <w:sz w:val="20"/>
                <w:szCs w:val="20"/>
              </w:rPr>
              <w:lastRenderedPageBreak/>
              <w:t>years of historical data.</w:t>
            </w:r>
          </w:p>
          <w:p w14:paraId="280483C2" w14:textId="77777777" w:rsidR="008E0504" w:rsidRDefault="008E0504" w:rsidP="000A615A">
            <w:pPr>
              <w:rPr>
                <w:sz w:val="20"/>
                <w:szCs w:val="20"/>
              </w:rPr>
            </w:pPr>
          </w:p>
          <w:p w14:paraId="503F7155" w14:textId="77777777" w:rsidR="008E0504" w:rsidRDefault="008E0504" w:rsidP="000A615A">
            <w:pPr>
              <w:rPr>
                <w:b/>
                <w:color w:val="8064A2"/>
                <w:sz w:val="20"/>
                <w:szCs w:val="20"/>
              </w:rPr>
            </w:pPr>
            <w:r>
              <w:rPr>
                <w:b/>
                <w:color w:val="8064A2"/>
                <w:sz w:val="20"/>
                <w:szCs w:val="20"/>
              </w:rPr>
              <w:t>This was not carried out due to limited capacity within the team.</w:t>
            </w:r>
          </w:p>
          <w:p w14:paraId="2CEBAB23" w14:textId="77777777" w:rsidR="008E0504" w:rsidRDefault="008E0504" w:rsidP="000A615A">
            <w:pPr>
              <w:rPr>
                <w:b/>
                <w:color w:val="8064A2"/>
                <w:sz w:val="20"/>
                <w:szCs w:val="20"/>
              </w:rPr>
            </w:pPr>
          </w:p>
          <w:p w14:paraId="68112EB6" w14:textId="77777777" w:rsidR="008E0504" w:rsidRDefault="008E0504" w:rsidP="000A615A">
            <w:pPr>
              <w:rPr>
                <w:sz w:val="20"/>
                <w:szCs w:val="20"/>
              </w:rPr>
            </w:pPr>
            <w:r>
              <w:rPr>
                <w:b/>
                <w:color w:val="8064A2"/>
                <w:sz w:val="20"/>
                <w:szCs w:val="20"/>
              </w:rPr>
              <w:t>However, this will be prioritized in 2020/ 21.</w:t>
            </w:r>
          </w:p>
          <w:p w14:paraId="7639E384" w14:textId="77777777" w:rsidR="008E0504" w:rsidRPr="00551DBD" w:rsidRDefault="008E0504" w:rsidP="000A615A">
            <w:pPr>
              <w:rPr>
                <w:sz w:val="20"/>
                <w:szCs w:val="20"/>
              </w:rPr>
            </w:pPr>
          </w:p>
        </w:tc>
      </w:tr>
      <w:tr w:rsidR="008E0504" w:rsidRPr="005166E4" w14:paraId="6329379B" w14:textId="77777777" w:rsidTr="000A615A">
        <w:trPr>
          <w:trHeight w:val="1353"/>
        </w:trPr>
        <w:tc>
          <w:tcPr>
            <w:tcW w:w="2407" w:type="dxa"/>
            <w:vMerge w:val="restart"/>
            <w:shd w:val="clear" w:color="auto" w:fill="FFFFFF"/>
          </w:tcPr>
          <w:p w14:paraId="3EC74986" w14:textId="77777777" w:rsidR="008E0504" w:rsidRPr="007A7585" w:rsidRDefault="008E0504" w:rsidP="000A615A">
            <w:pPr>
              <w:rPr>
                <w:b/>
                <w:color w:val="C0504D"/>
              </w:rPr>
            </w:pPr>
            <w:r w:rsidRPr="007A7585">
              <w:rPr>
                <w:b/>
                <w:color w:val="C0504D"/>
              </w:rPr>
              <w:lastRenderedPageBreak/>
              <w:t>Council Housing</w:t>
            </w:r>
          </w:p>
          <w:p w14:paraId="7E5C65F4" w14:textId="77777777" w:rsidR="008E0504" w:rsidRDefault="008E0504" w:rsidP="000A615A">
            <w:pPr>
              <w:rPr>
                <w:b/>
                <w:color w:val="C0504D"/>
              </w:rPr>
            </w:pPr>
            <w:r w:rsidRPr="00D17DDA">
              <w:rPr>
                <w:b/>
                <w:color w:val="C0504D"/>
              </w:rPr>
              <w:t>Fire Risk Assessment</w:t>
            </w:r>
          </w:p>
          <w:p w14:paraId="39C03E66" w14:textId="77777777" w:rsidR="008E0504" w:rsidRDefault="008E0504" w:rsidP="000A615A">
            <w:pPr>
              <w:rPr>
                <w:b/>
                <w:color w:val="C0504D"/>
              </w:rPr>
            </w:pPr>
          </w:p>
          <w:p w14:paraId="1F26932B" w14:textId="77777777" w:rsidR="008E0504" w:rsidRPr="00A50E4D" w:rsidRDefault="008E0504" w:rsidP="000A615A">
            <w:pPr>
              <w:rPr>
                <w:b/>
                <w:sz w:val="20"/>
                <w:szCs w:val="20"/>
              </w:rPr>
            </w:pPr>
            <w:r w:rsidRPr="00A50E4D">
              <w:rPr>
                <w:b/>
                <w:sz w:val="20"/>
                <w:szCs w:val="20"/>
              </w:rPr>
              <w:t>(Linked to priorities and Aims (A,B,H,I)</w:t>
            </w:r>
          </w:p>
        </w:tc>
        <w:tc>
          <w:tcPr>
            <w:tcW w:w="3969" w:type="dxa"/>
            <w:shd w:val="clear" w:color="auto" w:fill="FFFFFF"/>
          </w:tcPr>
          <w:p w14:paraId="25E8905F" w14:textId="77777777" w:rsidR="008E0504" w:rsidRPr="005166E4" w:rsidRDefault="008E0504" w:rsidP="00E33BE8">
            <w:pPr>
              <w:numPr>
                <w:ilvl w:val="0"/>
                <w:numId w:val="29"/>
              </w:numPr>
              <w:spacing w:after="0"/>
              <w:ind w:left="521" w:hanging="521"/>
              <w:rPr>
                <w:sz w:val="20"/>
                <w:szCs w:val="20"/>
              </w:rPr>
            </w:pPr>
            <w:r w:rsidRPr="005166E4">
              <w:rPr>
                <w:sz w:val="20"/>
                <w:szCs w:val="20"/>
              </w:rPr>
              <w:t>Carryo</w:t>
            </w:r>
            <w:r>
              <w:rPr>
                <w:sz w:val="20"/>
                <w:szCs w:val="20"/>
              </w:rPr>
              <w:t xml:space="preserve">ut Fire Risk Assessments in all </w:t>
            </w:r>
            <w:r w:rsidRPr="005166E4">
              <w:rPr>
                <w:b/>
                <w:sz w:val="20"/>
                <w:szCs w:val="20"/>
              </w:rPr>
              <w:t>High Risk</w:t>
            </w:r>
            <w:r w:rsidRPr="005166E4">
              <w:rPr>
                <w:sz w:val="20"/>
                <w:szCs w:val="20"/>
              </w:rPr>
              <w:t xml:space="preserve"> Priority common areas (</w:t>
            </w:r>
            <w:r>
              <w:rPr>
                <w:sz w:val="20"/>
                <w:szCs w:val="20"/>
              </w:rPr>
              <w:t>4</w:t>
            </w:r>
            <w:r w:rsidRPr="005166E4">
              <w:rPr>
                <w:sz w:val="20"/>
                <w:szCs w:val="20"/>
              </w:rPr>
              <w:t xml:space="preserve"> or more stories/house</w:t>
            </w:r>
            <w:r>
              <w:rPr>
                <w:sz w:val="20"/>
                <w:szCs w:val="20"/>
              </w:rPr>
              <w:t>)</w:t>
            </w:r>
            <w:r w:rsidRPr="005166E4">
              <w:rPr>
                <w:sz w:val="20"/>
                <w:szCs w:val="20"/>
              </w:rPr>
              <w:t xml:space="preserve"> vulnerable persons/community halls</w:t>
            </w:r>
            <w:r>
              <w:rPr>
                <w:sz w:val="20"/>
                <w:szCs w:val="20"/>
              </w:rPr>
              <w:t xml:space="preserve"> and relevant team to attend to actions</w:t>
            </w:r>
            <w:r w:rsidRPr="005166E4">
              <w:rPr>
                <w:sz w:val="20"/>
                <w:szCs w:val="20"/>
              </w:rPr>
              <w:t>.</w:t>
            </w:r>
          </w:p>
        </w:tc>
        <w:tc>
          <w:tcPr>
            <w:tcW w:w="709" w:type="dxa"/>
            <w:shd w:val="clear" w:color="auto" w:fill="FFFFFF"/>
          </w:tcPr>
          <w:p w14:paraId="65F74561" w14:textId="77777777" w:rsidR="008E0504" w:rsidRDefault="008E0504" w:rsidP="000A615A">
            <w:r w:rsidRPr="00F715EA">
              <w:rPr>
                <w:i/>
                <w:sz w:val="20"/>
                <w:szCs w:val="20"/>
              </w:rPr>
              <w:t>April 201</w:t>
            </w:r>
            <w:r>
              <w:rPr>
                <w:i/>
                <w:sz w:val="20"/>
                <w:szCs w:val="20"/>
              </w:rPr>
              <w:t>9</w:t>
            </w:r>
          </w:p>
        </w:tc>
        <w:tc>
          <w:tcPr>
            <w:tcW w:w="849" w:type="dxa"/>
            <w:shd w:val="clear" w:color="auto" w:fill="FFFFFF"/>
          </w:tcPr>
          <w:p w14:paraId="5A2D9545" w14:textId="77777777" w:rsidR="008E0504" w:rsidRDefault="008E0504" w:rsidP="000A615A">
            <w:r w:rsidRPr="001C5432">
              <w:rPr>
                <w:i/>
                <w:sz w:val="20"/>
                <w:szCs w:val="20"/>
              </w:rPr>
              <w:t>March 20</w:t>
            </w:r>
            <w:r>
              <w:rPr>
                <w:i/>
                <w:sz w:val="20"/>
                <w:szCs w:val="20"/>
              </w:rPr>
              <w:t>20</w:t>
            </w:r>
          </w:p>
        </w:tc>
        <w:tc>
          <w:tcPr>
            <w:tcW w:w="1844" w:type="dxa"/>
            <w:shd w:val="clear" w:color="auto" w:fill="FFFFFF"/>
          </w:tcPr>
          <w:p w14:paraId="21C45BA6" w14:textId="77777777" w:rsidR="008E0504" w:rsidRPr="00071852" w:rsidRDefault="008E0504" w:rsidP="000A615A">
            <w:pPr>
              <w:rPr>
                <w:i/>
                <w:sz w:val="20"/>
                <w:szCs w:val="20"/>
              </w:rPr>
            </w:pPr>
            <w:r w:rsidRPr="00071852">
              <w:rPr>
                <w:i/>
                <w:sz w:val="20"/>
                <w:szCs w:val="20"/>
              </w:rPr>
              <w:t xml:space="preserve"> Council Housing Team.</w:t>
            </w:r>
          </w:p>
        </w:tc>
        <w:tc>
          <w:tcPr>
            <w:tcW w:w="1134" w:type="dxa"/>
            <w:shd w:val="clear" w:color="auto" w:fill="FFFFFF"/>
          </w:tcPr>
          <w:p w14:paraId="04FCB225" w14:textId="77777777" w:rsidR="008E0504" w:rsidRPr="005166E4" w:rsidRDefault="008E0504" w:rsidP="000A615A">
            <w:pPr>
              <w:rPr>
                <w:i/>
                <w:sz w:val="20"/>
                <w:szCs w:val="20"/>
              </w:rPr>
            </w:pPr>
            <w:r>
              <w:rPr>
                <w:i/>
                <w:sz w:val="20"/>
                <w:szCs w:val="20"/>
              </w:rPr>
              <w:t xml:space="preserve"> 39 FRAs</w:t>
            </w:r>
          </w:p>
        </w:tc>
        <w:tc>
          <w:tcPr>
            <w:tcW w:w="1134" w:type="dxa"/>
            <w:shd w:val="clear" w:color="auto" w:fill="00B050"/>
          </w:tcPr>
          <w:p w14:paraId="6D4AE9D0" w14:textId="77777777" w:rsidR="008E0504" w:rsidRPr="00F1384E" w:rsidRDefault="008E0504" w:rsidP="000A615A">
            <w:pPr>
              <w:rPr>
                <w:color w:val="FFFFFF"/>
                <w:sz w:val="20"/>
                <w:szCs w:val="20"/>
              </w:rPr>
            </w:pPr>
            <w:r w:rsidRPr="00F1384E">
              <w:rPr>
                <w:color w:val="FFFFFF"/>
                <w:sz w:val="20"/>
                <w:szCs w:val="20"/>
              </w:rPr>
              <w:t>28- On Target</w:t>
            </w:r>
          </w:p>
        </w:tc>
        <w:tc>
          <w:tcPr>
            <w:tcW w:w="1276" w:type="dxa"/>
            <w:shd w:val="clear" w:color="auto" w:fill="00B050"/>
          </w:tcPr>
          <w:p w14:paraId="6DF8CF7D" w14:textId="77777777" w:rsidR="008E0504" w:rsidRPr="00F1384E" w:rsidRDefault="008E0504" w:rsidP="000A615A">
            <w:pPr>
              <w:rPr>
                <w:color w:val="FFFFFF"/>
                <w:sz w:val="20"/>
                <w:szCs w:val="20"/>
              </w:rPr>
            </w:pPr>
            <w:r w:rsidRPr="00F1384E">
              <w:rPr>
                <w:color w:val="FFFFFF"/>
                <w:sz w:val="20"/>
                <w:szCs w:val="20"/>
              </w:rPr>
              <w:t>62 FRA</w:t>
            </w:r>
          </w:p>
          <w:p w14:paraId="7D3CE338" w14:textId="77777777" w:rsidR="008E0504" w:rsidRPr="00487257" w:rsidRDefault="008E0504" w:rsidP="000A615A">
            <w:pPr>
              <w:rPr>
                <w:color w:val="00B050"/>
                <w:sz w:val="20"/>
                <w:szCs w:val="20"/>
              </w:rPr>
            </w:pPr>
            <w:r w:rsidRPr="00F1384E">
              <w:rPr>
                <w:color w:val="FFFFFF"/>
                <w:sz w:val="20"/>
                <w:szCs w:val="20"/>
              </w:rPr>
              <w:t>On-Target</w:t>
            </w:r>
          </w:p>
        </w:tc>
        <w:tc>
          <w:tcPr>
            <w:tcW w:w="2413" w:type="dxa"/>
            <w:shd w:val="clear" w:color="auto" w:fill="FFFFFF"/>
          </w:tcPr>
          <w:p w14:paraId="23E5E271" w14:textId="77777777" w:rsidR="008E0504" w:rsidRDefault="008E0504" w:rsidP="000A615A">
            <w:pPr>
              <w:rPr>
                <w:sz w:val="20"/>
                <w:szCs w:val="20"/>
              </w:rPr>
            </w:pPr>
            <w:r>
              <w:rPr>
                <w:sz w:val="20"/>
                <w:szCs w:val="20"/>
              </w:rPr>
              <w:t xml:space="preserve">Fire Risk Assessments are carried out on annual basis, before anniversary date expires. </w:t>
            </w:r>
          </w:p>
          <w:p w14:paraId="452CCFB5" w14:textId="77777777" w:rsidR="008E0504" w:rsidRPr="005166E4" w:rsidRDefault="008E0504" w:rsidP="000A615A">
            <w:pPr>
              <w:rPr>
                <w:sz w:val="20"/>
                <w:szCs w:val="20"/>
              </w:rPr>
            </w:pPr>
          </w:p>
        </w:tc>
      </w:tr>
      <w:tr w:rsidR="008E0504" w:rsidRPr="005166E4" w14:paraId="116E329D" w14:textId="77777777" w:rsidTr="000A615A">
        <w:trPr>
          <w:trHeight w:val="1070"/>
        </w:trPr>
        <w:tc>
          <w:tcPr>
            <w:tcW w:w="2407" w:type="dxa"/>
            <w:vMerge/>
            <w:shd w:val="clear" w:color="auto" w:fill="FFFFFF"/>
          </w:tcPr>
          <w:p w14:paraId="3F4721E1" w14:textId="77777777" w:rsidR="008E0504" w:rsidRPr="005166E4" w:rsidRDefault="008E0504" w:rsidP="000A615A">
            <w:pPr>
              <w:rPr>
                <w:b/>
              </w:rPr>
            </w:pPr>
          </w:p>
        </w:tc>
        <w:tc>
          <w:tcPr>
            <w:tcW w:w="3969" w:type="dxa"/>
            <w:shd w:val="clear" w:color="auto" w:fill="FFFFFF"/>
          </w:tcPr>
          <w:p w14:paraId="26EB9626" w14:textId="77777777" w:rsidR="008E0504" w:rsidRPr="00DF2C1D" w:rsidRDefault="008E0504" w:rsidP="00E33BE8">
            <w:pPr>
              <w:numPr>
                <w:ilvl w:val="0"/>
                <w:numId w:val="29"/>
              </w:numPr>
              <w:ind w:left="459" w:hanging="425"/>
              <w:rPr>
                <w:sz w:val="20"/>
                <w:szCs w:val="20"/>
              </w:rPr>
            </w:pPr>
            <w:r w:rsidRPr="005166E4">
              <w:rPr>
                <w:sz w:val="20"/>
                <w:szCs w:val="20"/>
              </w:rPr>
              <w:t>Carryout Fire Risk Assessments in</w:t>
            </w:r>
            <w:r>
              <w:rPr>
                <w:b/>
                <w:sz w:val="20"/>
                <w:szCs w:val="20"/>
              </w:rPr>
              <w:t xml:space="preserve"> </w:t>
            </w:r>
            <w:r w:rsidRPr="005166E4">
              <w:rPr>
                <w:b/>
                <w:sz w:val="20"/>
                <w:szCs w:val="20"/>
              </w:rPr>
              <w:t>Low Risk</w:t>
            </w:r>
            <w:r w:rsidRPr="005166E4">
              <w:rPr>
                <w:sz w:val="20"/>
                <w:szCs w:val="20"/>
              </w:rPr>
              <w:t xml:space="preserve"> Priority Common areas (Between 1 &amp; 3 stories/purpose built</w:t>
            </w:r>
            <w:r>
              <w:rPr>
                <w:sz w:val="20"/>
                <w:szCs w:val="20"/>
              </w:rPr>
              <w:t xml:space="preserve"> and relevant team to attend to actions.</w:t>
            </w:r>
          </w:p>
        </w:tc>
        <w:tc>
          <w:tcPr>
            <w:tcW w:w="709" w:type="dxa"/>
            <w:shd w:val="clear" w:color="auto" w:fill="FFFFFF"/>
          </w:tcPr>
          <w:p w14:paraId="36EBE860" w14:textId="77777777" w:rsidR="008E0504" w:rsidRDefault="008E0504" w:rsidP="000A615A">
            <w:r w:rsidRPr="00F715EA">
              <w:rPr>
                <w:i/>
                <w:sz w:val="20"/>
                <w:szCs w:val="20"/>
              </w:rPr>
              <w:t>April 201</w:t>
            </w:r>
            <w:r>
              <w:rPr>
                <w:i/>
                <w:sz w:val="20"/>
                <w:szCs w:val="20"/>
              </w:rPr>
              <w:t>9</w:t>
            </w:r>
          </w:p>
        </w:tc>
        <w:tc>
          <w:tcPr>
            <w:tcW w:w="849" w:type="dxa"/>
            <w:shd w:val="clear" w:color="auto" w:fill="FFFFFF"/>
          </w:tcPr>
          <w:p w14:paraId="133E8A09" w14:textId="77777777" w:rsidR="008E0504" w:rsidRDefault="008E0504" w:rsidP="000A615A">
            <w:r w:rsidRPr="001C5432">
              <w:rPr>
                <w:i/>
                <w:sz w:val="20"/>
                <w:szCs w:val="20"/>
              </w:rPr>
              <w:t>March 20</w:t>
            </w:r>
            <w:r>
              <w:rPr>
                <w:i/>
                <w:sz w:val="20"/>
                <w:szCs w:val="20"/>
              </w:rPr>
              <w:t>20</w:t>
            </w:r>
          </w:p>
        </w:tc>
        <w:tc>
          <w:tcPr>
            <w:tcW w:w="1844" w:type="dxa"/>
            <w:shd w:val="clear" w:color="auto" w:fill="FFFFFF"/>
          </w:tcPr>
          <w:p w14:paraId="614248F8" w14:textId="77777777" w:rsidR="008E0504" w:rsidRPr="00071852" w:rsidRDefault="008E0504" w:rsidP="000A615A">
            <w:pPr>
              <w:rPr>
                <w:i/>
                <w:sz w:val="20"/>
                <w:szCs w:val="20"/>
              </w:rPr>
            </w:pPr>
            <w:r>
              <w:rPr>
                <w:i/>
                <w:sz w:val="20"/>
                <w:szCs w:val="20"/>
              </w:rPr>
              <w:t xml:space="preserve"> </w:t>
            </w:r>
            <w:r w:rsidRPr="00071852">
              <w:rPr>
                <w:i/>
                <w:sz w:val="20"/>
                <w:szCs w:val="20"/>
              </w:rPr>
              <w:t>Council Housing Team</w:t>
            </w:r>
          </w:p>
        </w:tc>
        <w:tc>
          <w:tcPr>
            <w:tcW w:w="1134" w:type="dxa"/>
            <w:shd w:val="clear" w:color="auto" w:fill="FFFFFF"/>
          </w:tcPr>
          <w:p w14:paraId="46F639CB" w14:textId="77777777" w:rsidR="008E0504" w:rsidRPr="005166E4" w:rsidRDefault="008E0504" w:rsidP="000A615A">
            <w:pPr>
              <w:rPr>
                <w:i/>
                <w:sz w:val="20"/>
                <w:szCs w:val="20"/>
              </w:rPr>
            </w:pPr>
            <w:r>
              <w:rPr>
                <w:i/>
                <w:sz w:val="20"/>
                <w:szCs w:val="20"/>
              </w:rPr>
              <w:t>70 FRAs</w:t>
            </w:r>
          </w:p>
        </w:tc>
        <w:tc>
          <w:tcPr>
            <w:tcW w:w="1134" w:type="dxa"/>
            <w:shd w:val="clear" w:color="auto" w:fill="00B050"/>
          </w:tcPr>
          <w:p w14:paraId="6F140991" w14:textId="77777777" w:rsidR="008E0504" w:rsidRPr="00F1384E" w:rsidRDefault="008E0504" w:rsidP="000A615A">
            <w:pPr>
              <w:rPr>
                <w:i/>
                <w:color w:val="FFFFFF"/>
                <w:sz w:val="20"/>
                <w:szCs w:val="20"/>
              </w:rPr>
            </w:pPr>
            <w:r w:rsidRPr="00F1384E">
              <w:rPr>
                <w:i/>
                <w:color w:val="FFFFFF"/>
                <w:sz w:val="20"/>
                <w:szCs w:val="20"/>
              </w:rPr>
              <w:t>0</w:t>
            </w:r>
          </w:p>
        </w:tc>
        <w:tc>
          <w:tcPr>
            <w:tcW w:w="1276" w:type="dxa"/>
            <w:shd w:val="clear" w:color="auto" w:fill="00B050"/>
          </w:tcPr>
          <w:p w14:paraId="6EC0044C" w14:textId="77777777" w:rsidR="008E0504" w:rsidRPr="00F1384E" w:rsidRDefault="008E0504" w:rsidP="000A615A">
            <w:pPr>
              <w:rPr>
                <w:color w:val="FFFFFF"/>
                <w:sz w:val="20"/>
                <w:szCs w:val="20"/>
              </w:rPr>
            </w:pPr>
            <w:r w:rsidRPr="00F1384E">
              <w:rPr>
                <w:color w:val="FFFFFF"/>
                <w:sz w:val="20"/>
                <w:szCs w:val="20"/>
              </w:rPr>
              <w:t>83 FRA</w:t>
            </w:r>
          </w:p>
          <w:p w14:paraId="5771C4EE" w14:textId="77777777" w:rsidR="008E0504" w:rsidRPr="00487257" w:rsidRDefault="008E0504" w:rsidP="000A615A">
            <w:pPr>
              <w:rPr>
                <w:color w:val="00B050"/>
                <w:sz w:val="20"/>
                <w:szCs w:val="20"/>
              </w:rPr>
            </w:pPr>
            <w:r w:rsidRPr="00F1384E">
              <w:rPr>
                <w:color w:val="FFFFFF"/>
                <w:sz w:val="20"/>
                <w:szCs w:val="20"/>
              </w:rPr>
              <w:t>On-Target</w:t>
            </w:r>
          </w:p>
        </w:tc>
        <w:tc>
          <w:tcPr>
            <w:tcW w:w="2413" w:type="dxa"/>
            <w:shd w:val="clear" w:color="auto" w:fill="FFFFFF"/>
          </w:tcPr>
          <w:p w14:paraId="429CB8E6" w14:textId="77777777" w:rsidR="008E0504" w:rsidRPr="005166E4" w:rsidRDefault="008E0504" w:rsidP="000A615A">
            <w:pPr>
              <w:rPr>
                <w:sz w:val="20"/>
                <w:szCs w:val="20"/>
              </w:rPr>
            </w:pPr>
            <w:r>
              <w:rPr>
                <w:sz w:val="20"/>
                <w:szCs w:val="20"/>
              </w:rPr>
              <w:t>The FRAs are carried out every 24 months. The remaining FRAs will be completed within the next six months as most of low risk properties anniversary dates fall within this period.</w:t>
            </w:r>
          </w:p>
        </w:tc>
      </w:tr>
      <w:tr w:rsidR="008E0504" w:rsidRPr="00551DBD" w14:paraId="68586D67" w14:textId="77777777" w:rsidTr="000A615A">
        <w:trPr>
          <w:trHeight w:val="407"/>
        </w:trPr>
        <w:tc>
          <w:tcPr>
            <w:tcW w:w="2407" w:type="dxa"/>
            <w:vMerge w:val="restart"/>
            <w:shd w:val="clear" w:color="auto" w:fill="FFFFFF"/>
          </w:tcPr>
          <w:p w14:paraId="4B986975" w14:textId="77777777" w:rsidR="008E0504" w:rsidRPr="007A7585" w:rsidRDefault="008E0504" w:rsidP="000A615A">
            <w:pPr>
              <w:rPr>
                <w:b/>
                <w:color w:val="C0504D"/>
              </w:rPr>
            </w:pPr>
            <w:r w:rsidRPr="007A7585">
              <w:rPr>
                <w:b/>
                <w:color w:val="C0504D"/>
              </w:rPr>
              <w:lastRenderedPageBreak/>
              <w:t>Council Housing</w:t>
            </w:r>
          </w:p>
          <w:p w14:paraId="31127EBA" w14:textId="77777777" w:rsidR="008E0504" w:rsidRDefault="008E0504" w:rsidP="000A615A">
            <w:pPr>
              <w:rPr>
                <w:b/>
                <w:color w:val="C0504D"/>
              </w:rPr>
            </w:pPr>
            <w:r>
              <w:rPr>
                <w:b/>
                <w:color w:val="C0504D"/>
              </w:rPr>
              <w:t>Fire Safety Audits</w:t>
            </w:r>
          </w:p>
          <w:p w14:paraId="2D947B84" w14:textId="77777777" w:rsidR="008E0504" w:rsidRDefault="008E0504" w:rsidP="000A615A">
            <w:pPr>
              <w:rPr>
                <w:b/>
                <w:color w:val="C0504D"/>
              </w:rPr>
            </w:pPr>
          </w:p>
          <w:p w14:paraId="3453378B" w14:textId="77777777" w:rsidR="008E0504" w:rsidRPr="00A50E4D" w:rsidRDefault="008E0504" w:rsidP="000A615A">
            <w:pPr>
              <w:rPr>
                <w:b/>
                <w:sz w:val="20"/>
                <w:szCs w:val="20"/>
              </w:rPr>
            </w:pPr>
            <w:r w:rsidRPr="00A50E4D">
              <w:rPr>
                <w:b/>
                <w:sz w:val="20"/>
                <w:szCs w:val="20"/>
              </w:rPr>
              <w:t>(Linked to priorities and Aims (A,B,H,I)</w:t>
            </w:r>
          </w:p>
        </w:tc>
        <w:tc>
          <w:tcPr>
            <w:tcW w:w="3969" w:type="dxa"/>
            <w:shd w:val="clear" w:color="auto" w:fill="FFFFFF"/>
          </w:tcPr>
          <w:p w14:paraId="778698FF" w14:textId="77777777" w:rsidR="008E0504" w:rsidRPr="00551DBD" w:rsidRDefault="008E0504" w:rsidP="000A615A">
            <w:pPr>
              <w:rPr>
                <w:sz w:val="20"/>
                <w:szCs w:val="20"/>
              </w:rPr>
            </w:pPr>
            <w:r>
              <w:rPr>
                <w:sz w:val="20"/>
                <w:szCs w:val="20"/>
              </w:rPr>
              <w:t>Carryout audits of fire safety at high priority sites:</w:t>
            </w:r>
          </w:p>
        </w:tc>
        <w:tc>
          <w:tcPr>
            <w:tcW w:w="709" w:type="dxa"/>
            <w:shd w:val="clear" w:color="auto" w:fill="FFFFFF"/>
          </w:tcPr>
          <w:p w14:paraId="01A8761C" w14:textId="77777777" w:rsidR="008E0504" w:rsidRDefault="008E0504" w:rsidP="000A615A">
            <w:pPr>
              <w:rPr>
                <w:i/>
                <w:sz w:val="20"/>
                <w:szCs w:val="20"/>
              </w:rPr>
            </w:pPr>
            <w:r>
              <w:rPr>
                <w:i/>
                <w:sz w:val="20"/>
                <w:szCs w:val="20"/>
              </w:rPr>
              <w:t>April 2019</w:t>
            </w:r>
          </w:p>
        </w:tc>
        <w:tc>
          <w:tcPr>
            <w:tcW w:w="849" w:type="dxa"/>
            <w:shd w:val="clear" w:color="auto" w:fill="FFFFFF"/>
          </w:tcPr>
          <w:p w14:paraId="36C7D33C" w14:textId="77777777" w:rsidR="008E0504" w:rsidRPr="00551DBD" w:rsidRDefault="008E0504" w:rsidP="000A615A">
            <w:pPr>
              <w:rPr>
                <w:sz w:val="20"/>
                <w:szCs w:val="20"/>
              </w:rPr>
            </w:pPr>
            <w:r>
              <w:rPr>
                <w:sz w:val="20"/>
                <w:szCs w:val="20"/>
              </w:rPr>
              <w:t>March 2020</w:t>
            </w:r>
          </w:p>
        </w:tc>
        <w:tc>
          <w:tcPr>
            <w:tcW w:w="1844" w:type="dxa"/>
            <w:shd w:val="clear" w:color="auto" w:fill="FFFFFF"/>
          </w:tcPr>
          <w:p w14:paraId="2AFF6E14" w14:textId="77777777" w:rsidR="008E0504" w:rsidRPr="00071852" w:rsidRDefault="008E0504" w:rsidP="000A615A">
            <w:pPr>
              <w:rPr>
                <w:sz w:val="20"/>
                <w:szCs w:val="20"/>
              </w:rPr>
            </w:pPr>
            <w:r w:rsidRPr="00071852">
              <w:rPr>
                <w:i/>
                <w:sz w:val="20"/>
                <w:szCs w:val="20"/>
              </w:rPr>
              <w:t xml:space="preserve"> Council Housing team</w:t>
            </w:r>
          </w:p>
        </w:tc>
        <w:tc>
          <w:tcPr>
            <w:tcW w:w="1134" w:type="dxa"/>
            <w:shd w:val="clear" w:color="auto" w:fill="FFFFFF"/>
          </w:tcPr>
          <w:p w14:paraId="242ECCEF" w14:textId="77777777" w:rsidR="008E0504" w:rsidRPr="00551DBD" w:rsidRDefault="008E0504" w:rsidP="000A615A">
            <w:pPr>
              <w:rPr>
                <w:sz w:val="20"/>
                <w:szCs w:val="20"/>
              </w:rPr>
            </w:pPr>
            <w:r>
              <w:rPr>
                <w:sz w:val="20"/>
                <w:szCs w:val="20"/>
              </w:rPr>
              <w:t>25</w:t>
            </w:r>
          </w:p>
        </w:tc>
        <w:tc>
          <w:tcPr>
            <w:tcW w:w="1134" w:type="dxa"/>
            <w:shd w:val="clear" w:color="auto" w:fill="00B050"/>
          </w:tcPr>
          <w:p w14:paraId="3278B43B" w14:textId="77777777" w:rsidR="008E0504" w:rsidRPr="00F1384E" w:rsidRDefault="008E0504" w:rsidP="000A615A">
            <w:pPr>
              <w:rPr>
                <w:color w:val="FFFFFF"/>
                <w:sz w:val="20"/>
                <w:szCs w:val="20"/>
              </w:rPr>
            </w:pPr>
            <w:r w:rsidRPr="00F1384E">
              <w:rPr>
                <w:color w:val="FFFFFF"/>
                <w:sz w:val="20"/>
                <w:szCs w:val="20"/>
              </w:rPr>
              <w:t>16- On Target</w:t>
            </w:r>
          </w:p>
        </w:tc>
        <w:tc>
          <w:tcPr>
            <w:tcW w:w="1276" w:type="dxa"/>
            <w:shd w:val="clear" w:color="auto" w:fill="00B050"/>
          </w:tcPr>
          <w:p w14:paraId="5BA7193E" w14:textId="77777777" w:rsidR="008E0504" w:rsidRPr="00F1384E" w:rsidRDefault="008E0504" w:rsidP="000A615A">
            <w:pPr>
              <w:rPr>
                <w:color w:val="FFFFFF"/>
                <w:sz w:val="20"/>
                <w:szCs w:val="20"/>
              </w:rPr>
            </w:pPr>
            <w:r w:rsidRPr="00F1384E">
              <w:rPr>
                <w:color w:val="FFFFFF"/>
                <w:sz w:val="20"/>
                <w:szCs w:val="20"/>
              </w:rPr>
              <w:t>26 Audits</w:t>
            </w:r>
          </w:p>
          <w:p w14:paraId="34804940" w14:textId="77777777" w:rsidR="008E0504" w:rsidRPr="00F1384E" w:rsidRDefault="008E0504" w:rsidP="000A615A">
            <w:pPr>
              <w:rPr>
                <w:color w:val="FFFFFF"/>
                <w:sz w:val="20"/>
                <w:szCs w:val="20"/>
              </w:rPr>
            </w:pPr>
            <w:r w:rsidRPr="00F1384E">
              <w:rPr>
                <w:color w:val="FFFFFF"/>
                <w:sz w:val="20"/>
                <w:szCs w:val="20"/>
              </w:rPr>
              <w:t>On Target</w:t>
            </w:r>
          </w:p>
          <w:p w14:paraId="3886DB0A" w14:textId="77777777" w:rsidR="008E0504" w:rsidRPr="00487257" w:rsidRDefault="008E0504" w:rsidP="000A615A">
            <w:pPr>
              <w:rPr>
                <w:color w:val="00B050"/>
                <w:sz w:val="20"/>
                <w:szCs w:val="20"/>
              </w:rPr>
            </w:pPr>
          </w:p>
        </w:tc>
        <w:tc>
          <w:tcPr>
            <w:tcW w:w="2413" w:type="dxa"/>
            <w:shd w:val="clear" w:color="auto" w:fill="FFFFFF"/>
          </w:tcPr>
          <w:p w14:paraId="288DF0B7" w14:textId="77777777" w:rsidR="008E0504" w:rsidRPr="00551DBD" w:rsidRDefault="008E0504" w:rsidP="000A615A">
            <w:pPr>
              <w:rPr>
                <w:sz w:val="20"/>
                <w:szCs w:val="20"/>
              </w:rPr>
            </w:pPr>
          </w:p>
        </w:tc>
      </w:tr>
      <w:tr w:rsidR="008E0504" w:rsidRPr="00551DBD" w14:paraId="4DAE201B" w14:textId="77777777" w:rsidTr="000A615A">
        <w:tc>
          <w:tcPr>
            <w:tcW w:w="2407" w:type="dxa"/>
            <w:vMerge/>
            <w:shd w:val="clear" w:color="auto" w:fill="FFFFFF"/>
          </w:tcPr>
          <w:p w14:paraId="2369E8DA" w14:textId="77777777" w:rsidR="008E0504" w:rsidRPr="00CC35FA" w:rsidRDefault="008E0504" w:rsidP="000A615A">
            <w:pPr>
              <w:rPr>
                <w:b/>
                <w:color w:val="C0504D"/>
              </w:rPr>
            </w:pPr>
          </w:p>
        </w:tc>
        <w:tc>
          <w:tcPr>
            <w:tcW w:w="3969" w:type="dxa"/>
            <w:shd w:val="clear" w:color="auto" w:fill="FFFFFF"/>
          </w:tcPr>
          <w:p w14:paraId="3116C445" w14:textId="77777777" w:rsidR="008E0504" w:rsidRDefault="008E0504" w:rsidP="00E33BE8">
            <w:pPr>
              <w:numPr>
                <w:ilvl w:val="0"/>
                <w:numId w:val="28"/>
              </w:numPr>
              <w:spacing w:after="0"/>
              <w:rPr>
                <w:sz w:val="20"/>
                <w:szCs w:val="20"/>
              </w:rPr>
            </w:pPr>
            <w:r>
              <w:rPr>
                <w:sz w:val="20"/>
                <w:szCs w:val="20"/>
              </w:rPr>
              <w:t>Audit  Sheltered Housing Schemes and relevant team to attend to actions</w:t>
            </w:r>
          </w:p>
        </w:tc>
        <w:tc>
          <w:tcPr>
            <w:tcW w:w="709" w:type="dxa"/>
            <w:shd w:val="clear" w:color="auto" w:fill="FFFFFF"/>
          </w:tcPr>
          <w:p w14:paraId="51745312" w14:textId="77777777" w:rsidR="008E0504" w:rsidRDefault="008E0504" w:rsidP="000A615A">
            <w:r w:rsidRPr="00434470">
              <w:rPr>
                <w:i/>
                <w:sz w:val="20"/>
                <w:szCs w:val="20"/>
              </w:rPr>
              <w:t>April 20</w:t>
            </w:r>
            <w:r>
              <w:rPr>
                <w:i/>
                <w:sz w:val="20"/>
                <w:szCs w:val="20"/>
              </w:rPr>
              <w:t>19</w:t>
            </w:r>
          </w:p>
        </w:tc>
        <w:tc>
          <w:tcPr>
            <w:tcW w:w="849" w:type="dxa"/>
            <w:shd w:val="clear" w:color="auto" w:fill="FFFFFF"/>
          </w:tcPr>
          <w:p w14:paraId="76A3C8BB" w14:textId="77777777" w:rsidR="008E0504" w:rsidRDefault="008E0504" w:rsidP="000A615A">
            <w:r w:rsidRPr="0023316F">
              <w:rPr>
                <w:i/>
                <w:sz w:val="20"/>
                <w:szCs w:val="20"/>
              </w:rPr>
              <w:t>March 20</w:t>
            </w:r>
            <w:r>
              <w:rPr>
                <w:i/>
                <w:sz w:val="20"/>
                <w:szCs w:val="20"/>
              </w:rPr>
              <w:t>20</w:t>
            </w:r>
          </w:p>
        </w:tc>
        <w:tc>
          <w:tcPr>
            <w:tcW w:w="1844" w:type="dxa"/>
            <w:shd w:val="clear" w:color="auto" w:fill="FFFFFF"/>
          </w:tcPr>
          <w:p w14:paraId="04589D0E" w14:textId="77777777" w:rsidR="008E0504" w:rsidRPr="00E97622" w:rsidRDefault="008E0504" w:rsidP="000A615A">
            <w:pPr>
              <w:rPr>
                <w:i/>
                <w:color w:val="FF0000"/>
                <w:sz w:val="20"/>
                <w:szCs w:val="20"/>
              </w:rPr>
            </w:pPr>
            <w:r w:rsidRPr="00071852">
              <w:rPr>
                <w:i/>
                <w:sz w:val="20"/>
                <w:szCs w:val="20"/>
              </w:rPr>
              <w:t xml:space="preserve"> Council Housing</w:t>
            </w:r>
            <w:r w:rsidRPr="00E97622">
              <w:rPr>
                <w:i/>
                <w:color w:val="FF0000"/>
                <w:sz w:val="20"/>
                <w:szCs w:val="20"/>
              </w:rPr>
              <w:t xml:space="preserve"> </w:t>
            </w:r>
            <w:r w:rsidRPr="00071852">
              <w:rPr>
                <w:i/>
                <w:sz w:val="20"/>
                <w:szCs w:val="20"/>
              </w:rPr>
              <w:t>team</w:t>
            </w:r>
            <w:r w:rsidRPr="00071852">
              <w:rPr>
                <w:sz w:val="20"/>
                <w:szCs w:val="20"/>
              </w:rPr>
              <w:t>.</w:t>
            </w:r>
            <w:r w:rsidRPr="00E97622">
              <w:rPr>
                <w:i/>
                <w:color w:val="FF0000"/>
                <w:sz w:val="20"/>
                <w:szCs w:val="20"/>
              </w:rPr>
              <w:t xml:space="preserve"> </w:t>
            </w:r>
          </w:p>
        </w:tc>
        <w:tc>
          <w:tcPr>
            <w:tcW w:w="1134" w:type="dxa"/>
            <w:shd w:val="clear" w:color="auto" w:fill="FFFFFF"/>
          </w:tcPr>
          <w:p w14:paraId="568DE3F2" w14:textId="77777777" w:rsidR="008E0504" w:rsidRPr="00A24FF9" w:rsidRDefault="008E0504" w:rsidP="000A615A">
            <w:pPr>
              <w:rPr>
                <w:i/>
                <w:sz w:val="20"/>
                <w:szCs w:val="20"/>
              </w:rPr>
            </w:pPr>
            <w:r>
              <w:rPr>
                <w:i/>
                <w:sz w:val="20"/>
                <w:szCs w:val="20"/>
              </w:rPr>
              <w:t>17</w:t>
            </w:r>
          </w:p>
        </w:tc>
        <w:tc>
          <w:tcPr>
            <w:tcW w:w="1134" w:type="dxa"/>
            <w:shd w:val="clear" w:color="auto" w:fill="00B050"/>
          </w:tcPr>
          <w:p w14:paraId="1C6EAE28" w14:textId="77777777" w:rsidR="008E0504" w:rsidRPr="00F1384E" w:rsidRDefault="008E0504" w:rsidP="000A615A">
            <w:pPr>
              <w:rPr>
                <w:color w:val="FFFFFF"/>
                <w:sz w:val="20"/>
                <w:szCs w:val="20"/>
              </w:rPr>
            </w:pPr>
            <w:r w:rsidRPr="00F1384E">
              <w:rPr>
                <w:color w:val="FFFFFF"/>
                <w:sz w:val="20"/>
                <w:szCs w:val="20"/>
              </w:rPr>
              <w:t>12- On target</w:t>
            </w:r>
          </w:p>
        </w:tc>
        <w:tc>
          <w:tcPr>
            <w:tcW w:w="1276" w:type="dxa"/>
            <w:shd w:val="clear" w:color="auto" w:fill="00B050"/>
          </w:tcPr>
          <w:p w14:paraId="5D1BF5F1" w14:textId="77777777" w:rsidR="008E0504" w:rsidRPr="00F1384E" w:rsidRDefault="008E0504" w:rsidP="000A615A">
            <w:pPr>
              <w:rPr>
                <w:color w:val="FFFFFF"/>
                <w:sz w:val="20"/>
                <w:szCs w:val="20"/>
              </w:rPr>
            </w:pPr>
            <w:r w:rsidRPr="00F1384E">
              <w:rPr>
                <w:color w:val="FFFFFF"/>
                <w:sz w:val="20"/>
                <w:szCs w:val="20"/>
              </w:rPr>
              <w:t>17-On Target</w:t>
            </w:r>
          </w:p>
        </w:tc>
        <w:tc>
          <w:tcPr>
            <w:tcW w:w="2413" w:type="dxa"/>
            <w:shd w:val="clear" w:color="auto" w:fill="FFFFFF"/>
          </w:tcPr>
          <w:p w14:paraId="14B70E59" w14:textId="77777777" w:rsidR="008E0504" w:rsidRPr="00551DBD" w:rsidRDefault="008E0504" w:rsidP="000A615A">
            <w:pPr>
              <w:rPr>
                <w:sz w:val="20"/>
                <w:szCs w:val="20"/>
              </w:rPr>
            </w:pPr>
            <w:r>
              <w:rPr>
                <w:sz w:val="20"/>
                <w:szCs w:val="20"/>
              </w:rPr>
              <w:t xml:space="preserve">Passive Fire Safety works (compartmentation) are due to start once the legal team has </w:t>
            </w:r>
            <w:proofErr w:type="gramStart"/>
            <w:r>
              <w:rPr>
                <w:sz w:val="20"/>
                <w:szCs w:val="20"/>
              </w:rPr>
              <w:t>sign</w:t>
            </w:r>
            <w:proofErr w:type="gramEnd"/>
            <w:r>
              <w:rPr>
                <w:sz w:val="20"/>
                <w:szCs w:val="20"/>
              </w:rPr>
              <w:t xml:space="preserve"> it off.</w:t>
            </w:r>
          </w:p>
        </w:tc>
      </w:tr>
      <w:tr w:rsidR="008E0504" w:rsidRPr="00551DBD" w14:paraId="0A8336B5" w14:textId="77777777" w:rsidTr="000A615A">
        <w:tc>
          <w:tcPr>
            <w:tcW w:w="2407" w:type="dxa"/>
            <w:vMerge/>
            <w:shd w:val="clear" w:color="auto" w:fill="FFFFFF"/>
          </w:tcPr>
          <w:p w14:paraId="2C12995B" w14:textId="77777777" w:rsidR="008E0504" w:rsidRPr="00CC35FA" w:rsidRDefault="008E0504" w:rsidP="000A615A">
            <w:pPr>
              <w:rPr>
                <w:b/>
                <w:color w:val="C0504D"/>
              </w:rPr>
            </w:pPr>
          </w:p>
        </w:tc>
        <w:tc>
          <w:tcPr>
            <w:tcW w:w="3969" w:type="dxa"/>
            <w:shd w:val="clear" w:color="auto" w:fill="FFFFFF"/>
          </w:tcPr>
          <w:p w14:paraId="609200F6" w14:textId="77777777" w:rsidR="008E0504" w:rsidRDefault="008E0504" w:rsidP="00E33BE8">
            <w:pPr>
              <w:numPr>
                <w:ilvl w:val="0"/>
                <w:numId w:val="28"/>
              </w:numPr>
              <w:spacing w:after="0"/>
              <w:rPr>
                <w:sz w:val="20"/>
                <w:szCs w:val="20"/>
              </w:rPr>
            </w:pPr>
            <w:r>
              <w:rPr>
                <w:sz w:val="20"/>
                <w:szCs w:val="20"/>
              </w:rPr>
              <w:t>Audit  Community Halls and relevant team to attend to actions</w:t>
            </w:r>
          </w:p>
        </w:tc>
        <w:tc>
          <w:tcPr>
            <w:tcW w:w="709" w:type="dxa"/>
            <w:shd w:val="clear" w:color="auto" w:fill="FFFFFF"/>
          </w:tcPr>
          <w:p w14:paraId="5C3BD374" w14:textId="77777777" w:rsidR="008E0504" w:rsidRDefault="008E0504" w:rsidP="000A615A">
            <w:r w:rsidRPr="00434470">
              <w:rPr>
                <w:i/>
                <w:sz w:val="20"/>
                <w:szCs w:val="20"/>
              </w:rPr>
              <w:t>April 20</w:t>
            </w:r>
            <w:r>
              <w:rPr>
                <w:i/>
                <w:sz w:val="20"/>
                <w:szCs w:val="20"/>
              </w:rPr>
              <w:t>19</w:t>
            </w:r>
          </w:p>
        </w:tc>
        <w:tc>
          <w:tcPr>
            <w:tcW w:w="849" w:type="dxa"/>
            <w:shd w:val="clear" w:color="auto" w:fill="FFFFFF"/>
          </w:tcPr>
          <w:p w14:paraId="7E2BED2B" w14:textId="77777777" w:rsidR="008E0504" w:rsidRDefault="008E0504" w:rsidP="000A615A">
            <w:r w:rsidRPr="0023316F">
              <w:rPr>
                <w:i/>
                <w:sz w:val="20"/>
                <w:szCs w:val="20"/>
              </w:rPr>
              <w:t>March 20</w:t>
            </w:r>
            <w:r>
              <w:rPr>
                <w:i/>
                <w:sz w:val="20"/>
                <w:szCs w:val="20"/>
              </w:rPr>
              <w:t>209</w:t>
            </w:r>
          </w:p>
        </w:tc>
        <w:tc>
          <w:tcPr>
            <w:tcW w:w="1844" w:type="dxa"/>
            <w:shd w:val="clear" w:color="auto" w:fill="FFFFFF"/>
          </w:tcPr>
          <w:p w14:paraId="76367744" w14:textId="77777777" w:rsidR="008E0504" w:rsidRPr="00071852" w:rsidRDefault="008E0504" w:rsidP="000A615A">
            <w:pPr>
              <w:rPr>
                <w:i/>
                <w:sz w:val="20"/>
                <w:szCs w:val="20"/>
              </w:rPr>
            </w:pPr>
            <w:r w:rsidRPr="00CF51D5">
              <w:rPr>
                <w:i/>
                <w:sz w:val="20"/>
                <w:szCs w:val="20"/>
              </w:rPr>
              <w:t xml:space="preserve"> </w:t>
            </w:r>
            <w:r w:rsidRPr="00071852">
              <w:rPr>
                <w:i/>
                <w:sz w:val="20"/>
                <w:szCs w:val="20"/>
              </w:rPr>
              <w:t>Council Housing team</w:t>
            </w:r>
            <w:r w:rsidRPr="00071852">
              <w:rPr>
                <w:sz w:val="20"/>
                <w:szCs w:val="20"/>
              </w:rPr>
              <w:t>.</w:t>
            </w:r>
          </w:p>
        </w:tc>
        <w:tc>
          <w:tcPr>
            <w:tcW w:w="1134" w:type="dxa"/>
            <w:shd w:val="clear" w:color="auto" w:fill="FFFFFF"/>
          </w:tcPr>
          <w:p w14:paraId="228A543B" w14:textId="77777777" w:rsidR="008E0504" w:rsidRPr="00A24FF9" w:rsidRDefault="008E0504" w:rsidP="000A615A">
            <w:pPr>
              <w:rPr>
                <w:i/>
                <w:sz w:val="20"/>
                <w:szCs w:val="20"/>
              </w:rPr>
            </w:pPr>
            <w:r>
              <w:rPr>
                <w:i/>
                <w:sz w:val="20"/>
                <w:szCs w:val="20"/>
              </w:rPr>
              <w:t>8</w:t>
            </w:r>
          </w:p>
        </w:tc>
        <w:tc>
          <w:tcPr>
            <w:tcW w:w="1134" w:type="dxa"/>
            <w:shd w:val="clear" w:color="auto" w:fill="00B050"/>
          </w:tcPr>
          <w:p w14:paraId="2FCE1DE5" w14:textId="77777777" w:rsidR="008E0504" w:rsidRPr="00F1384E" w:rsidRDefault="008E0504" w:rsidP="000A615A">
            <w:pPr>
              <w:rPr>
                <w:color w:val="FFFFFF"/>
                <w:sz w:val="20"/>
                <w:szCs w:val="20"/>
              </w:rPr>
            </w:pPr>
            <w:r w:rsidRPr="00F1384E">
              <w:rPr>
                <w:color w:val="FFFFFF"/>
                <w:sz w:val="20"/>
                <w:szCs w:val="20"/>
              </w:rPr>
              <w:t>4- On target</w:t>
            </w:r>
          </w:p>
        </w:tc>
        <w:tc>
          <w:tcPr>
            <w:tcW w:w="1276" w:type="dxa"/>
            <w:shd w:val="clear" w:color="auto" w:fill="00B050"/>
          </w:tcPr>
          <w:p w14:paraId="115DB874" w14:textId="77777777" w:rsidR="008E0504" w:rsidRPr="00F1384E" w:rsidRDefault="008E0504" w:rsidP="000A615A">
            <w:pPr>
              <w:rPr>
                <w:color w:val="FFFFFF"/>
                <w:sz w:val="20"/>
                <w:szCs w:val="20"/>
              </w:rPr>
            </w:pPr>
            <w:r w:rsidRPr="00F1384E">
              <w:rPr>
                <w:color w:val="FFFFFF"/>
                <w:sz w:val="20"/>
                <w:szCs w:val="20"/>
              </w:rPr>
              <w:t>9- On Target</w:t>
            </w:r>
          </w:p>
        </w:tc>
        <w:tc>
          <w:tcPr>
            <w:tcW w:w="2413" w:type="dxa"/>
            <w:shd w:val="clear" w:color="auto" w:fill="FFFFFF"/>
          </w:tcPr>
          <w:p w14:paraId="537A00F2" w14:textId="77777777" w:rsidR="008E0504" w:rsidRPr="00551DBD" w:rsidRDefault="008E0504" w:rsidP="000A615A">
            <w:pPr>
              <w:rPr>
                <w:sz w:val="20"/>
                <w:szCs w:val="20"/>
              </w:rPr>
            </w:pPr>
          </w:p>
        </w:tc>
      </w:tr>
      <w:tr w:rsidR="008E0504" w:rsidRPr="00551DBD" w14:paraId="4D552400" w14:textId="77777777" w:rsidTr="000A615A">
        <w:tc>
          <w:tcPr>
            <w:tcW w:w="15735" w:type="dxa"/>
            <w:gridSpan w:val="9"/>
            <w:shd w:val="clear" w:color="auto" w:fill="auto"/>
          </w:tcPr>
          <w:p w14:paraId="66D67BB8" w14:textId="77777777" w:rsidR="008E0504" w:rsidRPr="00551DBD" w:rsidRDefault="008E0504" w:rsidP="000A615A">
            <w:pPr>
              <w:ind w:left="601" w:hanging="426"/>
              <w:rPr>
                <w:sz w:val="20"/>
                <w:szCs w:val="20"/>
              </w:rPr>
            </w:pPr>
            <w:r w:rsidRPr="00D93606">
              <w:rPr>
                <w:b/>
                <w:i/>
                <w:color w:val="92D050"/>
                <w:sz w:val="40"/>
                <w:szCs w:val="40"/>
              </w:rPr>
              <w:t>Workplace Implementation</w:t>
            </w:r>
          </w:p>
        </w:tc>
      </w:tr>
      <w:tr w:rsidR="008E0504" w:rsidRPr="00551DBD" w14:paraId="4DAECF3E" w14:textId="77777777" w:rsidTr="000A615A">
        <w:trPr>
          <w:trHeight w:val="762"/>
        </w:trPr>
        <w:tc>
          <w:tcPr>
            <w:tcW w:w="2407" w:type="dxa"/>
            <w:vMerge w:val="restart"/>
            <w:shd w:val="clear" w:color="auto" w:fill="auto"/>
          </w:tcPr>
          <w:p w14:paraId="5652EBE4" w14:textId="77777777" w:rsidR="008E0504" w:rsidRDefault="008E0504" w:rsidP="000A615A">
            <w:pPr>
              <w:rPr>
                <w:b/>
                <w:color w:val="C0504D"/>
              </w:rPr>
            </w:pPr>
            <w:r w:rsidRPr="00CC35FA">
              <w:rPr>
                <w:b/>
                <w:color w:val="C0504D"/>
              </w:rPr>
              <w:t>Health &amp; Safety Training</w:t>
            </w:r>
          </w:p>
          <w:p w14:paraId="46306624" w14:textId="77777777" w:rsidR="008E0504" w:rsidRDefault="008E0504" w:rsidP="000A615A">
            <w:pPr>
              <w:rPr>
                <w:b/>
                <w:color w:val="C0504D"/>
              </w:rPr>
            </w:pPr>
          </w:p>
          <w:p w14:paraId="49CB4486" w14:textId="77777777" w:rsidR="008E0504" w:rsidRPr="00A50E4D" w:rsidRDefault="008E0504" w:rsidP="000A615A">
            <w:pPr>
              <w:rPr>
                <w:b/>
                <w:sz w:val="20"/>
                <w:szCs w:val="20"/>
              </w:rPr>
            </w:pPr>
            <w:r w:rsidRPr="00A50E4D">
              <w:rPr>
                <w:b/>
                <w:sz w:val="20"/>
                <w:szCs w:val="20"/>
              </w:rPr>
              <w:t>(Linked to priorities and Aims (B,</w:t>
            </w:r>
            <w:r>
              <w:rPr>
                <w:b/>
                <w:sz w:val="20"/>
                <w:szCs w:val="20"/>
              </w:rPr>
              <w:t>F,</w:t>
            </w:r>
            <w:r w:rsidRPr="00A50E4D">
              <w:rPr>
                <w:b/>
                <w:sz w:val="20"/>
                <w:szCs w:val="20"/>
              </w:rPr>
              <w:t>G</w:t>
            </w:r>
            <w:r>
              <w:rPr>
                <w:b/>
                <w:sz w:val="20"/>
                <w:szCs w:val="20"/>
              </w:rPr>
              <w:t>,I</w:t>
            </w:r>
            <w:r w:rsidRPr="00A50E4D">
              <w:rPr>
                <w:b/>
                <w:sz w:val="20"/>
                <w:szCs w:val="20"/>
              </w:rPr>
              <w:t>)</w:t>
            </w:r>
          </w:p>
        </w:tc>
        <w:tc>
          <w:tcPr>
            <w:tcW w:w="3969" w:type="dxa"/>
            <w:shd w:val="clear" w:color="auto" w:fill="auto"/>
          </w:tcPr>
          <w:p w14:paraId="1610B388" w14:textId="77777777" w:rsidR="008E0504" w:rsidRPr="005C5F77" w:rsidRDefault="008E0504" w:rsidP="00E33BE8">
            <w:pPr>
              <w:numPr>
                <w:ilvl w:val="0"/>
                <w:numId w:val="25"/>
              </w:numPr>
              <w:spacing w:after="0" w:line="240" w:lineRule="auto"/>
              <w:ind w:left="478" w:hanging="425"/>
              <w:rPr>
                <w:rFonts w:cs="Calibri"/>
                <w:sz w:val="20"/>
                <w:szCs w:val="20"/>
              </w:rPr>
            </w:pPr>
            <w:r w:rsidRPr="005C5F77">
              <w:rPr>
                <w:rFonts w:cs="Calibri"/>
                <w:sz w:val="20"/>
                <w:szCs w:val="20"/>
              </w:rPr>
              <w:t xml:space="preserve">Identify suitable Health &amp; Safety training opportunities as identified by department </w:t>
            </w:r>
            <w:r>
              <w:rPr>
                <w:rFonts w:cs="Calibri"/>
                <w:sz w:val="20"/>
                <w:szCs w:val="20"/>
              </w:rPr>
              <w:t>Directors/</w:t>
            </w:r>
            <w:r w:rsidRPr="005C5F77">
              <w:rPr>
                <w:rFonts w:cs="Calibri"/>
                <w:sz w:val="20"/>
                <w:szCs w:val="20"/>
              </w:rPr>
              <w:t xml:space="preserve"> Safety Rep’s</w:t>
            </w:r>
            <w:r>
              <w:rPr>
                <w:rFonts w:cs="Calibri"/>
                <w:sz w:val="20"/>
                <w:szCs w:val="20"/>
              </w:rPr>
              <w:t>/HOS/safety circle leads.</w:t>
            </w:r>
          </w:p>
        </w:tc>
        <w:tc>
          <w:tcPr>
            <w:tcW w:w="709" w:type="dxa"/>
            <w:shd w:val="clear" w:color="auto" w:fill="auto"/>
          </w:tcPr>
          <w:p w14:paraId="19C41CA2" w14:textId="77777777" w:rsidR="008E0504" w:rsidRDefault="008E0504" w:rsidP="000A615A">
            <w:r>
              <w:rPr>
                <w:i/>
                <w:sz w:val="20"/>
                <w:szCs w:val="20"/>
              </w:rPr>
              <w:t>April  2019</w:t>
            </w:r>
          </w:p>
        </w:tc>
        <w:tc>
          <w:tcPr>
            <w:tcW w:w="849" w:type="dxa"/>
            <w:shd w:val="clear" w:color="auto" w:fill="auto"/>
          </w:tcPr>
          <w:p w14:paraId="138B3D7C" w14:textId="77777777" w:rsidR="008E0504" w:rsidRDefault="008E0504" w:rsidP="000A615A">
            <w:r>
              <w:rPr>
                <w:i/>
                <w:sz w:val="20"/>
                <w:szCs w:val="20"/>
              </w:rPr>
              <w:t>March 2020</w:t>
            </w:r>
          </w:p>
        </w:tc>
        <w:tc>
          <w:tcPr>
            <w:tcW w:w="1844" w:type="dxa"/>
            <w:shd w:val="clear" w:color="auto" w:fill="auto"/>
          </w:tcPr>
          <w:p w14:paraId="5FC26E39" w14:textId="77777777" w:rsidR="008E0504" w:rsidRPr="009C404C" w:rsidRDefault="008E0504" w:rsidP="000A615A">
            <w:pPr>
              <w:rPr>
                <w:i/>
                <w:sz w:val="20"/>
                <w:szCs w:val="20"/>
              </w:rPr>
            </w:pPr>
            <w:r w:rsidRPr="009C404C">
              <w:rPr>
                <w:i/>
                <w:sz w:val="20"/>
                <w:szCs w:val="20"/>
              </w:rPr>
              <w:t>Directors and safety Circle leads</w:t>
            </w:r>
          </w:p>
        </w:tc>
        <w:tc>
          <w:tcPr>
            <w:tcW w:w="1134" w:type="dxa"/>
            <w:shd w:val="clear" w:color="auto" w:fill="auto"/>
          </w:tcPr>
          <w:p w14:paraId="410B790B" w14:textId="77777777" w:rsidR="008E0504" w:rsidRPr="00A24FF9" w:rsidRDefault="008E0504" w:rsidP="000A615A">
            <w:pPr>
              <w:rPr>
                <w:i/>
                <w:sz w:val="20"/>
                <w:szCs w:val="20"/>
              </w:rPr>
            </w:pPr>
            <w:r>
              <w:rPr>
                <w:i/>
                <w:sz w:val="20"/>
                <w:szCs w:val="20"/>
              </w:rPr>
              <w:t>40 Trained staff</w:t>
            </w:r>
          </w:p>
        </w:tc>
        <w:tc>
          <w:tcPr>
            <w:tcW w:w="1134" w:type="dxa"/>
            <w:shd w:val="clear" w:color="auto" w:fill="00B050"/>
          </w:tcPr>
          <w:p w14:paraId="702F69E5" w14:textId="77777777" w:rsidR="008E0504" w:rsidRDefault="008E0504" w:rsidP="000A615A">
            <w:pPr>
              <w:rPr>
                <w:i/>
                <w:color w:val="FFFFFF"/>
                <w:sz w:val="20"/>
                <w:szCs w:val="20"/>
              </w:rPr>
            </w:pPr>
            <w:r w:rsidRPr="00F1384E">
              <w:rPr>
                <w:i/>
                <w:color w:val="FFFFFF"/>
                <w:sz w:val="20"/>
                <w:szCs w:val="20"/>
              </w:rPr>
              <w:t>138 Trained staff on various courses</w:t>
            </w:r>
          </w:p>
          <w:p w14:paraId="65FE5A4B" w14:textId="77777777" w:rsidR="008E0504" w:rsidRDefault="008E0504" w:rsidP="000A615A">
            <w:pPr>
              <w:rPr>
                <w:i/>
                <w:color w:val="FFFFFF"/>
                <w:sz w:val="20"/>
                <w:szCs w:val="20"/>
              </w:rPr>
            </w:pPr>
          </w:p>
          <w:p w14:paraId="69DAE2DC" w14:textId="77777777" w:rsidR="008E0504" w:rsidRDefault="008E0504" w:rsidP="000A615A">
            <w:pPr>
              <w:rPr>
                <w:i/>
                <w:color w:val="FFFFFF"/>
                <w:sz w:val="20"/>
                <w:szCs w:val="20"/>
              </w:rPr>
            </w:pPr>
          </w:p>
          <w:p w14:paraId="0D3DF62E" w14:textId="77777777" w:rsidR="008E0504" w:rsidRDefault="008E0504" w:rsidP="000A615A">
            <w:pPr>
              <w:rPr>
                <w:i/>
                <w:color w:val="FFFFFF"/>
                <w:sz w:val="20"/>
                <w:szCs w:val="20"/>
              </w:rPr>
            </w:pPr>
          </w:p>
          <w:p w14:paraId="1D19F78A" w14:textId="77777777" w:rsidR="008E0504" w:rsidRPr="00F1384E" w:rsidRDefault="008E0504" w:rsidP="000A615A">
            <w:pPr>
              <w:rPr>
                <w:i/>
                <w:color w:val="FFFFFF"/>
                <w:sz w:val="20"/>
                <w:szCs w:val="20"/>
              </w:rPr>
            </w:pPr>
          </w:p>
          <w:p w14:paraId="083A1EC9" w14:textId="77777777" w:rsidR="008E0504" w:rsidRPr="00F1384E" w:rsidRDefault="008E0504" w:rsidP="000A615A">
            <w:pPr>
              <w:rPr>
                <w:i/>
                <w:color w:val="FFFFFF"/>
                <w:sz w:val="20"/>
                <w:szCs w:val="20"/>
              </w:rPr>
            </w:pPr>
            <w:r w:rsidRPr="00F1384E">
              <w:rPr>
                <w:i/>
                <w:color w:val="FFFFFF"/>
                <w:sz w:val="20"/>
                <w:szCs w:val="20"/>
              </w:rPr>
              <w:lastRenderedPageBreak/>
              <w:t>On target</w:t>
            </w:r>
          </w:p>
          <w:p w14:paraId="38BBBA98" w14:textId="77777777" w:rsidR="008E0504" w:rsidRPr="00F1384E" w:rsidRDefault="008E0504" w:rsidP="000A615A">
            <w:pPr>
              <w:rPr>
                <w:i/>
                <w:color w:val="FFFFFF"/>
                <w:sz w:val="20"/>
                <w:szCs w:val="20"/>
              </w:rPr>
            </w:pPr>
          </w:p>
          <w:p w14:paraId="14F22E31" w14:textId="77777777" w:rsidR="008E0504" w:rsidRPr="00F1384E" w:rsidRDefault="008E0504" w:rsidP="000A615A">
            <w:pPr>
              <w:rPr>
                <w:i/>
                <w:color w:val="FFFFFF"/>
                <w:sz w:val="20"/>
                <w:szCs w:val="20"/>
              </w:rPr>
            </w:pPr>
          </w:p>
        </w:tc>
        <w:tc>
          <w:tcPr>
            <w:tcW w:w="1276" w:type="dxa"/>
            <w:shd w:val="clear" w:color="auto" w:fill="00B050"/>
          </w:tcPr>
          <w:p w14:paraId="29E2C087" w14:textId="77777777" w:rsidR="008E0504" w:rsidRDefault="008E0504" w:rsidP="000A615A">
            <w:pPr>
              <w:rPr>
                <w:i/>
                <w:color w:val="FFFFFF"/>
                <w:sz w:val="20"/>
                <w:szCs w:val="20"/>
              </w:rPr>
            </w:pPr>
            <w:r>
              <w:rPr>
                <w:i/>
                <w:color w:val="FFFFFF"/>
                <w:sz w:val="20"/>
                <w:szCs w:val="20"/>
              </w:rPr>
              <w:lastRenderedPageBreak/>
              <w:t>400 Trained Staff on various courses</w:t>
            </w:r>
          </w:p>
          <w:p w14:paraId="7B00D3C1" w14:textId="77777777" w:rsidR="008E0504" w:rsidRDefault="008E0504" w:rsidP="000A615A">
            <w:pPr>
              <w:rPr>
                <w:i/>
                <w:color w:val="FFFFFF"/>
                <w:sz w:val="20"/>
                <w:szCs w:val="20"/>
              </w:rPr>
            </w:pPr>
          </w:p>
          <w:p w14:paraId="69C895B6" w14:textId="77777777" w:rsidR="008E0504" w:rsidRDefault="008E0504" w:rsidP="000A615A">
            <w:pPr>
              <w:rPr>
                <w:i/>
                <w:color w:val="FFFFFF"/>
                <w:sz w:val="20"/>
                <w:szCs w:val="20"/>
              </w:rPr>
            </w:pPr>
          </w:p>
          <w:p w14:paraId="4F245809" w14:textId="77777777" w:rsidR="008E0504" w:rsidRDefault="008E0504" w:rsidP="000A615A">
            <w:pPr>
              <w:rPr>
                <w:i/>
                <w:color w:val="FFFFFF"/>
                <w:sz w:val="20"/>
                <w:szCs w:val="20"/>
              </w:rPr>
            </w:pPr>
          </w:p>
          <w:p w14:paraId="405220D8" w14:textId="77777777" w:rsidR="008E0504" w:rsidRDefault="008E0504" w:rsidP="000A615A">
            <w:pPr>
              <w:rPr>
                <w:i/>
                <w:color w:val="FFFFFF"/>
                <w:sz w:val="20"/>
                <w:szCs w:val="20"/>
              </w:rPr>
            </w:pPr>
          </w:p>
          <w:p w14:paraId="29C2D490" w14:textId="77777777" w:rsidR="008E0504" w:rsidRDefault="008E0504" w:rsidP="000A615A">
            <w:pPr>
              <w:rPr>
                <w:i/>
                <w:color w:val="FFFFFF"/>
                <w:sz w:val="20"/>
                <w:szCs w:val="20"/>
              </w:rPr>
            </w:pPr>
          </w:p>
          <w:p w14:paraId="326166D7" w14:textId="77777777" w:rsidR="008E0504" w:rsidRPr="00F1384E" w:rsidRDefault="008E0504" w:rsidP="000A615A">
            <w:pPr>
              <w:rPr>
                <w:i/>
                <w:color w:val="FFFFFF"/>
                <w:sz w:val="20"/>
                <w:szCs w:val="20"/>
              </w:rPr>
            </w:pPr>
            <w:r w:rsidRPr="00F1384E">
              <w:rPr>
                <w:i/>
                <w:color w:val="FFFFFF"/>
                <w:sz w:val="20"/>
                <w:szCs w:val="20"/>
              </w:rPr>
              <w:lastRenderedPageBreak/>
              <w:t>Exceeded Target</w:t>
            </w:r>
          </w:p>
        </w:tc>
        <w:tc>
          <w:tcPr>
            <w:tcW w:w="2413" w:type="dxa"/>
            <w:shd w:val="clear" w:color="auto" w:fill="auto"/>
          </w:tcPr>
          <w:p w14:paraId="5DB3075E" w14:textId="77777777" w:rsidR="008E0504" w:rsidRPr="000A66A9" w:rsidRDefault="008E0504" w:rsidP="000A615A">
            <w:pPr>
              <w:rPr>
                <w:i/>
                <w:color w:val="7030A0"/>
                <w:sz w:val="20"/>
                <w:szCs w:val="20"/>
              </w:rPr>
            </w:pPr>
            <w:r>
              <w:rPr>
                <w:i/>
                <w:color w:val="7030A0"/>
                <w:sz w:val="20"/>
                <w:szCs w:val="20"/>
              </w:rPr>
              <w:lastRenderedPageBreak/>
              <w:t>L2 H&amp;S x 23</w:t>
            </w:r>
          </w:p>
          <w:p w14:paraId="382E8301" w14:textId="77777777" w:rsidR="008E0504" w:rsidRDefault="008E0504" w:rsidP="000A615A">
            <w:pPr>
              <w:rPr>
                <w:i/>
                <w:color w:val="7030A0"/>
                <w:sz w:val="20"/>
                <w:szCs w:val="20"/>
              </w:rPr>
            </w:pPr>
            <w:r>
              <w:rPr>
                <w:i/>
                <w:color w:val="7030A0"/>
                <w:sz w:val="20"/>
                <w:szCs w:val="20"/>
              </w:rPr>
              <w:t>L3 H&amp;S x29</w:t>
            </w:r>
          </w:p>
          <w:p w14:paraId="6B649FBE" w14:textId="77777777" w:rsidR="008E0504" w:rsidRPr="000A66A9" w:rsidRDefault="008E0504" w:rsidP="000A615A">
            <w:pPr>
              <w:rPr>
                <w:i/>
                <w:color w:val="7030A0"/>
                <w:sz w:val="20"/>
                <w:szCs w:val="20"/>
              </w:rPr>
            </w:pPr>
            <w:r>
              <w:rPr>
                <w:i/>
                <w:color w:val="7030A0"/>
                <w:sz w:val="20"/>
                <w:szCs w:val="20"/>
              </w:rPr>
              <w:t>L2 Food Hygiene 69</w:t>
            </w:r>
          </w:p>
          <w:p w14:paraId="0E5128D3" w14:textId="77777777" w:rsidR="008E0504" w:rsidRPr="000A66A9" w:rsidRDefault="008E0504" w:rsidP="000A615A">
            <w:pPr>
              <w:rPr>
                <w:i/>
                <w:color w:val="7030A0"/>
                <w:sz w:val="20"/>
                <w:szCs w:val="20"/>
              </w:rPr>
            </w:pPr>
            <w:r w:rsidRPr="000A66A9">
              <w:rPr>
                <w:i/>
                <w:color w:val="7030A0"/>
                <w:sz w:val="20"/>
                <w:szCs w:val="20"/>
              </w:rPr>
              <w:t xml:space="preserve">Fire Marshal x </w:t>
            </w:r>
            <w:r>
              <w:rPr>
                <w:i/>
                <w:color w:val="7030A0"/>
                <w:sz w:val="20"/>
                <w:szCs w:val="20"/>
              </w:rPr>
              <w:t>41</w:t>
            </w:r>
          </w:p>
          <w:p w14:paraId="5A97D03C" w14:textId="77777777" w:rsidR="008E0504" w:rsidRDefault="008E0504" w:rsidP="000A615A">
            <w:pPr>
              <w:rPr>
                <w:i/>
                <w:color w:val="7030A0"/>
                <w:sz w:val="20"/>
                <w:szCs w:val="20"/>
              </w:rPr>
            </w:pPr>
            <w:r>
              <w:rPr>
                <w:i/>
                <w:color w:val="7030A0"/>
                <w:sz w:val="20"/>
                <w:szCs w:val="20"/>
              </w:rPr>
              <w:t>Risk Assessment x28</w:t>
            </w:r>
          </w:p>
          <w:p w14:paraId="0D1C86BC" w14:textId="77777777" w:rsidR="008E0504" w:rsidRPr="000A66A9" w:rsidRDefault="008E0504" w:rsidP="000A615A">
            <w:pPr>
              <w:rPr>
                <w:i/>
                <w:color w:val="7030A0"/>
                <w:sz w:val="20"/>
                <w:szCs w:val="20"/>
              </w:rPr>
            </w:pPr>
            <w:r>
              <w:rPr>
                <w:i/>
                <w:color w:val="7030A0"/>
                <w:sz w:val="20"/>
                <w:szCs w:val="20"/>
              </w:rPr>
              <w:t>H&amp;S Awareness 7</w:t>
            </w:r>
          </w:p>
          <w:p w14:paraId="1A699438" w14:textId="77777777" w:rsidR="008E0504" w:rsidRPr="000A66A9" w:rsidRDefault="008E0504" w:rsidP="000A615A">
            <w:pPr>
              <w:rPr>
                <w:i/>
                <w:color w:val="7030A0"/>
                <w:sz w:val="20"/>
                <w:szCs w:val="20"/>
              </w:rPr>
            </w:pPr>
            <w:r w:rsidRPr="000A66A9">
              <w:rPr>
                <w:i/>
                <w:color w:val="7030A0"/>
                <w:sz w:val="20"/>
                <w:szCs w:val="20"/>
              </w:rPr>
              <w:t>H&amp;S Awareness Glebe Schools x30</w:t>
            </w:r>
          </w:p>
          <w:p w14:paraId="5F67EB7A" w14:textId="77777777" w:rsidR="008E0504" w:rsidRDefault="008E0504" w:rsidP="000A615A">
            <w:pPr>
              <w:rPr>
                <w:i/>
                <w:color w:val="7030A0"/>
                <w:sz w:val="20"/>
                <w:szCs w:val="20"/>
              </w:rPr>
            </w:pPr>
            <w:r w:rsidRPr="000A66A9">
              <w:rPr>
                <w:i/>
                <w:color w:val="7030A0"/>
                <w:sz w:val="20"/>
                <w:szCs w:val="20"/>
              </w:rPr>
              <w:lastRenderedPageBreak/>
              <w:t>Fire Marshal bespoke Marlborough primary school x15</w:t>
            </w:r>
          </w:p>
          <w:p w14:paraId="30C19DEF" w14:textId="77777777" w:rsidR="008E0504" w:rsidRDefault="008E0504" w:rsidP="000A615A">
            <w:pPr>
              <w:rPr>
                <w:i/>
                <w:color w:val="7030A0"/>
                <w:sz w:val="20"/>
                <w:szCs w:val="20"/>
              </w:rPr>
            </w:pPr>
            <w:r>
              <w:rPr>
                <w:i/>
                <w:color w:val="7030A0"/>
                <w:sz w:val="20"/>
                <w:szCs w:val="20"/>
              </w:rPr>
              <w:t>L2 British Safety Council Supervising staff x28</w:t>
            </w:r>
          </w:p>
          <w:p w14:paraId="0ED4A1E9" w14:textId="77777777" w:rsidR="008E0504" w:rsidRDefault="008E0504" w:rsidP="000A615A">
            <w:pPr>
              <w:rPr>
                <w:i/>
                <w:color w:val="7030A0"/>
                <w:sz w:val="20"/>
                <w:szCs w:val="20"/>
              </w:rPr>
            </w:pPr>
            <w:proofErr w:type="spellStart"/>
            <w:r>
              <w:rPr>
                <w:i/>
                <w:color w:val="7030A0"/>
                <w:sz w:val="20"/>
                <w:szCs w:val="20"/>
              </w:rPr>
              <w:t>CoSHH</w:t>
            </w:r>
            <w:proofErr w:type="spellEnd"/>
            <w:r>
              <w:rPr>
                <w:i/>
                <w:color w:val="7030A0"/>
                <w:sz w:val="20"/>
                <w:szCs w:val="20"/>
              </w:rPr>
              <w:t xml:space="preserve"> Awareness 25</w:t>
            </w:r>
          </w:p>
          <w:p w14:paraId="0E541115" w14:textId="77777777" w:rsidR="008E0504" w:rsidRDefault="008E0504" w:rsidP="000A615A">
            <w:pPr>
              <w:rPr>
                <w:i/>
                <w:color w:val="7030A0"/>
                <w:sz w:val="20"/>
                <w:szCs w:val="20"/>
              </w:rPr>
            </w:pPr>
            <w:r>
              <w:rPr>
                <w:i/>
                <w:color w:val="7030A0"/>
                <w:sz w:val="20"/>
                <w:szCs w:val="20"/>
              </w:rPr>
              <w:t>Lone Working 27</w:t>
            </w:r>
          </w:p>
          <w:p w14:paraId="4A201743" w14:textId="77777777" w:rsidR="008E0504" w:rsidRDefault="008E0504" w:rsidP="000A615A">
            <w:pPr>
              <w:rPr>
                <w:i/>
                <w:color w:val="7030A0"/>
                <w:sz w:val="20"/>
                <w:szCs w:val="20"/>
              </w:rPr>
            </w:pPr>
            <w:r>
              <w:rPr>
                <w:i/>
                <w:color w:val="7030A0"/>
                <w:sz w:val="20"/>
                <w:szCs w:val="20"/>
              </w:rPr>
              <w:t>Manual Handling 80</w:t>
            </w:r>
          </w:p>
          <w:p w14:paraId="4C294DDD" w14:textId="77777777" w:rsidR="008E0504" w:rsidRDefault="008E0504" w:rsidP="000A615A">
            <w:pPr>
              <w:rPr>
                <w:i/>
                <w:color w:val="7030A0"/>
                <w:sz w:val="20"/>
                <w:szCs w:val="20"/>
              </w:rPr>
            </w:pPr>
            <w:r>
              <w:rPr>
                <w:i/>
                <w:color w:val="7030A0"/>
                <w:sz w:val="20"/>
                <w:szCs w:val="20"/>
              </w:rPr>
              <w:t>Working at Height Awareness 25</w:t>
            </w:r>
          </w:p>
          <w:p w14:paraId="679D0008" w14:textId="77777777" w:rsidR="008E0504" w:rsidRDefault="008E0504" w:rsidP="000A615A">
            <w:pPr>
              <w:rPr>
                <w:i/>
                <w:color w:val="7030A0"/>
                <w:sz w:val="20"/>
                <w:szCs w:val="20"/>
              </w:rPr>
            </w:pPr>
          </w:p>
          <w:p w14:paraId="0D173090" w14:textId="77777777" w:rsidR="008E0504" w:rsidRPr="00A24FF9" w:rsidRDefault="008E0504" w:rsidP="000A615A">
            <w:pPr>
              <w:rPr>
                <w:i/>
                <w:sz w:val="20"/>
                <w:szCs w:val="20"/>
              </w:rPr>
            </w:pPr>
          </w:p>
        </w:tc>
      </w:tr>
      <w:tr w:rsidR="008E0504" w:rsidRPr="005C5F77" w14:paraId="06BC6F6B" w14:textId="77777777" w:rsidTr="000A615A">
        <w:trPr>
          <w:trHeight w:val="764"/>
        </w:trPr>
        <w:tc>
          <w:tcPr>
            <w:tcW w:w="2407" w:type="dxa"/>
            <w:vMerge/>
            <w:shd w:val="clear" w:color="auto" w:fill="auto"/>
          </w:tcPr>
          <w:p w14:paraId="46514993" w14:textId="77777777" w:rsidR="008E0504" w:rsidRPr="00743C04" w:rsidRDefault="008E0504" w:rsidP="000A615A">
            <w:pPr>
              <w:rPr>
                <w:rFonts w:cs="Calibri"/>
                <w:color w:val="C0504D"/>
              </w:rPr>
            </w:pPr>
          </w:p>
        </w:tc>
        <w:tc>
          <w:tcPr>
            <w:tcW w:w="3969" w:type="dxa"/>
            <w:shd w:val="clear" w:color="auto" w:fill="auto"/>
          </w:tcPr>
          <w:p w14:paraId="37807441" w14:textId="77777777" w:rsidR="008E0504" w:rsidRPr="00743C04" w:rsidRDefault="008E0504" w:rsidP="00E33BE8">
            <w:pPr>
              <w:numPr>
                <w:ilvl w:val="0"/>
                <w:numId w:val="25"/>
              </w:numPr>
              <w:spacing w:after="0" w:line="240" w:lineRule="auto"/>
              <w:ind w:left="478" w:hanging="425"/>
              <w:rPr>
                <w:rFonts w:cs="Calibri"/>
                <w:sz w:val="20"/>
                <w:szCs w:val="20"/>
              </w:rPr>
            </w:pPr>
            <w:r>
              <w:rPr>
                <w:rFonts w:cs="Calibri"/>
                <w:sz w:val="20"/>
                <w:szCs w:val="20"/>
              </w:rPr>
              <w:t xml:space="preserve">All </w:t>
            </w:r>
            <w:r w:rsidRPr="007D5B48">
              <w:rPr>
                <w:rFonts w:cs="Calibri"/>
                <w:b/>
                <w:sz w:val="20"/>
                <w:szCs w:val="20"/>
              </w:rPr>
              <w:t>Directors / Senior Managers</w:t>
            </w:r>
            <w:r w:rsidRPr="00743C04">
              <w:rPr>
                <w:rFonts w:cs="Calibri"/>
                <w:sz w:val="20"/>
                <w:szCs w:val="20"/>
              </w:rPr>
              <w:t xml:space="preserve"> </w:t>
            </w:r>
            <w:r>
              <w:rPr>
                <w:rFonts w:cs="Calibri"/>
                <w:sz w:val="20"/>
                <w:szCs w:val="20"/>
              </w:rPr>
              <w:t xml:space="preserve">to have attended </w:t>
            </w:r>
            <w:r w:rsidRPr="00743C04">
              <w:rPr>
                <w:rFonts w:cs="Calibri"/>
                <w:sz w:val="20"/>
                <w:szCs w:val="20"/>
              </w:rPr>
              <w:t xml:space="preserve">Senior Managers </w:t>
            </w:r>
            <w:r>
              <w:rPr>
                <w:rFonts w:cs="Calibri"/>
                <w:sz w:val="20"/>
                <w:szCs w:val="20"/>
              </w:rPr>
              <w:t xml:space="preserve">British Safety Council one day </w:t>
            </w:r>
            <w:r w:rsidRPr="00743C04">
              <w:rPr>
                <w:rFonts w:cs="Calibri"/>
                <w:sz w:val="20"/>
                <w:szCs w:val="20"/>
              </w:rPr>
              <w:t>Training</w:t>
            </w:r>
            <w:r>
              <w:rPr>
                <w:rFonts w:cs="Calibri"/>
                <w:sz w:val="20"/>
                <w:szCs w:val="20"/>
              </w:rPr>
              <w:t xml:space="preserve"> course</w:t>
            </w:r>
            <w:r w:rsidRPr="00743C04">
              <w:rPr>
                <w:rFonts w:cs="Calibri"/>
                <w:sz w:val="20"/>
                <w:szCs w:val="20"/>
              </w:rPr>
              <w:t>.</w:t>
            </w:r>
          </w:p>
        </w:tc>
        <w:tc>
          <w:tcPr>
            <w:tcW w:w="709" w:type="dxa"/>
            <w:shd w:val="clear" w:color="auto" w:fill="auto"/>
          </w:tcPr>
          <w:p w14:paraId="55F8B203" w14:textId="77777777" w:rsidR="008E0504" w:rsidRDefault="008E0504" w:rsidP="000A615A">
            <w:r w:rsidRPr="001A61CE">
              <w:rPr>
                <w:i/>
                <w:sz w:val="20"/>
                <w:szCs w:val="20"/>
              </w:rPr>
              <w:t>April  201</w:t>
            </w:r>
            <w:r>
              <w:rPr>
                <w:i/>
                <w:sz w:val="20"/>
                <w:szCs w:val="20"/>
              </w:rPr>
              <w:t>9</w:t>
            </w:r>
          </w:p>
        </w:tc>
        <w:tc>
          <w:tcPr>
            <w:tcW w:w="849" w:type="dxa"/>
            <w:shd w:val="clear" w:color="auto" w:fill="auto"/>
          </w:tcPr>
          <w:p w14:paraId="40D1F31C" w14:textId="77777777" w:rsidR="008E0504" w:rsidRDefault="008E0504" w:rsidP="000A615A">
            <w:r>
              <w:rPr>
                <w:i/>
                <w:sz w:val="20"/>
                <w:szCs w:val="20"/>
              </w:rPr>
              <w:t>March 2020</w:t>
            </w:r>
          </w:p>
        </w:tc>
        <w:tc>
          <w:tcPr>
            <w:tcW w:w="1844" w:type="dxa"/>
            <w:shd w:val="clear" w:color="auto" w:fill="auto"/>
          </w:tcPr>
          <w:p w14:paraId="516840BA" w14:textId="77777777" w:rsidR="008E0504" w:rsidRPr="009C404C" w:rsidRDefault="008E0504" w:rsidP="000A615A">
            <w:pPr>
              <w:rPr>
                <w:rFonts w:cs="Calibri"/>
                <w:i/>
                <w:sz w:val="20"/>
                <w:szCs w:val="20"/>
              </w:rPr>
            </w:pPr>
            <w:r w:rsidRPr="009C404C">
              <w:rPr>
                <w:rFonts w:cs="Calibri"/>
                <w:i/>
                <w:sz w:val="20"/>
                <w:szCs w:val="20"/>
              </w:rPr>
              <w:t>Directors/ HOS</w:t>
            </w:r>
          </w:p>
        </w:tc>
        <w:tc>
          <w:tcPr>
            <w:tcW w:w="1134" w:type="dxa"/>
            <w:shd w:val="clear" w:color="auto" w:fill="auto"/>
          </w:tcPr>
          <w:p w14:paraId="27880B52" w14:textId="77777777" w:rsidR="008E0504" w:rsidRPr="00A24FF9" w:rsidRDefault="008E0504" w:rsidP="000A615A">
            <w:pPr>
              <w:rPr>
                <w:rFonts w:cs="Calibri"/>
                <w:i/>
                <w:sz w:val="20"/>
                <w:szCs w:val="20"/>
              </w:rPr>
            </w:pPr>
            <w:r w:rsidRPr="00A24FF9">
              <w:rPr>
                <w:rFonts w:cs="Calibri"/>
                <w:i/>
                <w:sz w:val="20"/>
                <w:szCs w:val="20"/>
              </w:rPr>
              <w:t>100%</w:t>
            </w:r>
          </w:p>
        </w:tc>
        <w:tc>
          <w:tcPr>
            <w:tcW w:w="1134" w:type="dxa"/>
            <w:shd w:val="clear" w:color="auto" w:fill="00B050"/>
          </w:tcPr>
          <w:p w14:paraId="292703E9" w14:textId="77777777" w:rsidR="008E0504" w:rsidRPr="00F1384E" w:rsidRDefault="008E0504" w:rsidP="000A615A">
            <w:pPr>
              <w:rPr>
                <w:i/>
                <w:color w:val="FFFFFF"/>
                <w:sz w:val="20"/>
                <w:szCs w:val="20"/>
              </w:rPr>
            </w:pPr>
            <w:r w:rsidRPr="00F1384E">
              <w:rPr>
                <w:i/>
                <w:color w:val="FFFFFF"/>
                <w:sz w:val="20"/>
                <w:szCs w:val="20"/>
              </w:rPr>
              <w:t>90 Directors/Senior Managers</w:t>
            </w:r>
          </w:p>
          <w:p w14:paraId="58CDC12F" w14:textId="77777777" w:rsidR="008E0504" w:rsidRPr="00F1384E" w:rsidRDefault="008E0504" w:rsidP="000A615A">
            <w:pPr>
              <w:rPr>
                <w:i/>
                <w:color w:val="FFFFFF"/>
                <w:sz w:val="20"/>
                <w:szCs w:val="20"/>
              </w:rPr>
            </w:pPr>
            <w:r w:rsidRPr="00F1384E">
              <w:rPr>
                <w:i/>
                <w:color w:val="FFFFFF"/>
                <w:sz w:val="20"/>
                <w:szCs w:val="20"/>
              </w:rPr>
              <w:t>attend course</w:t>
            </w:r>
          </w:p>
          <w:p w14:paraId="6879031C" w14:textId="77777777" w:rsidR="008E0504" w:rsidRPr="00F1384E" w:rsidRDefault="008E0504" w:rsidP="000A615A">
            <w:pPr>
              <w:rPr>
                <w:i/>
                <w:color w:val="FFFFFF"/>
                <w:sz w:val="20"/>
                <w:szCs w:val="20"/>
              </w:rPr>
            </w:pPr>
          </w:p>
          <w:p w14:paraId="05793D9D" w14:textId="77777777" w:rsidR="008E0504" w:rsidRPr="00F1384E" w:rsidRDefault="008E0504" w:rsidP="000A615A">
            <w:pPr>
              <w:rPr>
                <w:i/>
                <w:color w:val="FFFFFF"/>
                <w:sz w:val="20"/>
                <w:szCs w:val="20"/>
              </w:rPr>
            </w:pPr>
            <w:r w:rsidRPr="00F1384E">
              <w:rPr>
                <w:i/>
                <w:color w:val="FFFFFF"/>
                <w:sz w:val="20"/>
                <w:szCs w:val="20"/>
              </w:rPr>
              <w:t>On target</w:t>
            </w:r>
          </w:p>
          <w:p w14:paraId="173D6DDB" w14:textId="77777777" w:rsidR="008E0504" w:rsidRPr="00F1384E" w:rsidRDefault="008E0504" w:rsidP="000A615A">
            <w:pPr>
              <w:rPr>
                <w:i/>
                <w:color w:val="FFFFFF"/>
                <w:sz w:val="20"/>
                <w:szCs w:val="20"/>
              </w:rPr>
            </w:pPr>
          </w:p>
          <w:p w14:paraId="2AAC186B" w14:textId="77777777" w:rsidR="008E0504" w:rsidRPr="00A24FF9" w:rsidRDefault="008E0504" w:rsidP="000A615A">
            <w:pPr>
              <w:rPr>
                <w:rFonts w:cs="Calibri"/>
                <w:i/>
                <w:sz w:val="20"/>
                <w:szCs w:val="20"/>
              </w:rPr>
            </w:pPr>
          </w:p>
        </w:tc>
        <w:tc>
          <w:tcPr>
            <w:tcW w:w="1276" w:type="dxa"/>
            <w:shd w:val="clear" w:color="auto" w:fill="FFC000"/>
          </w:tcPr>
          <w:p w14:paraId="27317AA5" w14:textId="77777777" w:rsidR="008E0504" w:rsidRDefault="008E0504" w:rsidP="000A615A">
            <w:pPr>
              <w:rPr>
                <w:rFonts w:cs="Calibri"/>
                <w:i/>
                <w:color w:val="FFFFFF"/>
                <w:sz w:val="20"/>
                <w:szCs w:val="20"/>
              </w:rPr>
            </w:pPr>
            <w:r>
              <w:rPr>
                <w:rFonts w:cs="Calibri"/>
                <w:i/>
                <w:color w:val="FFFFFF"/>
                <w:sz w:val="20"/>
                <w:szCs w:val="20"/>
              </w:rPr>
              <w:lastRenderedPageBreak/>
              <w:t>99%</w:t>
            </w:r>
          </w:p>
          <w:p w14:paraId="303AC124" w14:textId="77777777" w:rsidR="008E0504" w:rsidRDefault="008E0504" w:rsidP="000A615A">
            <w:pPr>
              <w:rPr>
                <w:rFonts w:cs="Calibri"/>
                <w:i/>
                <w:color w:val="FFFFFF"/>
                <w:sz w:val="20"/>
                <w:szCs w:val="20"/>
              </w:rPr>
            </w:pPr>
          </w:p>
          <w:p w14:paraId="59105A91" w14:textId="77777777" w:rsidR="008E0504" w:rsidRDefault="008E0504" w:rsidP="000A615A">
            <w:pPr>
              <w:rPr>
                <w:rFonts w:cs="Calibri"/>
                <w:i/>
                <w:color w:val="FFFFFF"/>
                <w:sz w:val="20"/>
                <w:szCs w:val="20"/>
              </w:rPr>
            </w:pPr>
            <w:r>
              <w:rPr>
                <w:rFonts w:cs="Calibri"/>
                <w:i/>
                <w:color w:val="FFFFFF"/>
                <w:sz w:val="20"/>
                <w:szCs w:val="20"/>
              </w:rPr>
              <w:t>109 Directors/Senior managers completed the course</w:t>
            </w:r>
          </w:p>
          <w:p w14:paraId="636F5A5E" w14:textId="77777777" w:rsidR="008E0504" w:rsidRPr="00126D84" w:rsidRDefault="008E0504" w:rsidP="000A615A">
            <w:pPr>
              <w:rPr>
                <w:rFonts w:cs="Calibri"/>
                <w:i/>
                <w:color w:val="FFFFFF"/>
                <w:sz w:val="20"/>
                <w:szCs w:val="20"/>
              </w:rPr>
            </w:pPr>
          </w:p>
          <w:p w14:paraId="41EAC55B" w14:textId="77777777" w:rsidR="008E0504" w:rsidRPr="00325DA5" w:rsidRDefault="008E0504" w:rsidP="000A615A">
            <w:pPr>
              <w:rPr>
                <w:rFonts w:cs="Calibri"/>
                <w:i/>
                <w:color w:val="00B050"/>
                <w:sz w:val="20"/>
                <w:szCs w:val="20"/>
              </w:rPr>
            </w:pPr>
          </w:p>
        </w:tc>
        <w:tc>
          <w:tcPr>
            <w:tcW w:w="2413" w:type="dxa"/>
            <w:shd w:val="clear" w:color="auto" w:fill="auto"/>
          </w:tcPr>
          <w:p w14:paraId="66A1FB8A" w14:textId="77777777" w:rsidR="008E0504" w:rsidRDefault="008E0504" w:rsidP="000A615A">
            <w:pPr>
              <w:rPr>
                <w:rFonts w:cs="Calibri"/>
                <w:sz w:val="20"/>
                <w:szCs w:val="20"/>
              </w:rPr>
            </w:pPr>
            <w:r w:rsidRPr="007D5B48">
              <w:rPr>
                <w:rFonts w:cs="Calibri"/>
                <w:sz w:val="20"/>
                <w:szCs w:val="20"/>
              </w:rPr>
              <w:lastRenderedPageBreak/>
              <w:t>Mandatory for all senior managers</w:t>
            </w:r>
          </w:p>
          <w:p w14:paraId="6F3BC1E9" w14:textId="77777777" w:rsidR="008E0504" w:rsidRPr="00F91432" w:rsidRDefault="008E0504" w:rsidP="000A615A">
            <w:pPr>
              <w:rPr>
                <w:rFonts w:cs="Calibri"/>
                <w:sz w:val="20"/>
                <w:szCs w:val="20"/>
              </w:rPr>
            </w:pPr>
            <w:r w:rsidRPr="00126D84">
              <w:rPr>
                <w:rFonts w:cs="Calibri"/>
                <w:color w:val="7030A0"/>
                <w:sz w:val="20"/>
                <w:szCs w:val="20"/>
              </w:rPr>
              <w:t>1</w:t>
            </w:r>
            <w:r w:rsidRPr="00FF7676">
              <w:rPr>
                <w:i/>
                <w:color w:val="7030A0"/>
                <w:sz w:val="20"/>
                <w:szCs w:val="20"/>
              </w:rPr>
              <w:t xml:space="preserve"> Still requiring course</w:t>
            </w:r>
            <w:r>
              <w:rPr>
                <w:i/>
                <w:color w:val="7030A0"/>
                <w:sz w:val="20"/>
                <w:szCs w:val="20"/>
              </w:rPr>
              <w:t xml:space="preserve"> from the senior leadership team</w:t>
            </w:r>
          </w:p>
          <w:p w14:paraId="628AED3F" w14:textId="77777777" w:rsidR="008E0504" w:rsidRPr="007D5B48" w:rsidRDefault="008E0504" w:rsidP="000A615A">
            <w:pPr>
              <w:rPr>
                <w:rFonts w:cs="Calibri"/>
                <w:sz w:val="20"/>
                <w:szCs w:val="20"/>
              </w:rPr>
            </w:pPr>
          </w:p>
        </w:tc>
      </w:tr>
      <w:tr w:rsidR="008E0504" w:rsidRPr="00551DBD" w14:paraId="47FC5BBD" w14:textId="77777777" w:rsidTr="000A615A">
        <w:trPr>
          <w:trHeight w:val="925"/>
        </w:trPr>
        <w:tc>
          <w:tcPr>
            <w:tcW w:w="2407" w:type="dxa"/>
            <w:vMerge/>
            <w:shd w:val="clear" w:color="auto" w:fill="auto"/>
          </w:tcPr>
          <w:p w14:paraId="060B1412" w14:textId="77777777" w:rsidR="008E0504" w:rsidRPr="005C5F77" w:rsidRDefault="008E0504" w:rsidP="000A615A">
            <w:pPr>
              <w:rPr>
                <w:rFonts w:cs="Calibri"/>
                <w:b/>
                <w:color w:val="C0504D"/>
              </w:rPr>
            </w:pPr>
          </w:p>
        </w:tc>
        <w:tc>
          <w:tcPr>
            <w:tcW w:w="3969" w:type="dxa"/>
            <w:shd w:val="clear" w:color="auto" w:fill="auto"/>
          </w:tcPr>
          <w:p w14:paraId="720DB2DB" w14:textId="77777777" w:rsidR="008E0504" w:rsidRPr="005C5F77" w:rsidRDefault="008E0504" w:rsidP="00E33BE8">
            <w:pPr>
              <w:numPr>
                <w:ilvl w:val="0"/>
                <w:numId w:val="25"/>
              </w:numPr>
              <w:spacing w:after="0" w:line="240" w:lineRule="auto"/>
              <w:ind w:left="478" w:hanging="425"/>
              <w:rPr>
                <w:rFonts w:cs="Calibri"/>
                <w:sz w:val="20"/>
                <w:szCs w:val="20"/>
              </w:rPr>
            </w:pPr>
            <w:r w:rsidRPr="007D5B48">
              <w:rPr>
                <w:rFonts w:cs="Calibri"/>
                <w:sz w:val="20"/>
                <w:szCs w:val="20"/>
              </w:rPr>
              <w:t>All</w:t>
            </w:r>
            <w:r>
              <w:rPr>
                <w:rFonts w:cs="Calibri"/>
                <w:b/>
                <w:sz w:val="20"/>
                <w:szCs w:val="20"/>
              </w:rPr>
              <w:t xml:space="preserve"> </w:t>
            </w:r>
            <w:r w:rsidRPr="005C5F77">
              <w:rPr>
                <w:rFonts w:cs="Calibri"/>
                <w:b/>
                <w:sz w:val="20"/>
                <w:szCs w:val="20"/>
              </w:rPr>
              <w:t>First Line Managers and Supervisors</w:t>
            </w:r>
            <w:r w:rsidRPr="005C5F77">
              <w:rPr>
                <w:rFonts w:cs="Calibri"/>
                <w:sz w:val="20"/>
                <w:szCs w:val="20"/>
              </w:rPr>
              <w:t xml:space="preserve"> </w:t>
            </w:r>
            <w:r>
              <w:rPr>
                <w:rFonts w:cs="Calibri"/>
                <w:sz w:val="20"/>
                <w:szCs w:val="20"/>
              </w:rPr>
              <w:t>to attend the</w:t>
            </w:r>
            <w:r w:rsidRPr="005C5F77">
              <w:rPr>
                <w:rFonts w:cs="Calibri"/>
                <w:sz w:val="20"/>
                <w:szCs w:val="20"/>
              </w:rPr>
              <w:t xml:space="preserve"> two day British Safety Council </w:t>
            </w:r>
            <w:r>
              <w:rPr>
                <w:rFonts w:cs="Calibri"/>
                <w:sz w:val="20"/>
                <w:szCs w:val="20"/>
              </w:rPr>
              <w:t>course.</w:t>
            </w:r>
          </w:p>
        </w:tc>
        <w:tc>
          <w:tcPr>
            <w:tcW w:w="709" w:type="dxa"/>
            <w:shd w:val="clear" w:color="auto" w:fill="auto"/>
          </w:tcPr>
          <w:p w14:paraId="12935DDE" w14:textId="77777777" w:rsidR="008E0504" w:rsidRDefault="008E0504" w:rsidP="000A615A">
            <w:r w:rsidRPr="001A61CE">
              <w:rPr>
                <w:i/>
                <w:sz w:val="20"/>
                <w:szCs w:val="20"/>
              </w:rPr>
              <w:t>April  201</w:t>
            </w:r>
            <w:r>
              <w:rPr>
                <w:i/>
                <w:sz w:val="20"/>
                <w:szCs w:val="20"/>
              </w:rPr>
              <w:t>9</w:t>
            </w:r>
          </w:p>
        </w:tc>
        <w:tc>
          <w:tcPr>
            <w:tcW w:w="849" w:type="dxa"/>
            <w:shd w:val="clear" w:color="auto" w:fill="auto"/>
          </w:tcPr>
          <w:p w14:paraId="3A84CD1D" w14:textId="77777777" w:rsidR="008E0504" w:rsidRDefault="008E0504" w:rsidP="000A615A">
            <w:r w:rsidRPr="00100661">
              <w:rPr>
                <w:i/>
                <w:sz w:val="20"/>
                <w:szCs w:val="20"/>
              </w:rPr>
              <w:t>March 20</w:t>
            </w:r>
            <w:r>
              <w:rPr>
                <w:i/>
                <w:sz w:val="20"/>
                <w:szCs w:val="20"/>
              </w:rPr>
              <w:t>20</w:t>
            </w:r>
          </w:p>
        </w:tc>
        <w:tc>
          <w:tcPr>
            <w:tcW w:w="1844" w:type="dxa"/>
            <w:shd w:val="clear" w:color="auto" w:fill="auto"/>
          </w:tcPr>
          <w:p w14:paraId="13BDA59C" w14:textId="77777777" w:rsidR="008E0504" w:rsidRPr="009C404C" w:rsidRDefault="008E0504" w:rsidP="000A615A">
            <w:pPr>
              <w:rPr>
                <w:i/>
                <w:sz w:val="20"/>
                <w:szCs w:val="20"/>
              </w:rPr>
            </w:pPr>
            <w:r w:rsidRPr="009C404C">
              <w:rPr>
                <w:i/>
                <w:sz w:val="20"/>
                <w:szCs w:val="20"/>
              </w:rPr>
              <w:t>Directors/HOS</w:t>
            </w:r>
          </w:p>
        </w:tc>
        <w:tc>
          <w:tcPr>
            <w:tcW w:w="1134" w:type="dxa"/>
            <w:shd w:val="clear" w:color="auto" w:fill="auto"/>
          </w:tcPr>
          <w:p w14:paraId="6D86FD81" w14:textId="77777777" w:rsidR="008E0504" w:rsidRPr="00A24FF9" w:rsidRDefault="008E0504" w:rsidP="000A615A">
            <w:pPr>
              <w:rPr>
                <w:i/>
                <w:sz w:val="20"/>
                <w:szCs w:val="20"/>
              </w:rPr>
            </w:pPr>
            <w:r>
              <w:rPr>
                <w:i/>
                <w:sz w:val="20"/>
                <w:szCs w:val="20"/>
              </w:rPr>
              <w:t>10</w:t>
            </w:r>
            <w:r w:rsidRPr="00A24FF9">
              <w:rPr>
                <w:i/>
                <w:sz w:val="20"/>
                <w:szCs w:val="20"/>
              </w:rPr>
              <w:t>0%</w:t>
            </w:r>
          </w:p>
        </w:tc>
        <w:tc>
          <w:tcPr>
            <w:tcW w:w="1134" w:type="dxa"/>
            <w:shd w:val="clear" w:color="auto" w:fill="C00000"/>
          </w:tcPr>
          <w:p w14:paraId="6EB821AA" w14:textId="77777777" w:rsidR="008E0504" w:rsidRPr="00F1384E" w:rsidRDefault="008E0504" w:rsidP="000A615A">
            <w:pPr>
              <w:rPr>
                <w:i/>
                <w:color w:val="FFFFFF"/>
                <w:sz w:val="20"/>
                <w:szCs w:val="20"/>
              </w:rPr>
            </w:pPr>
            <w:r w:rsidRPr="00F1384E">
              <w:rPr>
                <w:i/>
                <w:color w:val="FFFFFF"/>
                <w:sz w:val="20"/>
                <w:szCs w:val="20"/>
              </w:rPr>
              <w:t xml:space="preserve">16 managers completed BSC Course </w:t>
            </w:r>
          </w:p>
          <w:p w14:paraId="28F074DD" w14:textId="77777777" w:rsidR="008E0504" w:rsidRPr="00F1384E" w:rsidRDefault="008E0504" w:rsidP="000A615A">
            <w:pPr>
              <w:rPr>
                <w:i/>
                <w:color w:val="FFFFFF"/>
                <w:sz w:val="20"/>
                <w:szCs w:val="20"/>
              </w:rPr>
            </w:pPr>
          </w:p>
          <w:p w14:paraId="2BC010BD" w14:textId="77777777" w:rsidR="008E0504" w:rsidRPr="00F1384E" w:rsidRDefault="008E0504" w:rsidP="000A615A">
            <w:pPr>
              <w:rPr>
                <w:i/>
                <w:color w:val="FFFFFF"/>
                <w:sz w:val="20"/>
                <w:szCs w:val="20"/>
              </w:rPr>
            </w:pPr>
            <w:r w:rsidRPr="00F1384E">
              <w:rPr>
                <w:i/>
                <w:color w:val="FFFFFF"/>
                <w:sz w:val="20"/>
                <w:szCs w:val="20"/>
              </w:rPr>
              <w:t>Behind Target</w:t>
            </w:r>
          </w:p>
        </w:tc>
        <w:tc>
          <w:tcPr>
            <w:tcW w:w="1276" w:type="dxa"/>
            <w:shd w:val="clear" w:color="auto" w:fill="C00000"/>
          </w:tcPr>
          <w:p w14:paraId="024EDCF5" w14:textId="77777777" w:rsidR="008E0504" w:rsidRPr="00F1384E" w:rsidRDefault="008E0504" w:rsidP="000A615A">
            <w:pPr>
              <w:rPr>
                <w:i/>
                <w:color w:val="FFFFFF"/>
                <w:sz w:val="20"/>
                <w:szCs w:val="20"/>
              </w:rPr>
            </w:pPr>
            <w:r w:rsidRPr="00F1384E">
              <w:rPr>
                <w:i/>
                <w:color w:val="FFFFFF"/>
                <w:sz w:val="20"/>
                <w:szCs w:val="20"/>
              </w:rPr>
              <w:t>Behind Target</w:t>
            </w:r>
          </w:p>
        </w:tc>
        <w:tc>
          <w:tcPr>
            <w:tcW w:w="2413" w:type="dxa"/>
            <w:shd w:val="clear" w:color="auto" w:fill="auto"/>
          </w:tcPr>
          <w:p w14:paraId="267F629F" w14:textId="77777777" w:rsidR="008E0504" w:rsidRDefault="008E0504" w:rsidP="000A615A">
            <w:pPr>
              <w:rPr>
                <w:sz w:val="20"/>
                <w:szCs w:val="20"/>
              </w:rPr>
            </w:pPr>
            <w:r w:rsidRPr="007D5B48">
              <w:rPr>
                <w:sz w:val="20"/>
                <w:szCs w:val="20"/>
              </w:rPr>
              <w:t>Mandatory for all managers</w:t>
            </w:r>
          </w:p>
          <w:p w14:paraId="7FF72967" w14:textId="77777777" w:rsidR="008E0504" w:rsidRPr="007D5B48" w:rsidRDefault="008E0504" w:rsidP="000A615A">
            <w:pPr>
              <w:rPr>
                <w:sz w:val="20"/>
                <w:szCs w:val="20"/>
              </w:rPr>
            </w:pPr>
            <w:r>
              <w:rPr>
                <w:sz w:val="20"/>
                <w:szCs w:val="20"/>
              </w:rPr>
              <w:t>This is due to the focus for 2019/2020 was on senior managers.</w:t>
            </w:r>
          </w:p>
        </w:tc>
      </w:tr>
      <w:tr w:rsidR="008E0504" w:rsidRPr="00551DBD" w14:paraId="2D825231" w14:textId="77777777" w:rsidTr="000A615A">
        <w:tc>
          <w:tcPr>
            <w:tcW w:w="2407" w:type="dxa"/>
            <w:shd w:val="clear" w:color="auto" w:fill="auto"/>
          </w:tcPr>
          <w:p w14:paraId="37583D4C" w14:textId="77777777" w:rsidR="008E0504" w:rsidRDefault="008E0504" w:rsidP="000A615A">
            <w:pPr>
              <w:rPr>
                <w:b/>
                <w:color w:val="C0504D"/>
              </w:rPr>
            </w:pPr>
            <w:r>
              <w:rPr>
                <w:b/>
                <w:color w:val="C0504D"/>
              </w:rPr>
              <w:t>Learning POD Training and Development</w:t>
            </w:r>
          </w:p>
          <w:p w14:paraId="4F346C11" w14:textId="77777777" w:rsidR="008E0504" w:rsidRDefault="008E0504" w:rsidP="000A615A">
            <w:pPr>
              <w:rPr>
                <w:b/>
                <w:color w:val="C0504D"/>
              </w:rPr>
            </w:pPr>
          </w:p>
          <w:p w14:paraId="2922B1C0" w14:textId="77777777" w:rsidR="008E0504" w:rsidRPr="00A50E4D" w:rsidRDefault="008E0504" w:rsidP="000A615A">
            <w:pPr>
              <w:rPr>
                <w:b/>
                <w:sz w:val="20"/>
                <w:szCs w:val="20"/>
              </w:rPr>
            </w:pPr>
            <w:r w:rsidRPr="00A50E4D">
              <w:rPr>
                <w:b/>
                <w:sz w:val="20"/>
                <w:szCs w:val="20"/>
              </w:rPr>
              <w:t>(Linked to priorities and Aims (</w:t>
            </w:r>
            <w:r>
              <w:rPr>
                <w:b/>
                <w:sz w:val="20"/>
                <w:szCs w:val="20"/>
              </w:rPr>
              <w:t>D,E</w:t>
            </w:r>
            <w:r w:rsidRPr="00A50E4D">
              <w:rPr>
                <w:b/>
                <w:sz w:val="20"/>
                <w:szCs w:val="20"/>
              </w:rPr>
              <w:t>)</w:t>
            </w:r>
          </w:p>
        </w:tc>
        <w:tc>
          <w:tcPr>
            <w:tcW w:w="3969" w:type="dxa"/>
            <w:shd w:val="clear" w:color="auto" w:fill="auto"/>
          </w:tcPr>
          <w:p w14:paraId="3309E9F8" w14:textId="77777777" w:rsidR="008E0504" w:rsidRPr="00593D49" w:rsidRDefault="008E0504" w:rsidP="000A615A">
            <w:pPr>
              <w:rPr>
                <w:rFonts w:cs="Calibri"/>
                <w:sz w:val="20"/>
                <w:szCs w:val="20"/>
              </w:rPr>
            </w:pPr>
            <w:r w:rsidRPr="00593D49">
              <w:rPr>
                <w:rFonts w:cs="Calibri"/>
                <w:sz w:val="20"/>
                <w:szCs w:val="20"/>
              </w:rPr>
              <w:t xml:space="preserve">All </w:t>
            </w:r>
            <w:r w:rsidRPr="00593D49">
              <w:rPr>
                <w:rFonts w:cs="Calibri"/>
                <w:b/>
                <w:sz w:val="20"/>
                <w:szCs w:val="20"/>
              </w:rPr>
              <w:t>employees have</w:t>
            </w:r>
            <w:r w:rsidRPr="00593D49">
              <w:rPr>
                <w:rFonts w:cs="Calibri"/>
                <w:sz w:val="20"/>
                <w:szCs w:val="20"/>
              </w:rPr>
              <w:t xml:space="preserve"> to complete the following Training.</w:t>
            </w:r>
          </w:p>
          <w:p w14:paraId="1E61930E" w14:textId="77777777" w:rsidR="008E0504" w:rsidRPr="00593D49" w:rsidRDefault="008E0504" w:rsidP="00E33BE8">
            <w:pPr>
              <w:numPr>
                <w:ilvl w:val="0"/>
                <w:numId w:val="24"/>
              </w:numPr>
              <w:spacing w:after="0"/>
              <w:ind w:hanging="985"/>
              <w:rPr>
                <w:rFonts w:cs="Calibri"/>
                <w:sz w:val="20"/>
                <w:szCs w:val="20"/>
              </w:rPr>
            </w:pPr>
            <w:r>
              <w:rPr>
                <w:rFonts w:cs="Calibri"/>
                <w:sz w:val="20"/>
                <w:szCs w:val="20"/>
              </w:rPr>
              <w:t xml:space="preserve">Using a Workstation </w:t>
            </w:r>
            <w:r w:rsidRPr="00593D49">
              <w:rPr>
                <w:rFonts w:cs="Calibri"/>
                <w:sz w:val="20"/>
                <w:szCs w:val="20"/>
              </w:rPr>
              <w:t xml:space="preserve"> </w:t>
            </w:r>
          </w:p>
          <w:p w14:paraId="20535043" w14:textId="77777777" w:rsidR="008E0504" w:rsidRDefault="008E0504" w:rsidP="00E33BE8">
            <w:pPr>
              <w:numPr>
                <w:ilvl w:val="0"/>
                <w:numId w:val="24"/>
              </w:numPr>
              <w:spacing w:after="0"/>
              <w:ind w:left="762" w:hanging="426"/>
              <w:rPr>
                <w:rFonts w:cs="Calibri"/>
                <w:sz w:val="20"/>
                <w:szCs w:val="20"/>
              </w:rPr>
            </w:pPr>
            <w:r w:rsidRPr="00593D49">
              <w:rPr>
                <w:rFonts w:cs="Calibri"/>
                <w:sz w:val="20"/>
                <w:szCs w:val="20"/>
              </w:rPr>
              <w:t xml:space="preserve">Fire </w:t>
            </w:r>
            <w:r>
              <w:rPr>
                <w:rFonts w:cs="Calibri"/>
                <w:sz w:val="20"/>
                <w:szCs w:val="20"/>
              </w:rPr>
              <w:t>Safety</w:t>
            </w:r>
          </w:p>
          <w:p w14:paraId="373ADB74" w14:textId="77777777" w:rsidR="008E0504" w:rsidRDefault="008E0504" w:rsidP="00E33BE8">
            <w:pPr>
              <w:numPr>
                <w:ilvl w:val="0"/>
                <w:numId w:val="24"/>
              </w:numPr>
              <w:spacing w:after="0"/>
              <w:ind w:left="762" w:hanging="426"/>
              <w:rPr>
                <w:rFonts w:cs="Calibri"/>
                <w:sz w:val="20"/>
                <w:szCs w:val="20"/>
              </w:rPr>
            </w:pPr>
            <w:r>
              <w:rPr>
                <w:rFonts w:cs="Calibri"/>
                <w:sz w:val="20"/>
                <w:szCs w:val="20"/>
              </w:rPr>
              <w:t>Safety Circle</w:t>
            </w:r>
          </w:p>
          <w:p w14:paraId="6801C50F" w14:textId="77777777" w:rsidR="008E0504" w:rsidRPr="00593D49" w:rsidRDefault="008E0504" w:rsidP="000A615A">
            <w:pPr>
              <w:ind w:left="336"/>
              <w:rPr>
                <w:rFonts w:cs="Calibri"/>
                <w:sz w:val="20"/>
                <w:szCs w:val="20"/>
              </w:rPr>
            </w:pPr>
          </w:p>
          <w:p w14:paraId="26F1BB13" w14:textId="77777777" w:rsidR="008E0504" w:rsidRPr="00C25B40" w:rsidRDefault="008E0504" w:rsidP="000A615A">
            <w:pPr>
              <w:ind w:left="762"/>
              <w:rPr>
                <w:sz w:val="20"/>
                <w:szCs w:val="20"/>
              </w:rPr>
            </w:pPr>
          </w:p>
        </w:tc>
        <w:tc>
          <w:tcPr>
            <w:tcW w:w="709" w:type="dxa"/>
            <w:shd w:val="clear" w:color="auto" w:fill="auto"/>
          </w:tcPr>
          <w:p w14:paraId="22A28D96" w14:textId="77777777" w:rsidR="008E0504" w:rsidRDefault="008E0504" w:rsidP="000A615A">
            <w:r w:rsidRPr="001A61CE">
              <w:rPr>
                <w:i/>
                <w:sz w:val="20"/>
                <w:szCs w:val="20"/>
              </w:rPr>
              <w:t>April  201</w:t>
            </w:r>
            <w:r>
              <w:rPr>
                <w:i/>
                <w:sz w:val="20"/>
                <w:szCs w:val="20"/>
              </w:rPr>
              <w:t>9</w:t>
            </w:r>
          </w:p>
        </w:tc>
        <w:tc>
          <w:tcPr>
            <w:tcW w:w="849" w:type="dxa"/>
            <w:shd w:val="clear" w:color="auto" w:fill="auto"/>
          </w:tcPr>
          <w:p w14:paraId="511E8A7C" w14:textId="77777777" w:rsidR="008E0504" w:rsidRDefault="008E0504" w:rsidP="000A615A">
            <w:r w:rsidRPr="00100661">
              <w:rPr>
                <w:i/>
                <w:sz w:val="20"/>
                <w:szCs w:val="20"/>
              </w:rPr>
              <w:t>March 20</w:t>
            </w:r>
            <w:r>
              <w:rPr>
                <w:i/>
                <w:sz w:val="20"/>
                <w:szCs w:val="20"/>
              </w:rPr>
              <w:t>20</w:t>
            </w:r>
          </w:p>
        </w:tc>
        <w:tc>
          <w:tcPr>
            <w:tcW w:w="1844" w:type="dxa"/>
            <w:shd w:val="clear" w:color="auto" w:fill="auto"/>
          </w:tcPr>
          <w:p w14:paraId="1BB38C78" w14:textId="77777777" w:rsidR="008E0504" w:rsidRPr="009C404C" w:rsidRDefault="008E0504" w:rsidP="000A615A">
            <w:pPr>
              <w:rPr>
                <w:b/>
                <w:i/>
                <w:sz w:val="20"/>
                <w:szCs w:val="20"/>
              </w:rPr>
            </w:pPr>
            <w:r w:rsidRPr="009C404C">
              <w:rPr>
                <w:b/>
                <w:i/>
                <w:sz w:val="20"/>
                <w:szCs w:val="20"/>
              </w:rPr>
              <w:t>Directors / HOS/Corporate H&amp;S Team/Safety Circle Leads</w:t>
            </w:r>
          </w:p>
        </w:tc>
        <w:tc>
          <w:tcPr>
            <w:tcW w:w="1134" w:type="dxa"/>
            <w:shd w:val="clear" w:color="auto" w:fill="auto"/>
          </w:tcPr>
          <w:p w14:paraId="52208DC4" w14:textId="77777777" w:rsidR="008E0504" w:rsidRPr="00A24FF9" w:rsidRDefault="008E0504" w:rsidP="000A615A">
            <w:pPr>
              <w:rPr>
                <w:i/>
                <w:sz w:val="20"/>
                <w:szCs w:val="20"/>
              </w:rPr>
            </w:pPr>
            <w:r w:rsidRPr="00A24FF9">
              <w:rPr>
                <w:i/>
                <w:sz w:val="20"/>
                <w:szCs w:val="20"/>
              </w:rPr>
              <w:t>100%</w:t>
            </w:r>
          </w:p>
        </w:tc>
        <w:tc>
          <w:tcPr>
            <w:tcW w:w="1134" w:type="dxa"/>
            <w:shd w:val="clear" w:color="auto" w:fill="FFFFFF"/>
          </w:tcPr>
          <w:p w14:paraId="45EB7E8E" w14:textId="77777777" w:rsidR="008E0504" w:rsidRPr="00F1384E" w:rsidRDefault="008E0504" w:rsidP="000A615A">
            <w:pPr>
              <w:rPr>
                <w:i/>
                <w:color w:val="FFFFFF"/>
                <w:sz w:val="20"/>
                <w:szCs w:val="20"/>
              </w:rPr>
            </w:pPr>
            <w:r w:rsidRPr="00D90CBD">
              <w:rPr>
                <w:i/>
                <w:sz w:val="20"/>
                <w:szCs w:val="20"/>
              </w:rPr>
              <w:t>Identifying</w:t>
            </w:r>
            <w:r w:rsidRPr="00F1384E">
              <w:rPr>
                <w:i/>
                <w:color w:val="FFFFFF"/>
                <w:sz w:val="20"/>
                <w:szCs w:val="20"/>
              </w:rPr>
              <w:t xml:space="preserve"> </w:t>
            </w:r>
            <w:r w:rsidRPr="00D90CBD">
              <w:rPr>
                <w:i/>
                <w:sz w:val="20"/>
                <w:szCs w:val="20"/>
              </w:rPr>
              <w:t>Data</w:t>
            </w:r>
            <w:r w:rsidRPr="00F1384E">
              <w:rPr>
                <w:i/>
                <w:color w:val="FFFFFF"/>
                <w:sz w:val="20"/>
                <w:szCs w:val="20"/>
              </w:rPr>
              <w:t xml:space="preserve"> </w:t>
            </w:r>
            <w:r w:rsidRPr="00D90CBD">
              <w:rPr>
                <w:i/>
                <w:sz w:val="20"/>
                <w:szCs w:val="20"/>
              </w:rPr>
              <w:t>Source</w:t>
            </w:r>
          </w:p>
        </w:tc>
        <w:tc>
          <w:tcPr>
            <w:tcW w:w="1276" w:type="dxa"/>
            <w:shd w:val="clear" w:color="auto" w:fill="FFC000"/>
          </w:tcPr>
          <w:p w14:paraId="7662EC11" w14:textId="77777777" w:rsidR="008E0504" w:rsidRPr="00F1384E" w:rsidRDefault="008E0504" w:rsidP="000A615A">
            <w:pPr>
              <w:rPr>
                <w:i/>
                <w:color w:val="FFFFFF"/>
                <w:sz w:val="20"/>
                <w:szCs w:val="20"/>
              </w:rPr>
            </w:pPr>
            <w:r w:rsidRPr="00F1384E">
              <w:rPr>
                <w:i/>
                <w:color w:val="FFFFFF"/>
                <w:sz w:val="20"/>
                <w:szCs w:val="20"/>
              </w:rPr>
              <w:t>Use of a workstation:315employee</w:t>
            </w:r>
          </w:p>
          <w:p w14:paraId="4C074A40" w14:textId="77777777" w:rsidR="008E0504" w:rsidRDefault="008E0504" w:rsidP="000A615A">
            <w:pPr>
              <w:rPr>
                <w:i/>
                <w:color w:val="00B050"/>
                <w:sz w:val="20"/>
                <w:szCs w:val="20"/>
              </w:rPr>
            </w:pPr>
          </w:p>
          <w:p w14:paraId="4EB85FAD" w14:textId="77777777" w:rsidR="008E0504" w:rsidRPr="007E4AD7" w:rsidRDefault="008E0504" w:rsidP="000A615A">
            <w:pPr>
              <w:rPr>
                <w:i/>
                <w:color w:val="00B050"/>
                <w:sz w:val="20"/>
                <w:szCs w:val="20"/>
              </w:rPr>
            </w:pPr>
          </w:p>
        </w:tc>
        <w:tc>
          <w:tcPr>
            <w:tcW w:w="2413" w:type="dxa"/>
            <w:shd w:val="clear" w:color="auto" w:fill="auto"/>
          </w:tcPr>
          <w:p w14:paraId="123B554E" w14:textId="77777777" w:rsidR="008E0504" w:rsidRDefault="008E0504" w:rsidP="000A615A">
            <w:pPr>
              <w:rPr>
                <w:color w:val="7030A0"/>
                <w:sz w:val="20"/>
                <w:szCs w:val="20"/>
              </w:rPr>
            </w:pPr>
            <w:r>
              <w:rPr>
                <w:color w:val="7030A0"/>
                <w:sz w:val="20"/>
                <w:szCs w:val="20"/>
              </w:rPr>
              <w:t>Safety Circle is not training. However, we have a record of how many meetings have taken place in different departments.</w:t>
            </w:r>
          </w:p>
          <w:p w14:paraId="09444291" w14:textId="77777777" w:rsidR="008E0504" w:rsidRDefault="008E0504" w:rsidP="000A615A">
            <w:pPr>
              <w:rPr>
                <w:color w:val="7030A0"/>
                <w:sz w:val="20"/>
                <w:szCs w:val="20"/>
              </w:rPr>
            </w:pPr>
          </w:p>
          <w:p w14:paraId="1ABA751E" w14:textId="77777777" w:rsidR="008E0504" w:rsidRDefault="008E0504" w:rsidP="000A615A">
            <w:pPr>
              <w:rPr>
                <w:color w:val="7030A0"/>
                <w:sz w:val="20"/>
                <w:szCs w:val="20"/>
              </w:rPr>
            </w:pPr>
            <w:r>
              <w:rPr>
                <w:color w:val="7030A0"/>
                <w:sz w:val="20"/>
                <w:szCs w:val="20"/>
              </w:rPr>
              <w:t>Resources  -5 Meetings</w:t>
            </w:r>
          </w:p>
          <w:p w14:paraId="7E2BBB77" w14:textId="77777777" w:rsidR="008E0504" w:rsidRDefault="008E0504" w:rsidP="000A615A">
            <w:pPr>
              <w:rPr>
                <w:color w:val="7030A0"/>
                <w:sz w:val="20"/>
                <w:szCs w:val="20"/>
              </w:rPr>
            </w:pPr>
            <w:r>
              <w:rPr>
                <w:color w:val="7030A0"/>
                <w:sz w:val="20"/>
                <w:szCs w:val="20"/>
              </w:rPr>
              <w:t>Communities – 4 Meetings</w:t>
            </w:r>
          </w:p>
          <w:p w14:paraId="6EC3AD94" w14:textId="77777777" w:rsidR="008E0504" w:rsidRDefault="008E0504" w:rsidP="000A615A">
            <w:pPr>
              <w:rPr>
                <w:color w:val="7030A0"/>
                <w:sz w:val="20"/>
                <w:szCs w:val="20"/>
              </w:rPr>
            </w:pPr>
            <w:r>
              <w:rPr>
                <w:color w:val="7030A0"/>
                <w:sz w:val="20"/>
                <w:szCs w:val="20"/>
              </w:rPr>
              <w:t>People – 4 Meetings</w:t>
            </w:r>
          </w:p>
          <w:p w14:paraId="63E6EF97" w14:textId="77777777" w:rsidR="008E0504" w:rsidRPr="007E4AD7" w:rsidRDefault="008E0504" w:rsidP="000A615A">
            <w:pPr>
              <w:rPr>
                <w:color w:val="7030A0"/>
                <w:sz w:val="20"/>
                <w:szCs w:val="20"/>
              </w:rPr>
            </w:pPr>
          </w:p>
        </w:tc>
      </w:tr>
      <w:tr w:rsidR="008E0504" w:rsidRPr="00551DBD" w14:paraId="240F9DB4" w14:textId="77777777" w:rsidTr="000A615A">
        <w:tc>
          <w:tcPr>
            <w:tcW w:w="6376" w:type="dxa"/>
            <w:gridSpan w:val="2"/>
            <w:shd w:val="clear" w:color="auto" w:fill="auto"/>
          </w:tcPr>
          <w:p w14:paraId="7B97EF93" w14:textId="77777777" w:rsidR="008E0504" w:rsidRPr="00D93606" w:rsidRDefault="008E0504" w:rsidP="000A615A">
            <w:pPr>
              <w:ind w:left="175"/>
              <w:rPr>
                <w:b/>
                <w:i/>
                <w:color w:val="92D050"/>
                <w:sz w:val="40"/>
                <w:szCs w:val="40"/>
              </w:rPr>
            </w:pPr>
            <w:r w:rsidRPr="00D93606">
              <w:rPr>
                <w:b/>
                <w:i/>
                <w:color w:val="92D050"/>
                <w:sz w:val="40"/>
                <w:szCs w:val="40"/>
              </w:rPr>
              <w:lastRenderedPageBreak/>
              <w:t>Asbestos Management</w:t>
            </w:r>
          </w:p>
        </w:tc>
        <w:tc>
          <w:tcPr>
            <w:tcW w:w="709" w:type="dxa"/>
            <w:shd w:val="clear" w:color="auto" w:fill="auto"/>
          </w:tcPr>
          <w:p w14:paraId="0ECEC913" w14:textId="77777777" w:rsidR="008E0504" w:rsidRPr="00551DBD" w:rsidRDefault="008E0504" w:rsidP="000A615A">
            <w:pPr>
              <w:rPr>
                <w:sz w:val="20"/>
                <w:szCs w:val="20"/>
              </w:rPr>
            </w:pPr>
          </w:p>
        </w:tc>
        <w:tc>
          <w:tcPr>
            <w:tcW w:w="849" w:type="dxa"/>
            <w:shd w:val="clear" w:color="auto" w:fill="auto"/>
          </w:tcPr>
          <w:p w14:paraId="2E049C52" w14:textId="77777777" w:rsidR="008E0504" w:rsidRPr="00551DBD" w:rsidRDefault="008E0504" w:rsidP="000A615A">
            <w:pPr>
              <w:rPr>
                <w:sz w:val="20"/>
                <w:szCs w:val="20"/>
              </w:rPr>
            </w:pPr>
          </w:p>
        </w:tc>
        <w:tc>
          <w:tcPr>
            <w:tcW w:w="1844" w:type="dxa"/>
            <w:shd w:val="clear" w:color="auto" w:fill="auto"/>
          </w:tcPr>
          <w:p w14:paraId="01EDB508" w14:textId="77777777" w:rsidR="008E0504" w:rsidRPr="00551DBD" w:rsidRDefault="008E0504" w:rsidP="000A615A">
            <w:pPr>
              <w:rPr>
                <w:sz w:val="20"/>
                <w:szCs w:val="20"/>
              </w:rPr>
            </w:pPr>
          </w:p>
        </w:tc>
        <w:tc>
          <w:tcPr>
            <w:tcW w:w="1134" w:type="dxa"/>
            <w:shd w:val="clear" w:color="auto" w:fill="auto"/>
          </w:tcPr>
          <w:p w14:paraId="1746B313" w14:textId="77777777" w:rsidR="008E0504" w:rsidRPr="00551DBD" w:rsidRDefault="008E0504" w:rsidP="000A615A">
            <w:pPr>
              <w:rPr>
                <w:sz w:val="20"/>
                <w:szCs w:val="20"/>
              </w:rPr>
            </w:pPr>
          </w:p>
        </w:tc>
        <w:tc>
          <w:tcPr>
            <w:tcW w:w="1134" w:type="dxa"/>
            <w:shd w:val="clear" w:color="auto" w:fill="auto"/>
          </w:tcPr>
          <w:p w14:paraId="0E50981B" w14:textId="77777777" w:rsidR="008E0504" w:rsidRPr="00551DBD" w:rsidRDefault="008E0504" w:rsidP="000A615A">
            <w:pPr>
              <w:rPr>
                <w:sz w:val="20"/>
                <w:szCs w:val="20"/>
              </w:rPr>
            </w:pPr>
          </w:p>
        </w:tc>
        <w:tc>
          <w:tcPr>
            <w:tcW w:w="1276" w:type="dxa"/>
            <w:shd w:val="clear" w:color="auto" w:fill="auto"/>
          </w:tcPr>
          <w:p w14:paraId="44E7F0C4" w14:textId="77777777" w:rsidR="008E0504" w:rsidRPr="00551DBD" w:rsidRDefault="008E0504" w:rsidP="000A615A">
            <w:pPr>
              <w:rPr>
                <w:sz w:val="20"/>
                <w:szCs w:val="20"/>
              </w:rPr>
            </w:pPr>
          </w:p>
        </w:tc>
        <w:tc>
          <w:tcPr>
            <w:tcW w:w="2413" w:type="dxa"/>
            <w:shd w:val="clear" w:color="auto" w:fill="auto"/>
          </w:tcPr>
          <w:p w14:paraId="110C6872" w14:textId="77777777" w:rsidR="008E0504" w:rsidRPr="00551DBD" w:rsidRDefault="008E0504" w:rsidP="000A615A">
            <w:pPr>
              <w:rPr>
                <w:sz w:val="20"/>
                <w:szCs w:val="20"/>
              </w:rPr>
            </w:pPr>
          </w:p>
        </w:tc>
      </w:tr>
      <w:tr w:rsidR="008E0504" w:rsidRPr="00551DBD" w14:paraId="3E111C1E" w14:textId="77777777" w:rsidTr="000A615A">
        <w:trPr>
          <w:trHeight w:val="219"/>
        </w:trPr>
        <w:tc>
          <w:tcPr>
            <w:tcW w:w="2407" w:type="dxa"/>
            <w:vMerge w:val="restart"/>
            <w:shd w:val="clear" w:color="auto" w:fill="auto"/>
          </w:tcPr>
          <w:p w14:paraId="0621D664" w14:textId="77777777" w:rsidR="008E0504" w:rsidRDefault="008E0504" w:rsidP="000A615A">
            <w:pPr>
              <w:rPr>
                <w:b/>
                <w:color w:val="C0504D"/>
              </w:rPr>
            </w:pPr>
            <w:r w:rsidRPr="00CC35FA">
              <w:rPr>
                <w:b/>
                <w:color w:val="C0504D"/>
              </w:rPr>
              <w:t>Corporate Buildings Asbestos Surveys</w:t>
            </w:r>
          </w:p>
          <w:p w14:paraId="5B2A5F31" w14:textId="77777777" w:rsidR="008E0504" w:rsidRDefault="008E0504" w:rsidP="000A615A">
            <w:pPr>
              <w:rPr>
                <w:b/>
                <w:color w:val="C0504D"/>
              </w:rPr>
            </w:pPr>
          </w:p>
          <w:p w14:paraId="0392C2BB" w14:textId="77777777" w:rsidR="008E0504" w:rsidRPr="00A50E4D" w:rsidRDefault="008E0504" w:rsidP="000A615A">
            <w:pPr>
              <w:rPr>
                <w:b/>
                <w:sz w:val="20"/>
                <w:szCs w:val="20"/>
              </w:rPr>
            </w:pPr>
            <w:r w:rsidRPr="00A50E4D">
              <w:rPr>
                <w:b/>
                <w:sz w:val="20"/>
                <w:szCs w:val="20"/>
              </w:rPr>
              <w:t>(Linked to priorities and Aims (A,</w:t>
            </w:r>
            <w:r>
              <w:rPr>
                <w:b/>
                <w:sz w:val="20"/>
                <w:szCs w:val="20"/>
              </w:rPr>
              <w:t>B,</w:t>
            </w:r>
            <w:r w:rsidRPr="00A50E4D">
              <w:rPr>
                <w:b/>
                <w:sz w:val="20"/>
                <w:szCs w:val="20"/>
              </w:rPr>
              <w:t>C,H)</w:t>
            </w:r>
          </w:p>
        </w:tc>
        <w:tc>
          <w:tcPr>
            <w:tcW w:w="3969" w:type="dxa"/>
            <w:shd w:val="clear" w:color="auto" w:fill="auto"/>
          </w:tcPr>
          <w:p w14:paraId="304530F0" w14:textId="77777777" w:rsidR="008E0504" w:rsidRPr="00551DBD" w:rsidRDefault="008E0504" w:rsidP="000A615A">
            <w:pPr>
              <w:ind w:left="34"/>
              <w:rPr>
                <w:b/>
                <w:sz w:val="20"/>
                <w:szCs w:val="20"/>
              </w:rPr>
            </w:pPr>
            <w:r w:rsidRPr="00551DBD">
              <w:rPr>
                <w:sz w:val="20"/>
                <w:szCs w:val="20"/>
              </w:rPr>
              <w:t xml:space="preserve">To carry out </w:t>
            </w:r>
            <w:r>
              <w:rPr>
                <w:sz w:val="20"/>
                <w:szCs w:val="20"/>
              </w:rPr>
              <w:t>asbestos surveys in all</w:t>
            </w:r>
            <w:r w:rsidRPr="00FB6936">
              <w:rPr>
                <w:sz w:val="20"/>
                <w:szCs w:val="20"/>
              </w:rPr>
              <w:t xml:space="preserve"> </w:t>
            </w:r>
            <w:r>
              <w:rPr>
                <w:sz w:val="20"/>
                <w:szCs w:val="20"/>
              </w:rPr>
              <w:t>corporate buildings.</w:t>
            </w:r>
          </w:p>
        </w:tc>
        <w:tc>
          <w:tcPr>
            <w:tcW w:w="709" w:type="dxa"/>
            <w:shd w:val="clear" w:color="auto" w:fill="auto"/>
          </w:tcPr>
          <w:p w14:paraId="69733915" w14:textId="77777777" w:rsidR="008E0504" w:rsidRPr="00A24FF9" w:rsidRDefault="008E0504" w:rsidP="000A615A">
            <w:pPr>
              <w:rPr>
                <w:i/>
                <w:sz w:val="20"/>
                <w:szCs w:val="20"/>
              </w:rPr>
            </w:pPr>
            <w:r w:rsidRPr="00A24FF9">
              <w:rPr>
                <w:i/>
                <w:sz w:val="20"/>
                <w:szCs w:val="20"/>
              </w:rPr>
              <w:t>April 201</w:t>
            </w:r>
            <w:r>
              <w:rPr>
                <w:i/>
                <w:sz w:val="20"/>
                <w:szCs w:val="20"/>
              </w:rPr>
              <w:t>9</w:t>
            </w:r>
          </w:p>
        </w:tc>
        <w:tc>
          <w:tcPr>
            <w:tcW w:w="849" w:type="dxa"/>
            <w:shd w:val="clear" w:color="auto" w:fill="auto"/>
          </w:tcPr>
          <w:p w14:paraId="0461C8ED" w14:textId="77777777" w:rsidR="008E0504" w:rsidRPr="00A24FF9" w:rsidRDefault="008E0504" w:rsidP="000A615A">
            <w:pPr>
              <w:rPr>
                <w:i/>
                <w:sz w:val="20"/>
                <w:szCs w:val="20"/>
              </w:rPr>
            </w:pPr>
            <w:r w:rsidRPr="00A24FF9">
              <w:rPr>
                <w:i/>
                <w:sz w:val="20"/>
                <w:szCs w:val="20"/>
              </w:rPr>
              <w:t>March 20</w:t>
            </w:r>
            <w:r>
              <w:rPr>
                <w:i/>
                <w:sz w:val="20"/>
                <w:szCs w:val="20"/>
              </w:rPr>
              <w:t>20</w:t>
            </w:r>
          </w:p>
        </w:tc>
        <w:tc>
          <w:tcPr>
            <w:tcW w:w="1844" w:type="dxa"/>
            <w:shd w:val="clear" w:color="auto" w:fill="auto"/>
          </w:tcPr>
          <w:p w14:paraId="3665EDF6" w14:textId="77777777" w:rsidR="008E0504" w:rsidRPr="00071852" w:rsidRDefault="008E0504" w:rsidP="000A615A">
            <w:pPr>
              <w:rPr>
                <w:i/>
                <w:sz w:val="20"/>
                <w:szCs w:val="20"/>
              </w:rPr>
            </w:pPr>
            <w:r w:rsidRPr="00071852">
              <w:rPr>
                <w:i/>
                <w:sz w:val="20"/>
                <w:szCs w:val="20"/>
              </w:rPr>
              <w:t>Facilities Management</w:t>
            </w:r>
          </w:p>
        </w:tc>
        <w:tc>
          <w:tcPr>
            <w:tcW w:w="1134" w:type="dxa"/>
            <w:shd w:val="clear" w:color="auto" w:fill="auto"/>
          </w:tcPr>
          <w:p w14:paraId="7F66C33D" w14:textId="77777777" w:rsidR="008E0504" w:rsidRPr="00A24FF9" w:rsidRDefault="008E0504" w:rsidP="000A615A">
            <w:pPr>
              <w:rPr>
                <w:i/>
                <w:sz w:val="20"/>
                <w:szCs w:val="20"/>
              </w:rPr>
            </w:pPr>
            <w:r>
              <w:rPr>
                <w:i/>
                <w:sz w:val="20"/>
                <w:szCs w:val="20"/>
              </w:rPr>
              <w:t>20</w:t>
            </w:r>
          </w:p>
        </w:tc>
        <w:tc>
          <w:tcPr>
            <w:tcW w:w="1134" w:type="dxa"/>
            <w:shd w:val="clear" w:color="auto" w:fill="00B050"/>
          </w:tcPr>
          <w:p w14:paraId="245D094D" w14:textId="77777777" w:rsidR="008E0504" w:rsidRPr="00F1384E" w:rsidRDefault="008E0504" w:rsidP="000A615A">
            <w:pPr>
              <w:rPr>
                <w:i/>
                <w:color w:val="FFFFFF"/>
                <w:sz w:val="20"/>
                <w:szCs w:val="20"/>
              </w:rPr>
            </w:pPr>
            <w:r w:rsidRPr="00F1384E">
              <w:rPr>
                <w:i/>
                <w:color w:val="FFFFFF"/>
                <w:sz w:val="20"/>
                <w:szCs w:val="20"/>
              </w:rPr>
              <w:t>10</w:t>
            </w:r>
          </w:p>
          <w:p w14:paraId="203A987B" w14:textId="77777777" w:rsidR="008E0504" w:rsidRPr="004A4F37" w:rsidRDefault="008E0504" w:rsidP="000A615A">
            <w:pPr>
              <w:rPr>
                <w:i/>
                <w:color w:val="00B050"/>
                <w:sz w:val="20"/>
                <w:szCs w:val="20"/>
              </w:rPr>
            </w:pPr>
            <w:r w:rsidRPr="00F1384E">
              <w:rPr>
                <w:i/>
                <w:color w:val="FFFFFF"/>
                <w:sz w:val="20"/>
                <w:szCs w:val="20"/>
              </w:rPr>
              <w:t>On target</w:t>
            </w:r>
          </w:p>
        </w:tc>
        <w:tc>
          <w:tcPr>
            <w:tcW w:w="1276" w:type="dxa"/>
            <w:shd w:val="clear" w:color="auto" w:fill="00B050"/>
          </w:tcPr>
          <w:p w14:paraId="02F8616E" w14:textId="77777777" w:rsidR="008E0504" w:rsidRPr="00F1384E" w:rsidRDefault="008E0504" w:rsidP="000A615A">
            <w:pPr>
              <w:rPr>
                <w:i/>
                <w:color w:val="FFFFFF"/>
                <w:sz w:val="20"/>
                <w:szCs w:val="20"/>
              </w:rPr>
            </w:pPr>
            <w:r w:rsidRPr="00F1384E">
              <w:rPr>
                <w:i/>
                <w:color w:val="FFFFFF"/>
                <w:sz w:val="20"/>
                <w:szCs w:val="20"/>
              </w:rPr>
              <w:t>30</w:t>
            </w:r>
          </w:p>
          <w:p w14:paraId="0DBE7C06" w14:textId="77777777" w:rsidR="008E0504" w:rsidRPr="001B51A8" w:rsidRDefault="008E0504" w:rsidP="000A615A">
            <w:pPr>
              <w:rPr>
                <w:i/>
                <w:color w:val="00B050"/>
                <w:sz w:val="20"/>
                <w:szCs w:val="20"/>
              </w:rPr>
            </w:pPr>
            <w:r w:rsidRPr="00F1384E">
              <w:rPr>
                <w:i/>
                <w:color w:val="FFFFFF"/>
                <w:sz w:val="20"/>
                <w:szCs w:val="20"/>
              </w:rPr>
              <w:t>Exceeded target</w:t>
            </w:r>
          </w:p>
        </w:tc>
        <w:tc>
          <w:tcPr>
            <w:tcW w:w="2413" w:type="dxa"/>
            <w:shd w:val="clear" w:color="auto" w:fill="auto"/>
          </w:tcPr>
          <w:p w14:paraId="5FA8BB76" w14:textId="77777777" w:rsidR="008E0504" w:rsidRPr="00FF6B09" w:rsidRDefault="008E0504" w:rsidP="000A615A">
            <w:pPr>
              <w:shd w:val="clear" w:color="auto" w:fill="FFFFFF"/>
              <w:rPr>
                <w:color w:val="7030A0"/>
                <w:sz w:val="20"/>
                <w:szCs w:val="20"/>
              </w:rPr>
            </w:pPr>
            <w:r w:rsidRPr="00FF6B09">
              <w:rPr>
                <w:sz w:val="20"/>
                <w:szCs w:val="20"/>
              </w:rPr>
              <w:t>To meet employers statutory duties under Regulation 4 of CAR 2012.</w:t>
            </w:r>
            <w:r w:rsidRPr="00FF6B09">
              <w:rPr>
                <w:color w:val="7030A0"/>
                <w:sz w:val="20"/>
                <w:szCs w:val="20"/>
              </w:rPr>
              <w:t xml:space="preserve"> </w:t>
            </w:r>
          </w:p>
          <w:p w14:paraId="672C8112" w14:textId="77777777" w:rsidR="008E0504" w:rsidRPr="00FF6B09" w:rsidRDefault="008E0504" w:rsidP="000A615A">
            <w:pPr>
              <w:shd w:val="clear" w:color="auto" w:fill="FFFFFF"/>
              <w:rPr>
                <w:color w:val="7030A0"/>
                <w:sz w:val="20"/>
                <w:szCs w:val="20"/>
                <w:u w:val="single"/>
              </w:rPr>
            </w:pPr>
            <w:r w:rsidRPr="00FF6B09">
              <w:rPr>
                <w:color w:val="7030A0"/>
                <w:sz w:val="20"/>
                <w:szCs w:val="20"/>
                <w:u w:val="single"/>
              </w:rPr>
              <w:t>List of sites completed:</w:t>
            </w:r>
          </w:p>
          <w:p w14:paraId="31607C43" w14:textId="77777777" w:rsidR="008E0504" w:rsidRPr="00FF6B09" w:rsidRDefault="008E0504" w:rsidP="000A615A">
            <w:pPr>
              <w:shd w:val="clear" w:color="auto" w:fill="FFFFFF"/>
              <w:rPr>
                <w:color w:val="7030A0"/>
                <w:sz w:val="20"/>
                <w:szCs w:val="20"/>
              </w:rPr>
            </w:pPr>
            <w:r w:rsidRPr="00FF6B09">
              <w:rPr>
                <w:color w:val="7030A0"/>
                <w:sz w:val="20"/>
                <w:szCs w:val="20"/>
              </w:rPr>
              <w:t>Byron Rec Ground</w:t>
            </w:r>
          </w:p>
          <w:p w14:paraId="5D8BDF52" w14:textId="77777777" w:rsidR="008E0504" w:rsidRPr="00FF6B09" w:rsidRDefault="008E0504" w:rsidP="000A615A">
            <w:pPr>
              <w:shd w:val="clear" w:color="auto" w:fill="FFFFFF"/>
              <w:rPr>
                <w:color w:val="7030A0"/>
                <w:sz w:val="20"/>
                <w:szCs w:val="20"/>
              </w:rPr>
            </w:pPr>
            <w:r w:rsidRPr="00FF6B09">
              <w:rPr>
                <w:color w:val="7030A0"/>
                <w:sz w:val="20"/>
                <w:szCs w:val="20"/>
              </w:rPr>
              <w:t>Elliot Hall – Harrow Arts Centre</w:t>
            </w:r>
          </w:p>
          <w:p w14:paraId="5A03237B" w14:textId="77777777" w:rsidR="008E0504" w:rsidRPr="00FF6B09" w:rsidRDefault="008E0504" w:rsidP="000A615A">
            <w:pPr>
              <w:rPr>
                <w:color w:val="7030A0"/>
                <w:sz w:val="20"/>
                <w:szCs w:val="20"/>
              </w:rPr>
            </w:pPr>
            <w:r w:rsidRPr="00FF6B09">
              <w:rPr>
                <w:color w:val="7030A0"/>
                <w:sz w:val="20"/>
                <w:szCs w:val="20"/>
              </w:rPr>
              <w:t xml:space="preserve">6 </w:t>
            </w:r>
            <w:proofErr w:type="spellStart"/>
            <w:r w:rsidRPr="00FF6B09">
              <w:rPr>
                <w:color w:val="7030A0"/>
                <w:sz w:val="20"/>
                <w:szCs w:val="20"/>
              </w:rPr>
              <w:t>Welldon</w:t>
            </w:r>
            <w:proofErr w:type="spellEnd"/>
            <w:r w:rsidRPr="00FF6B09">
              <w:rPr>
                <w:color w:val="7030A0"/>
                <w:sz w:val="20"/>
                <w:szCs w:val="20"/>
              </w:rPr>
              <w:t xml:space="preserve"> Crescent</w:t>
            </w:r>
          </w:p>
          <w:p w14:paraId="45750598" w14:textId="77777777" w:rsidR="008E0504" w:rsidRPr="00FF6B09" w:rsidRDefault="008E0504" w:rsidP="000A615A">
            <w:pPr>
              <w:rPr>
                <w:color w:val="7030A0"/>
                <w:sz w:val="20"/>
                <w:szCs w:val="20"/>
              </w:rPr>
            </w:pPr>
            <w:r w:rsidRPr="00FF6B09">
              <w:rPr>
                <w:color w:val="7030A0"/>
                <w:sz w:val="20"/>
                <w:szCs w:val="20"/>
              </w:rPr>
              <w:t>15 Greenhill Road</w:t>
            </w:r>
          </w:p>
          <w:p w14:paraId="35645EE1" w14:textId="77777777" w:rsidR="008E0504" w:rsidRPr="00FF6B09" w:rsidRDefault="008E0504" w:rsidP="000A615A">
            <w:pPr>
              <w:rPr>
                <w:color w:val="7030A0"/>
                <w:sz w:val="20"/>
                <w:szCs w:val="20"/>
              </w:rPr>
            </w:pPr>
            <w:r w:rsidRPr="00FF6B09">
              <w:rPr>
                <w:color w:val="7030A0"/>
                <w:sz w:val="20"/>
                <w:szCs w:val="20"/>
              </w:rPr>
              <w:t>17 Marshalls Close</w:t>
            </w:r>
          </w:p>
          <w:p w14:paraId="66989C3A" w14:textId="77777777" w:rsidR="008E0504" w:rsidRPr="00FF6B09" w:rsidRDefault="008E0504" w:rsidP="000A615A">
            <w:pPr>
              <w:rPr>
                <w:color w:val="7030A0"/>
                <w:sz w:val="20"/>
                <w:szCs w:val="20"/>
              </w:rPr>
            </w:pPr>
            <w:r w:rsidRPr="00FF6B09">
              <w:rPr>
                <w:color w:val="7030A0"/>
                <w:sz w:val="20"/>
                <w:szCs w:val="20"/>
              </w:rPr>
              <w:t>105 Eastcote Lane</w:t>
            </w:r>
          </w:p>
          <w:p w14:paraId="07AE49A5" w14:textId="77777777" w:rsidR="008E0504" w:rsidRPr="00FF6B09" w:rsidRDefault="008E0504" w:rsidP="000A615A">
            <w:pPr>
              <w:rPr>
                <w:color w:val="7030A0"/>
                <w:sz w:val="20"/>
                <w:szCs w:val="20"/>
              </w:rPr>
            </w:pPr>
            <w:r w:rsidRPr="00FF6B09">
              <w:rPr>
                <w:color w:val="7030A0"/>
                <w:sz w:val="20"/>
                <w:szCs w:val="20"/>
              </w:rPr>
              <w:t>Harrow Museum</w:t>
            </w:r>
          </w:p>
          <w:p w14:paraId="444BF9FC" w14:textId="77777777" w:rsidR="008E0504" w:rsidRPr="00FF6B09" w:rsidRDefault="008E0504" w:rsidP="000A615A">
            <w:pPr>
              <w:rPr>
                <w:color w:val="7030A0"/>
                <w:sz w:val="20"/>
                <w:szCs w:val="20"/>
              </w:rPr>
            </w:pPr>
            <w:proofErr w:type="spellStart"/>
            <w:r w:rsidRPr="00FF6B09">
              <w:rPr>
                <w:color w:val="7030A0"/>
                <w:sz w:val="20"/>
                <w:szCs w:val="20"/>
              </w:rPr>
              <w:t>Roxeth</w:t>
            </w:r>
            <w:proofErr w:type="spellEnd"/>
            <w:r w:rsidRPr="00FF6B09">
              <w:rPr>
                <w:color w:val="7030A0"/>
                <w:sz w:val="20"/>
                <w:szCs w:val="20"/>
              </w:rPr>
              <w:t xml:space="preserve"> Rec Ground</w:t>
            </w:r>
          </w:p>
          <w:p w14:paraId="31C2177B" w14:textId="77777777" w:rsidR="008E0504" w:rsidRPr="00FF6B09" w:rsidRDefault="008E0504" w:rsidP="000A615A">
            <w:pPr>
              <w:rPr>
                <w:color w:val="7030A0"/>
                <w:sz w:val="20"/>
                <w:szCs w:val="20"/>
              </w:rPr>
            </w:pPr>
            <w:r w:rsidRPr="00FF6B09">
              <w:rPr>
                <w:color w:val="7030A0"/>
                <w:sz w:val="20"/>
                <w:szCs w:val="20"/>
              </w:rPr>
              <w:t>Hatch End Playing Fields</w:t>
            </w:r>
          </w:p>
          <w:p w14:paraId="7E0BA8D7" w14:textId="77777777" w:rsidR="008E0504" w:rsidRPr="00FF6B09" w:rsidRDefault="008E0504" w:rsidP="000A615A">
            <w:pPr>
              <w:rPr>
                <w:color w:val="7030A0"/>
                <w:sz w:val="20"/>
                <w:szCs w:val="20"/>
              </w:rPr>
            </w:pPr>
            <w:r w:rsidRPr="00FF6B09">
              <w:rPr>
                <w:color w:val="7030A0"/>
                <w:sz w:val="20"/>
                <w:szCs w:val="20"/>
              </w:rPr>
              <w:t>Helix Education Centre</w:t>
            </w:r>
          </w:p>
          <w:p w14:paraId="2059342C" w14:textId="77777777" w:rsidR="008E0504" w:rsidRPr="00FF6B09" w:rsidRDefault="008E0504" w:rsidP="000A615A">
            <w:pPr>
              <w:rPr>
                <w:color w:val="7030A0"/>
                <w:sz w:val="20"/>
                <w:szCs w:val="20"/>
              </w:rPr>
            </w:pPr>
            <w:r w:rsidRPr="00FF6B09">
              <w:rPr>
                <w:color w:val="7030A0"/>
                <w:sz w:val="20"/>
                <w:szCs w:val="20"/>
              </w:rPr>
              <w:t>Kenton Library</w:t>
            </w:r>
          </w:p>
          <w:p w14:paraId="19333D66" w14:textId="77777777" w:rsidR="008E0504" w:rsidRPr="00FF6B09" w:rsidRDefault="008E0504" w:rsidP="000A615A">
            <w:pPr>
              <w:rPr>
                <w:color w:val="7030A0"/>
                <w:sz w:val="20"/>
                <w:szCs w:val="20"/>
              </w:rPr>
            </w:pPr>
            <w:r w:rsidRPr="00FF6B09">
              <w:rPr>
                <w:color w:val="7030A0"/>
                <w:sz w:val="20"/>
                <w:szCs w:val="20"/>
              </w:rPr>
              <w:lastRenderedPageBreak/>
              <w:t>Pinner New Cemetery</w:t>
            </w:r>
          </w:p>
          <w:p w14:paraId="5DC73B7C" w14:textId="77777777" w:rsidR="008E0504" w:rsidRPr="00FF6B09" w:rsidRDefault="008E0504" w:rsidP="000A615A">
            <w:pPr>
              <w:rPr>
                <w:color w:val="7030A0"/>
                <w:sz w:val="20"/>
                <w:szCs w:val="20"/>
              </w:rPr>
            </w:pPr>
            <w:r w:rsidRPr="00FF6B09">
              <w:rPr>
                <w:color w:val="7030A0"/>
                <w:sz w:val="20"/>
                <w:szCs w:val="20"/>
              </w:rPr>
              <w:t>Shaftsbury Caretakers House</w:t>
            </w:r>
          </w:p>
          <w:p w14:paraId="3F41DE30" w14:textId="77777777" w:rsidR="008E0504" w:rsidRPr="00FF6B09" w:rsidRDefault="008E0504" w:rsidP="000A615A">
            <w:pPr>
              <w:rPr>
                <w:color w:val="7030A0"/>
                <w:sz w:val="20"/>
                <w:szCs w:val="20"/>
              </w:rPr>
            </w:pPr>
            <w:r w:rsidRPr="00FF6B09">
              <w:rPr>
                <w:color w:val="7030A0"/>
                <w:sz w:val="20"/>
                <w:szCs w:val="20"/>
              </w:rPr>
              <w:t>Stag Lane Caretakers House</w:t>
            </w:r>
          </w:p>
          <w:p w14:paraId="5CF59E9E" w14:textId="77777777" w:rsidR="008E0504" w:rsidRPr="00FF6B09" w:rsidRDefault="008E0504" w:rsidP="000A615A">
            <w:pPr>
              <w:rPr>
                <w:color w:val="7030A0"/>
                <w:sz w:val="20"/>
                <w:szCs w:val="20"/>
              </w:rPr>
            </w:pPr>
            <w:r w:rsidRPr="00FF6B09">
              <w:rPr>
                <w:color w:val="7030A0"/>
                <w:sz w:val="20"/>
                <w:szCs w:val="20"/>
              </w:rPr>
              <w:t>The Pinner Centre</w:t>
            </w:r>
          </w:p>
          <w:p w14:paraId="55D302AA" w14:textId="77777777" w:rsidR="008E0504" w:rsidRPr="00FF6B09" w:rsidRDefault="008E0504" w:rsidP="000A615A">
            <w:pPr>
              <w:rPr>
                <w:color w:val="7030A0"/>
                <w:sz w:val="20"/>
                <w:szCs w:val="20"/>
              </w:rPr>
            </w:pPr>
            <w:r w:rsidRPr="00FF6B09">
              <w:rPr>
                <w:color w:val="7030A0"/>
                <w:sz w:val="20"/>
                <w:szCs w:val="20"/>
              </w:rPr>
              <w:t>Vernon lodge</w:t>
            </w:r>
          </w:p>
          <w:p w14:paraId="1B1A29D9" w14:textId="77777777" w:rsidR="008E0504" w:rsidRPr="00FF6B09" w:rsidRDefault="008E0504" w:rsidP="000A615A">
            <w:pPr>
              <w:rPr>
                <w:color w:val="7030A0"/>
                <w:sz w:val="20"/>
                <w:szCs w:val="20"/>
              </w:rPr>
            </w:pPr>
            <w:r w:rsidRPr="00FF6B09">
              <w:rPr>
                <w:color w:val="7030A0"/>
                <w:sz w:val="20"/>
                <w:szCs w:val="20"/>
              </w:rPr>
              <w:t>7 Kenton Road</w:t>
            </w:r>
          </w:p>
          <w:p w14:paraId="55C4277F" w14:textId="77777777" w:rsidR="008E0504" w:rsidRPr="00FF6B09" w:rsidRDefault="008E0504" w:rsidP="000A615A">
            <w:pPr>
              <w:rPr>
                <w:color w:val="7030A0"/>
                <w:sz w:val="20"/>
                <w:szCs w:val="20"/>
              </w:rPr>
            </w:pPr>
            <w:r w:rsidRPr="00FF6B09">
              <w:rPr>
                <w:color w:val="7030A0"/>
                <w:sz w:val="20"/>
                <w:szCs w:val="20"/>
              </w:rPr>
              <w:t>14-15 Kenton Road</w:t>
            </w:r>
          </w:p>
          <w:p w14:paraId="612C1FC8" w14:textId="77777777" w:rsidR="008E0504" w:rsidRPr="00FF6B09" w:rsidRDefault="008E0504" w:rsidP="000A615A">
            <w:pPr>
              <w:rPr>
                <w:color w:val="7030A0"/>
                <w:sz w:val="20"/>
                <w:szCs w:val="20"/>
              </w:rPr>
            </w:pPr>
            <w:r w:rsidRPr="00FF6B09">
              <w:rPr>
                <w:color w:val="7030A0"/>
                <w:sz w:val="20"/>
                <w:szCs w:val="20"/>
              </w:rPr>
              <w:t>72b Capel Gardens</w:t>
            </w:r>
          </w:p>
          <w:p w14:paraId="74CC2407" w14:textId="77777777" w:rsidR="008E0504" w:rsidRPr="00FF6B09" w:rsidRDefault="008E0504" w:rsidP="000A615A">
            <w:pPr>
              <w:rPr>
                <w:color w:val="7030A0"/>
                <w:sz w:val="20"/>
                <w:szCs w:val="20"/>
              </w:rPr>
            </w:pPr>
            <w:r w:rsidRPr="00FF6B09">
              <w:rPr>
                <w:color w:val="7030A0"/>
                <w:sz w:val="20"/>
                <w:szCs w:val="20"/>
              </w:rPr>
              <w:t>777 Field End Road</w:t>
            </w:r>
          </w:p>
          <w:p w14:paraId="568F21B8" w14:textId="77777777" w:rsidR="008E0504" w:rsidRPr="00FF6B09" w:rsidRDefault="008E0504" w:rsidP="000A615A">
            <w:pPr>
              <w:rPr>
                <w:color w:val="7030A0"/>
                <w:sz w:val="20"/>
                <w:szCs w:val="20"/>
              </w:rPr>
            </w:pPr>
            <w:r w:rsidRPr="00FF6B09">
              <w:rPr>
                <w:color w:val="7030A0"/>
                <w:sz w:val="20"/>
                <w:szCs w:val="20"/>
              </w:rPr>
              <w:t>Bannisters Bungalow</w:t>
            </w:r>
          </w:p>
          <w:p w14:paraId="4C0D6F60" w14:textId="77777777" w:rsidR="008E0504" w:rsidRPr="00FF6B09" w:rsidRDefault="008E0504" w:rsidP="000A615A">
            <w:pPr>
              <w:rPr>
                <w:color w:val="7030A0"/>
                <w:sz w:val="20"/>
                <w:szCs w:val="20"/>
              </w:rPr>
            </w:pPr>
            <w:r w:rsidRPr="00FF6B09">
              <w:rPr>
                <w:color w:val="7030A0"/>
                <w:sz w:val="20"/>
                <w:szCs w:val="20"/>
              </w:rPr>
              <w:t>Central Depot</w:t>
            </w:r>
          </w:p>
          <w:p w14:paraId="3A76A66B" w14:textId="77777777" w:rsidR="008E0504" w:rsidRPr="00FF6B09" w:rsidRDefault="008E0504" w:rsidP="000A615A">
            <w:pPr>
              <w:rPr>
                <w:color w:val="7030A0"/>
                <w:sz w:val="20"/>
                <w:szCs w:val="20"/>
              </w:rPr>
            </w:pPr>
            <w:r w:rsidRPr="00FF6B09">
              <w:rPr>
                <w:color w:val="7030A0"/>
                <w:sz w:val="20"/>
                <w:szCs w:val="20"/>
              </w:rPr>
              <w:t>Civic Centre Complex</w:t>
            </w:r>
          </w:p>
          <w:p w14:paraId="74DB29F7" w14:textId="77777777" w:rsidR="008E0504" w:rsidRPr="00FF6B09" w:rsidRDefault="008E0504" w:rsidP="000A615A">
            <w:pPr>
              <w:rPr>
                <w:color w:val="7030A0"/>
                <w:sz w:val="20"/>
                <w:szCs w:val="20"/>
              </w:rPr>
            </w:pPr>
            <w:r w:rsidRPr="00FF6B09">
              <w:rPr>
                <w:color w:val="7030A0"/>
                <w:sz w:val="20"/>
                <w:szCs w:val="20"/>
              </w:rPr>
              <w:t>North Lodge House</w:t>
            </w:r>
          </w:p>
          <w:p w14:paraId="16E5D36E" w14:textId="77777777" w:rsidR="008E0504" w:rsidRPr="00FF6B09" w:rsidRDefault="008E0504" w:rsidP="000A615A">
            <w:pPr>
              <w:rPr>
                <w:color w:val="7030A0"/>
                <w:sz w:val="20"/>
                <w:szCs w:val="20"/>
              </w:rPr>
            </w:pPr>
            <w:r w:rsidRPr="00FF6B09">
              <w:rPr>
                <w:color w:val="7030A0"/>
                <w:sz w:val="20"/>
                <w:szCs w:val="20"/>
              </w:rPr>
              <w:t>Harrow Weald Rec Ground</w:t>
            </w:r>
          </w:p>
          <w:p w14:paraId="09ECEF9E" w14:textId="77777777" w:rsidR="008E0504" w:rsidRPr="00FF6B09" w:rsidRDefault="008E0504" w:rsidP="000A615A">
            <w:pPr>
              <w:rPr>
                <w:color w:val="7030A0"/>
                <w:sz w:val="20"/>
                <w:szCs w:val="20"/>
              </w:rPr>
            </w:pPr>
            <w:proofErr w:type="spellStart"/>
            <w:r w:rsidRPr="00FF6B09">
              <w:rPr>
                <w:color w:val="7030A0"/>
                <w:sz w:val="20"/>
                <w:szCs w:val="20"/>
              </w:rPr>
              <w:t>Milmans</w:t>
            </w:r>
            <w:proofErr w:type="spellEnd"/>
            <w:r w:rsidRPr="00FF6B09">
              <w:rPr>
                <w:color w:val="7030A0"/>
                <w:sz w:val="20"/>
                <w:szCs w:val="20"/>
              </w:rPr>
              <w:t xml:space="preserve"> Resource Centre</w:t>
            </w:r>
          </w:p>
          <w:p w14:paraId="61B12CE7" w14:textId="77777777" w:rsidR="008E0504" w:rsidRPr="00FF6B09" w:rsidRDefault="008E0504" w:rsidP="000A615A">
            <w:pPr>
              <w:rPr>
                <w:color w:val="7030A0"/>
                <w:sz w:val="20"/>
                <w:szCs w:val="20"/>
              </w:rPr>
            </w:pPr>
            <w:r w:rsidRPr="00FF6B09">
              <w:rPr>
                <w:color w:val="7030A0"/>
                <w:sz w:val="20"/>
                <w:szCs w:val="20"/>
              </w:rPr>
              <w:lastRenderedPageBreak/>
              <w:t xml:space="preserve">West Harrow Rec Ground </w:t>
            </w:r>
          </w:p>
          <w:p w14:paraId="65149612" w14:textId="77777777" w:rsidR="008E0504" w:rsidRPr="00FF6B09" w:rsidRDefault="008E0504" w:rsidP="000A615A">
            <w:pPr>
              <w:rPr>
                <w:color w:val="7030A0"/>
                <w:sz w:val="20"/>
                <w:szCs w:val="20"/>
              </w:rPr>
            </w:pPr>
            <w:proofErr w:type="spellStart"/>
            <w:r w:rsidRPr="00FF6B09">
              <w:rPr>
                <w:color w:val="7030A0"/>
                <w:sz w:val="20"/>
                <w:szCs w:val="20"/>
              </w:rPr>
              <w:t>Wiseworks</w:t>
            </w:r>
            <w:proofErr w:type="spellEnd"/>
          </w:p>
          <w:p w14:paraId="61CE2FEA" w14:textId="77777777" w:rsidR="008E0504" w:rsidRPr="00FF6B09" w:rsidRDefault="008E0504" w:rsidP="000A615A">
            <w:pPr>
              <w:rPr>
                <w:color w:val="7030A0"/>
                <w:sz w:val="20"/>
                <w:szCs w:val="20"/>
              </w:rPr>
            </w:pPr>
          </w:p>
        </w:tc>
      </w:tr>
      <w:tr w:rsidR="008E0504" w:rsidRPr="00551DBD" w14:paraId="4CADAA74" w14:textId="77777777" w:rsidTr="000A615A">
        <w:trPr>
          <w:trHeight w:val="1115"/>
        </w:trPr>
        <w:tc>
          <w:tcPr>
            <w:tcW w:w="2407" w:type="dxa"/>
            <w:vMerge/>
            <w:shd w:val="clear" w:color="auto" w:fill="auto"/>
          </w:tcPr>
          <w:p w14:paraId="31708B42" w14:textId="77777777" w:rsidR="008E0504" w:rsidRPr="00CC35FA" w:rsidRDefault="008E0504" w:rsidP="000A615A">
            <w:pPr>
              <w:rPr>
                <w:b/>
                <w:color w:val="C0504D"/>
              </w:rPr>
            </w:pPr>
          </w:p>
        </w:tc>
        <w:tc>
          <w:tcPr>
            <w:tcW w:w="3969" w:type="dxa"/>
            <w:shd w:val="clear" w:color="auto" w:fill="auto"/>
          </w:tcPr>
          <w:p w14:paraId="459B2D15" w14:textId="77777777" w:rsidR="008E0504" w:rsidRPr="00551DBD" w:rsidRDefault="008E0504" w:rsidP="000A615A">
            <w:pPr>
              <w:ind w:left="34"/>
              <w:rPr>
                <w:sz w:val="20"/>
                <w:szCs w:val="20"/>
              </w:rPr>
            </w:pPr>
            <w:r w:rsidRPr="00551DBD">
              <w:rPr>
                <w:sz w:val="20"/>
                <w:szCs w:val="20"/>
              </w:rPr>
              <w:t xml:space="preserve">To carry out </w:t>
            </w:r>
            <w:r>
              <w:rPr>
                <w:sz w:val="20"/>
                <w:szCs w:val="20"/>
              </w:rPr>
              <w:t>asbestos re-inspection survey to look at process and verify integrity of asbestos works by contractors, facilities Management to attend to any identified failings.</w:t>
            </w:r>
          </w:p>
        </w:tc>
        <w:tc>
          <w:tcPr>
            <w:tcW w:w="709" w:type="dxa"/>
            <w:shd w:val="clear" w:color="auto" w:fill="auto"/>
          </w:tcPr>
          <w:p w14:paraId="6D1D4AC1" w14:textId="77777777" w:rsidR="008E0504" w:rsidRPr="00A24FF9" w:rsidRDefault="008E0504" w:rsidP="000A615A">
            <w:pPr>
              <w:rPr>
                <w:i/>
                <w:sz w:val="20"/>
                <w:szCs w:val="20"/>
              </w:rPr>
            </w:pPr>
            <w:r w:rsidRPr="00A24FF9">
              <w:rPr>
                <w:i/>
                <w:sz w:val="20"/>
                <w:szCs w:val="20"/>
              </w:rPr>
              <w:t>April 201</w:t>
            </w:r>
            <w:r>
              <w:rPr>
                <w:i/>
                <w:sz w:val="20"/>
                <w:szCs w:val="20"/>
              </w:rPr>
              <w:t>9</w:t>
            </w:r>
          </w:p>
        </w:tc>
        <w:tc>
          <w:tcPr>
            <w:tcW w:w="849" w:type="dxa"/>
            <w:shd w:val="clear" w:color="auto" w:fill="auto"/>
          </w:tcPr>
          <w:p w14:paraId="17C9BCEF" w14:textId="77777777" w:rsidR="008E0504" w:rsidRPr="00A24FF9" w:rsidRDefault="008E0504" w:rsidP="000A615A">
            <w:pPr>
              <w:rPr>
                <w:i/>
                <w:sz w:val="20"/>
                <w:szCs w:val="20"/>
              </w:rPr>
            </w:pPr>
            <w:r w:rsidRPr="00A24FF9">
              <w:rPr>
                <w:i/>
                <w:sz w:val="20"/>
                <w:szCs w:val="20"/>
              </w:rPr>
              <w:t>March 20</w:t>
            </w:r>
            <w:r>
              <w:rPr>
                <w:i/>
                <w:sz w:val="20"/>
                <w:szCs w:val="20"/>
              </w:rPr>
              <w:t>20</w:t>
            </w:r>
          </w:p>
        </w:tc>
        <w:tc>
          <w:tcPr>
            <w:tcW w:w="1844" w:type="dxa"/>
            <w:shd w:val="clear" w:color="auto" w:fill="auto"/>
          </w:tcPr>
          <w:p w14:paraId="3161E92D" w14:textId="77777777" w:rsidR="008E0504" w:rsidRPr="00071852" w:rsidRDefault="008E0504" w:rsidP="000A615A">
            <w:pPr>
              <w:rPr>
                <w:i/>
                <w:sz w:val="20"/>
                <w:szCs w:val="20"/>
              </w:rPr>
            </w:pPr>
            <w:r w:rsidRPr="00071852">
              <w:rPr>
                <w:i/>
                <w:sz w:val="20"/>
                <w:szCs w:val="20"/>
              </w:rPr>
              <w:t>Facilities Management.</w:t>
            </w:r>
          </w:p>
        </w:tc>
        <w:tc>
          <w:tcPr>
            <w:tcW w:w="1134" w:type="dxa"/>
            <w:shd w:val="clear" w:color="auto" w:fill="auto"/>
          </w:tcPr>
          <w:p w14:paraId="143B40B6" w14:textId="77777777" w:rsidR="008E0504" w:rsidRDefault="008E0504" w:rsidP="000A615A">
            <w:pPr>
              <w:rPr>
                <w:i/>
                <w:sz w:val="20"/>
                <w:szCs w:val="20"/>
              </w:rPr>
            </w:pPr>
            <w:r>
              <w:rPr>
                <w:i/>
                <w:sz w:val="20"/>
                <w:szCs w:val="20"/>
              </w:rPr>
              <w:t>20</w:t>
            </w:r>
          </w:p>
        </w:tc>
        <w:tc>
          <w:tcPr>
            <w:tcW w:w="1134" w:type="dxa"/>
            <w:shd w:val="clear" w:color="auto" w:fill="00B050"/>
          </w:tcPr>
          <w:p w14:paraId="402E4608" w14:textId="77777777" w:rsidR="008E0504" w:rsidRPr="00F1384E" w:rsidRDefault="008E0504" w:rsidP="000A615A">
            <w:pPr>
              <w:rPr>
                <w:i/>
                <w:color w:val="FFFFFF"/>
                <w:sz w:val="20"/>
                <w:szCs w:val="20"/>
              </w:rPr>
            </w:pPr>
            <w:r w:rsidRPr="00F1384E">
              <w:rPr>
                <w:i/>
                <w:color w:val="FFFFFF"/>
                <w:sz w:val="20"/>
                <w:szCs w:val="20"/>
              </w:rPr>
              <w:t>20</w:t>
            </w:r>
          </w:p>
          <w:p w14:paraId="4A41786C" w14:textId="77777777" w:rsidR="008E0504" w:rsidRPr="00D00B6E" w:rsidRDefault="008E0504" w:rsidP="000A615A">
            <w:pPr>
              <w:rPr>
                <w:i/>
                <w:color w:val="00B050"/>
                <w:sz w:val="20"/>
                <w:szCs w:val="20"/>
              </w:rPr>
            </w:pPr>
            <w:r w:rsidRPr="00F1384E">
              <w:rPr>
                <w:i/>
                <w:color w:val="FFFFFF"/>
                <w:sz w:val="20"/>
                <w:szCs w:val="20"/>
              </w:rPr>
              <w:t>On target</w:t>
            </w:r>
          </w:p>
        </w:tc>
        <w:tc>
          <w:tcPr>
            <w:tcW w:w="1276" w:type="dxa"/>
            <w:shd w:val="clear" w:color="auto" w:fill="00B050"/>
          </w:tcPr>
          <w:p w14:paraId="4CB5A711" w14:textId="77777777" w:rsidR="008E0504" w:rsidRPr="00A24FF9" w:rsidRDefault="008E0504" w:rsidP="000A615A">
            <w:pPr>
              <w:rPr>
                <w:i/>
                <w:sz w:val="20"/>
                <w:szCs w:val="20"/>
              </w:rPr>
            </w:pPr>
            <w:r>
              <w:rPr>
                <w:i/>
                <w:sz w:val="20"/>
                <w:szCs w:val="20"/>
              </w:rPr>
              <w:t>20</w:t>
            </w:r>
          </w:p>
        </w:tc>
        <w:tc>
          <w:tcPr>
            <w:tcW w:w="2413" w:type="dxa"/>
            <w:shd w:val="clear" w:color="auto" w:fill="auto"/>
          </w:tcPr>
          <w:p w14:paraId="6FD71D3A" w14:textId="77777777" w:rsidR="008E0504" w:rsidRDefault="008E0504" w:rsidP="000A615A">
            <w:pPr>
              <w:rPr>
                <w:sz w:val="20"/>
                <w:szCs w:val="20"/>
              </w:rPr>
            </w:pPr>
            <w:r w:rsidRPr="007A7585">
              <w:rPr>
                <w:sz w:val="20"/>
                <w:szCs w:val="20"/>
              </w:rPr>
              <w:t>This will ensure processes are working and that we are carrying out a due diligence check.</w:t>
            </w:r>
          </w:p>
          <w:p w14:paraId="2A89230C" w14:textId="77777777" w:rsidR="008E0504" w:rsidRPr="00C82488" w:rsidRDefault="008E0504" w:rsidP="000A615A">
            <w:pPr>
              <w:rPr>
                <w:b/>
                <w:color w:val="8064A2"/>
                <w:sz w:val="20"/>
                <w:szCs w:val="20"/>
                <w:u w:val="single"/>
              </w:rPr>
            </w:pPr>
            <w:r w:rsidRPr="00C82488">
              <w:rPr>
                <w:b/>
                <w:color w:val="8064A2"/>
                <w:sz w:val="20"/>
                <w:szCs w:val="20"/>
                <w:u w:val="single"/>
              </w:rPr>
              <w:t xml:space="preserve">List of completed Asbestos Re-inspection survey </w:t>
            </w:r>
          </w:p>
          <w:p w14:paraId="6A124944" w14:textId="77777777" w:rsidR="008E0504" w:rsidRPr="00C82488" w:rsidRDefault="008E0504" w:rsidP="000A615A">
            <w:pPr>
              <w:rPr>
                <w:color w:val="8064A2"/>
                <w:sz w:val="20"/>
                <w:szCs w:val="20"/>
              </w:rPr>
            </w:pPr>
            <w:r w:rsidRPr="00C82488">
              <w:rPr>
                <w:color w:val="8064A2"/>
                <w:sz w:val="20"/>
                <w:szCs w:val="20"/>
              </w:rPr>
              <w:t xml:space="preserve">7 Kenton Road </w:t>
            </w:r>
          </w:p>
          <w:p w14:paraId="5A91A199" w14:textId="77777777" w:rsidR="008E0504" w:rsidRPr="00C82488" w:rsidRDefault="008E0504" w:rsidP="000A615A">
            <w:pPr>
              <w:rPr>
                <w:color w:val="8064A2"/>
                <w:sz w:val="20"/>
                <w:szCs w:val="20"/>
              </w:rPr>
            </w:pPr>
            <w:r w:rsidRPr="00C82488">
              <w:rPr>
                <w:color w:val="8064A2"/>
                <w:sz w:val="20"/>
                <w:szCs w:val="20"/>
              </w:rPr>
              <w:t>14/15 Kenton Road</w:t>
            </w:r>
          </w:p>
          <w:p w14:paraId="1FF15A01" w14:textId="77777777" w:rsidR="008E0504" w:rsidRPr="00C82488" w:rsidRDefault="008E0504" w:rsidP="000A615A">
            <w:pPr>
              <w:rPr>
                <w:color w:val="8064A2"/>
                <w:sz w:val="20"/>
                <w:szCs w:val="20"/>
              </w:rPr>
            </w:pPr>
            <w:r w:rsidRPr="00C82488">
              <w:rPr>
                <w:color w:val="8064A2"/>
                <w:sz w:val="20"/>
                <w:szCs w:val="20"/>
              </w:rPr>
              <w:t>6 Weldon Crescent</w:t>
            </w:r>
          </w:p>
          <w:p w14:paraId="09168FAA" w14:textId="77777777" w:rsidR="008E0504" w:rsidRPr="00C82488" w:rsidRDefault="008E0504" w:rsidP="000A615A">
            <w:pPr>
              <w:rPr>
                <w:color w:val="8064A2"/>
                <w:sz w:val="20"/>
                <w:szCs w:val="20"/>
              </w:rPr>
            </w:pPr>
            <w:r w:rsidRPr="00C82488">
              <w:rPr>
                <w:color w:val="8064A2"/>
                <w:sz w:val="20"/>
                <w:szCs w:val="20"/>
              </w:rPr>
              <w:t xml:space="preserve">105 Eastcote Lane </w:t>
            </w:r>
          </w:p>
          <w:p w14:paraId="4192222F" w14:textId="77777777" w:rsidR="008E0504" w:rsidRPr="00C82488" w:rsidRDefault="008E0504" w:rsidP="000A615A">
            <w:pPr>
              <w:rPr>
                <w:color w:val="8064A2"/>
                <w:sz w:val="20"/>
                <w:szCs w:val="20"/>
              </w:rPr>
            </w:pPr>
            <w:r w:rsidRPr="00C82488">
              <w:rPr>
                <w:color w:val="8064A2"/>
                <w:sz w:val="20"/>
                <w:szCs w:val="20"/>
              </w:rPr>
              <w:t xml:space="preserve">777 Fields Estate </w:t>
            </w:r>
          </w:p>
          <w:p w14:paraId="1E362C1C" w14:textId="77777777" w:rsidR="008E0504" w:rsidRPr="00C82488" w:rsidRDefault="008E0504" w:rsidP="000A615A">
            <w:pPr>
              <w:rPr>
                <w:color w:val="8064A2"/>
                <w:sz w:val="20"/>
                <w:szCs w:val="20"/>
              </w:rPr>
            </w:pPr>
            <w:proofErr w:type="spellStart"/>
            <w:r w:rsidRPr="00C82488">
              <w:rPr>
                <w:color w:val="8064A2"/>
                <w:sz w:val="20"/>
                <w:szCs w:val="20"/>
              </w:rPr>
              <w:t>Milmans</w:t>
            </w:r>
            <w:proofErr w:type="spellEnd"/>
            <w:r w:rsidRPr="00C82488">
              <w:rPr>
                <w:color w:val="8064A2"/>
                <w:sz w:val="20"/>
                <w:szCs w:val="20"/>
              </w:rPr>
              <w:t xml:space="preserve"> Resource Centre</w:t>
            </w:r>
          </w:p>
          <w:p w14:paraId="1F46E925" w14:textId="77777777" w:rsidR="008E0504" w:rsidRPr="00C82488" w:rsidRDefault="008E0504" w:rsidP="000A615A">
            <w:pPr>
              <w:rPr>
                <w:color w:val="8064A2"/>
                <w:sz w:val="20"/>
                <w:szCs w:val="20"/>
              </w:rPr>
            </w:pPr>
            <w:r w:rsidRPr="00C82488">
              <w:rPr>
                <w:color w:val="8064A2"/>
                <w:sz w:val="20"/>
                <w:szCs w:val="20"/>
              </w:rPr>
              <w:t xml:space="preserve">Vernon Lodge </w:t>
            </w:r>
          </w:p>
          <w:p w14:paraId="7E6AE20A" w14:textId="77777777" w:rsidR="008E0504" w:rsidRPr="00C82488" w:rsidRDefault="008E0504" w:rsidP="000A615A">
            <w:pPr>
              <w:rPr>
                <w:color w:val="8064A2"/>
                <w:sz w:val="20"/>
                <w:szCs w:val="20"/>
              </w:rPr>
            </w:pPr>
            <w:r w:rsidRPr="00C82488">
              <w:rPr>
                <w:color w:val="8064A2"/>
                <w:sz w:val="20"/>
                <w:szCs w:val="20"/>
              </w:rPr>
              <w:t xml:space="preserve">The Firs </w:t>
            </w:r>
          </w:p>
          <w:p w14:paraId="656EA346" w14:textId="77777777" w:rsidR="008E0504" w:rsidRPr="00C82488" w:rsidRDefault="008E0504" w:rsidP="000A615A">
            <w:pPr>
              <w:rPr>
                <w:color w:val="8064A2"/>
                <w:sz w:val="20"/>
                <w:szCs w:val="20"/>
              </w:rPr>
            </w:pPr>
            <w:r w:rsidRPr="00C82488">
              <w:rPr>
                <w:color w:val="8064A2"/>
                <w:sz w:val="20"/>
                <w:szCs w:val="20"/>
              </w:rPr>
              <w:t>Harrow Museum</w:t>
            </w:r>
          </w:p>
          <w:p w14:paraId="607AA831" w14:textId="77777777" w:rsidR="008E0504" w:rsidRPr="00C82488" w:rsidRDefault="008E0504" w:rsidP="000A615A">
            <w:pPr>
              <w:rPr>
                <w:color w:val="8064A2"/>
                <w:sz w:val="20"/>
                <w:szCs w:val="20"/>
              </w:rPr>
            </w:pPr>
            <w:r w:rsidRPr="00C82488">
              <w:rPr>
                <w:color w:val="8064A2"/>
                <w:sz w:val="20"/>
                <w:szCs w:val="20"/>
              </w:rPr>
              <w:lastRenderedPageBreak/>
              <w:t xml:space="preserve">Civic Centre </w:t>
            </w:r>
          </w:p>
          <w:p w14:paraId="5C9351FD" w14:textId="77777777" w:rsidR="008E0504" w:rsidRPr="00C82488" w:rsidRDefault="008E0504" w:rsidP="000A615A">
            <w:pPr>
              <w:rPr>
                <w:color w:val="8064A2"/>
                <w:sz w:val="20"/>
                <w:szCs w:val="20"/>
              </w:rPr>
            </w:pPr>
            <w:r w:rsidRPr="00C82488">
              <w:rPr>
                <w:color w:val="8064A2"/>
                <w:sz w:val="20"/>
                <w:szCs w:val="20"/>
              </w:rPr>
              <w:t>The Pinner Centre</w:t>
            </w:r>
          </w:p>
          <w:p w14:paraId="1ABD5039" w14:textId="77777777" w:rsidR="008E0504" w:rsidRPr="00C82488" w:rsidRDefault="008E0504" w:rsidP="000A615A">
            <w:pPr>
              <w:rPr>
                <w:color w:val="8064A2"/>
                <w:sz w:val="20"/>
                <w:szCs w:val="20"/>
              </w:rPr>
            </w:pPr>
            <w:proofErr w:type="spellStart"/>
            <w:r w:rsidRPr="00C82488">
              <w:rPr>
                <w:color w:val="8064A2"/>
                <w:sz w:val="20"/>
                <w:szCs w:val="20"/>
              </w:rPr>
              <w:t>Gange</w:t>
            </w:r>
            <w:proofErr w:type="spellEnd"/>
            <w:r w:rsidRPr="00C82488">
              <w:rPr>
                <w:color w:val="8064A2"/>
                <w:sz w:val="20"/>
                <w:szCs w:val="20"/>
              </w:rPr>
              <w:t xml:space="preserve"> Day Nursery </w:t>
            </w:r>
          </w:p>
          <w:p w14:paraId="6BBB511A" w14:textId="77777777" w:rsidR="008E0504" w:rsidRPr="00C82488" w:rsidRDefault="008E0504" w:rsidP="000A615A">
            <w:pPr>
              <w:rPr>
                <w:color w:val="8064A2"/>
                <w:sz w:val="20"/>
                <w:szCs w:val="20"/>
              </w:rPr>
            </w:pPr>
            <w:proofErr w:type="spellStart"/>
            <w:r w:rsidRPr="00C82488">
              <w:rPr>
                <w:color w:val="8064A2"/>
                <w:sz w:val="20"/>
                <w:szCs w:val="20"/>
              </w:rPr>
              <w:t>Elmgrove</w:t>
            </w:r>
            <w:proofErr w:type="spellEnd"/>
            <w:r w:rsidRPr="00C82488">
              <w:rPr>
                <w:color w:val="8064A2"/>
                <w:sz w:val="20"/>
                <w:szCs w:val="20"/>
              </w:rPr>
              <w:t xml:space="preserve"> Children Centre </w:t>
            </w:r>
          </w:p>
          <w:p w14:paraId="0C234DB5" w14:textId="77777777" w:rsidR="008E0504" w:rsidRPr="00C82488" w:rsidRDefault="008E0504" w:rsidP="000A615A">
            <w:pPr>
              <w:rPr>
                <w:color w:val="8064A2"/>
                <w:sz w:val="20"/>
                <w:szCs w:val="20"/>
              </w:rPr>
            </w:pPr>
            <w:r w:rsidRPr="00C82488">
              <w:rPr>
                <w:color w:val="8064A2"/>
                <w:sz w:val="20"/>
                <w:szCs w:val="20"/>
              </w:rPr>
              <w:t xml:space="preserve">Stanmore Park  Nursery </w:t>
            </w:r>
          </w:p>
          <w:p w14:paraId="4168C496" w14:textId="77777777" w:rsidR="008E0504" w:rsidRPr="00C82488" w:rsidRDefault="008E0504" w:rsidP="000A615A">
            <w:pPr>
              <w:rPr>
                <w:color w:val="8064A2"/>
                <w:sz w:val="20"/>
                <w:szCs w:val="20"/>
              </w:rPr>
            </w:pPr>
            <w:r w:rsidRPr="00C82488">
              <w:rPr>
                <w:color w:val="8064A2"/>
                <w:sz w:val="20"/>
                <w:szCs w:val="20"/>
              </w:rPr>
              <w:t>Harrow Weald Cemetery</w:t>
            </w:r>
          </w:p>
          <w:p w14:paraId="6B4A924B" w14:textId="77777777" w:rsidR="008E0504" w:rsidRPr="00C82488" w:rsidRDefault="008E0504" w:rsidP="000A615A">
            <w:pPr>
              <w:rPr>
                <w:color w:val="8064A2"/>
                <w:sz w:val="20"/>
                <w:szCs w:val="20"/>
              </w:rPr>
            </w:pPr>
            <w:r w:rsidRPr="00C82488">
              <w:rPr>
                <w:color w:val="8064A2"/>
                <w:sz w:val="20"/>
                <w:szCs w:val="20"/>
              </w:rPr>
              <w:t>Pinner New Cemetery</w:t>
            </w:r>
          </w:p>
          <w:p w14:paraId="26DB455A" w14:textId="77777777" w:rsidR="008E0504" w:rsidRPr="00C82488" w:rsidRDefault="008E0504" w:rsidP="000A615A">
            <w:pPr>
              <w:rPr>
                <w:color w:val="8064A2"/>
                <w:sz w:val="20"/>
                <w:szCs w:val="20"/>
              </w:rPr>
            </w:pPr>
            <w:r w:rsidRPr="00C82488">
              <w:rPr>
                <w:color w:val="8064A2"/>
                <w:sz w:val="20"/>
                <w:szCs w:val="20"/>
              </w:rPr>
              <w:t xml:space="preserve">Kenton Recreation Ground  </w:t>
            </w:r>
          </w:p>
          <w:p w14:paraId="45005C25" w14:textId="77777777" w:rsidR="008E0504" w:rsidRPr="00C82488" w:rsidRDefault="008E0504" w:rsidP="000A615A">
            <w:pPr>
              <w:rPr>
                <w:color w:val="8064A2"/>
                <w:sz w:val="20"/>
                <w:szCs w:val="20"/>
              </w:rPr>
            </w:pPr>
            <w:r w:rsidRPr="00C82488">
              <w:rPr>
                <w:color w:val="8064A2"/>
                <w:sz w:val="20"/>
                <w:szCs w:val="20"/>
              </w:rPr>
              <w:t xml:space="preserve">Bryon Recreation Ground  </w:t>
            </w:r>
          </w:p>
          <w:p w14:paraId="39DBD819" w14:textId="77777777" w:rsidR="008E0504" w:rsidRPr="00C82488" w:rsidRDefault="008E0504" w:rsidP="000A615A">
            <w:pPr>
              <w:rPr>
                <w:color w:val="8064A2"/>
                <w:sz w:val="20"/>
                <w:szCs w:val="20"/>
              </w:rPr>
            </w:pPr>
            <w:r w:rsidRPr="00C82488">
              <w:rPr>
                <w:color w:val="8064A2"/>
                <w:sz w:val="20"/>
                <w:szCs w:val="20"/>
              </w:rPr>
              <w:t xml:space="preserve">Pinner Library </w:t>
            </w:r>
          </w:p>
          <w:p w14:paraId="41FE1D0F" w14:textId="77777777" w:rsidR="008E0504" w:rsidRPr="007A7585" w:rsidRDefault="008E0504" w:rsidP="000A615A">
            <w:pPr>
              <w:rPr>
                <w:sz w:val="20"/>
                <w:szCs w:val="20"/>
              </w:rPr>
            </w:pPr>
            <w:r w:rsidRPr="00C82488">
              <w:rPr>
                <w:color w:val="8064A2"/>
                <w:sz w:val="20"/>
                <w:szCs w:val="20"/>
              </w:rPr>
              <w:t>Stanmore Library</w:t>
            </w:r>
          </w:p>
        </w:tc>
      </w:tr>
      <w:tr w:rsidR="008E0504" w:rsidRPr="00551DBD" w14:paraId="504237B8" w14:textId="77777777" w:rsidTr="000A615A">
        <w:tc>
          <w:tcPr>
            <w:tcW w:w="2407" w:type="dxa"/>
            <w:shd w:val="clear" w:color="auto" w:fill="auto"/>
          </w:tcPr>
          <w:p w14:paraId="3D711475" w14:textId="77777777" w:rsidR="008E0504" w:rsidRDefault="008E0504" w:rsidP="000A615A">
            <w:pPr>
              <w:rPr>
                <w:b/>
                <w:color w:val="C0504D"/>
              </w:rPr>
            </w:pPr>
            <w:r w:rsidRPr="00E639B4">
              <w:rPr>
                <w:b/>
                <w:color w:val="C0504D"/>
              </w:rPr>
              <w:lastRenderedPageBreak/>
              <w:t>Community Schools</w:t>
            </w:r>
            <w:r>
              <w:rPr>
                <w:b/>
                <w:color w:val="C0504D"/>
              </w:rPr>
              <w:t xml:space="preserve"> and Schools with SLA</w:t>
            </w:r>
            <w:r w:rsidRPr="00E639B4">
              <w:rPr>
                <w:b/>
                <w:color w:val="C0504D"/>
              </w:rPr>
              <w:t xml:space="preserve"> Asbestos Surveys</w:t>
            </w:r>
          </w:p>
          <w:p w14:paraId="362AB10F" w14:textId="77777777" w:rsidR="008E0504" w:rsidRDefault="008E0504" w:rsidP="000A615A">
            <w:pPr>
              <w:rPr>
                <w:b/>
                <w:color w:val="C0504D"/>
              </w:rPr>
            </w:pPr>
          </w:p>
          <w:p w14:paraId="1ED75D26" w14:textId="77777777" w:rsidR="008E0504" w:rsidRPr="00A50E4D" w:rsidRDefault="008E0504" w:rsidP="000A615A">
            <w:pPr>
              <w:rPr>
                <w:b/>
                <w:sz w:val="20"/>
                <w:szCs w:val="20"/>
              </w:rPr>
            </w:pPr>
            <w:r w:rsidRPr="00A50E4D">
              <w:rPr>
                <w:b/>
                <w:sz w:val="20"/>
                <w:szCs w:val="20"/>
              </w:rPr>
              <w:t>(Linked to priorities and Aims (A,C,H)</w:t>
            </w:r>
          </w:p>
        </w:tc>
        <w:tc>
          <w:tcPr>
            <w:tcW w:w="3969" w:type="dxa"/>
            <w:shd w:val="clear" w:color="auto" w:fill="auto"/>
          </w:tcPr>
          <w:p w14:paraId="471D4655" w14:textId="77777777" w:rsidR="008E0504" w:rsidRPr="00551DBD" w:rsidRDefault="008E0504" w:rsidP="00E33BE8">
            <w:pPr>
              <w:numPr>
                <w:ilvl w:val="0"/>
                <w:numId w:val="27"/>
              </w:numPr>
              <w:spacing w:after="0"/>
              <w:rPr>
                <w:sz w:val="20"/>
                <w:szCs w:val="20"/>
              </w:rPr>
            </w:pPr>
            <w:r>
              <w:rPr>
                <w:sz w:val="20"/>
                <w:szCs w:val="20"/>
              </w:rPr>
              <w:t>To review management plans and results from surveys and carry out actions identified.  There will be a minimum of 20 schools surveyed with Management Plans. Schools to attend to actions.</w:t>
            </w:r>
          </w:p>
        </w:tc>
        <w:tc>
          <w:tcPr>
            <w:tcW w:w="709" w:type="dxa"/>
            <w:shd w:val="clear" w:color="auto" w:fill="auto"/>
          </w:tcPr>
          <w:p w14:paraId="49200850" w14:textId="77777777" w:rsidR="008E0504" w:rsidRDefault="008E0504" w:rsidP="000A615A">
            <w:r w:rsidRPr="00972701">
              <w:rPr>
                <w:i/>
                <w:sz w:val="20"/>
                <w:szCs w:val="20"/>
              </w:rPr>
              <w:t>April 201</w:t>
            </w:r>
            <w:r>
              <w:rPr>
                <w:i/>
                <w:sz w:val="20"/>
                <w:szCs w:val="20"/>
              </w:rPr>
              <w:t>9</w:t>
            </w:r>
          </w:p>
        </w:tc>
        <w:tc>
          <w:tcPr>
            <w:tcW w:w="849" w:type="dxa"/>
            <w:shd w:val="clear" w:color="auto" w:fill="auto"/>
          </w:tcPr>
          <w:p w14:paraId="6CEBD24E" w14:textId="77777777" w:rsidR="008E0504" w:rsidRDefault="008E0504" w:rsidP="000A615A">
            <w:r w:rsidRPr="00AE1D11">
              <w:rPr>
                <w:i/>
                <w:sz w:val="20"/>
                <w:szCs w:val="20"/>
              </w:rPr>
              <w:t>March 20</w:t>
            </w:r>
            <w:r>
              <w:rPr>
                <w:i/>
                <w:sz w:val="20"/>
                <w:szCs w:val="20"/>
              </w:rPr>
              <w:t>20</w:t>
            </w:r>
          </w:p>
        </w:tc>
        <w:tc>
          <w:tcPr>
            <w:tcW w:w="1844" w:type="dxa"/>
            <w:shd w:val="clear" w:color="auto" w:fill="auto"/>
          </w:tcPr>
          <w:p w14:paraId="2DEFF419" w14:textId="77777777" w:rsidR="008E0504" w:rsidRPr="00071852" w:rsidRDefault="008E0504" w:rsidP="000A615A">
            <w:pPr>
              <w:rPr>
                <w:i/>
                <w:sz w:val="20"/>
                <w:szCs w:val="20"/>
              </w:rPr>
            </w:pPr>
            <w:r w:rsidRPr="00071852">
              <w:rPr>
                <w:i/>
                <w:sz w:val="20"/>
                <w:szCs w:val="20"/>
              </w:rPr>
              <w:t>Faculties Management /Head Teachers</w:t>
            </w:r>
          </w:p>
        </w:tc>
        <w:tc>
          <w:tcPr>
            <w:tcW w:w="1134" w:type="dxa"/>
            <w:shd w:val="clear" w:color="auto" w:fill="auto"/>
          </w:tcPr>
          <w:p w14:paraId="69741D00" w14:textId="77777777" w:rsidR="008E0504" w:rsidRPr="00A24FF9" w:rsidRDefault="008E0504" w:rsidP="000A615A">
            <w:pPr>
              <w:rPr>
                <w:i/>
                <w:sz w:val="20"/>
                <w:szCs w:val="20"/>
              </w:rPr>
            </w:pPr>
            <w:r>
              <w:rPr>
                <w:i/>
                <w:sz w:val="20"/>
                <w:szCs w:val="20"/>
              </w:rPr>
              <w:t>20 schools</w:t>
            </w:r>
          </w:p>
        </w:tc>
        <w:tc>
          <w:tcPr>
            <w:tcW w:w="1134" w:type="dxa"/>
            <w:shd w:val="clear" w:color="auto" w:fill="00B050"/>
          </w:tcPr>
          <w:p w14:paraId="26897280" w14:textId="77777777" w:rsidR="008E0504" w:rsidRPr="00140684" w:rsidRDefault="008E0504" w:rsidP="000A615A">
            <w:pPr>
              <w:rPr>
                <w:i/>
                <w:color w:val="FFFFFF"/>
                <w:sz w:val="20"/>
                <w:szCs w:val="20"/>
              </w:rPr>
            </w:pPr>
            <w:r w:rsidRPr="00140684">
              <w:rPr>
                <w:i/>
                <w:color w:val="FFFFFF"/>
                <w:sz w:val="20"/>
                <w:szCs w:val="20"/>
              </w:rPr>
              <w:t>12</w:t>
            </w:r>
          </w:p>
          <w:p w14:paraId="01FA68C1" w14:textId="77777777" w:rsidR="008E0504" w:rsidRPr="00590DF0" w:rsidRDefault="008E0504" w:rsidP="000A615A">
            <w:pPr>
              <w:rPr>
                <w:i/>
                <w:color w:val="00B050"/>
                <w:sz w:val="20"/>
                <w:szCs w:val="20"/>
              </w:rPr>
            </w:pPr>
            <w:r w:rsidRPr="00140684">
              <w:rPr>
                <w:i/>
                <w:color w:val="FFFFFF"/>
                <w:sz w:val="20"/>
                <w:szCs w:val="20"/>
              </w:rPr>
              <w:t>On Target</w:t>
            </w:r>
          </w:p>
        </w:tc>
        <w:tc>
          <w:tcPr>
            <w:tcW w:w="1276" w:type="dxa"/>
            <w:shd w:val="clear" w:color="auto" w:fill="00B050"/>
          </w:tcPr>
          <w:p w14:paraId="7E9155D4" w14:textId="77777777" w:rsidR="008E0504" w:rsidRPr="00140684" w:rsidRDefault="008E0504" w:rsidP="000A615A">
            <w:pPr>
              <w:rPr>
                <w:i/>
                <w:color w:val="FFFFFF"/>
              </w:rPr>
            </w:pPr>
            <w:r w:rsidRPr="00140684">
              <w:rPr>
                <w:i/>
                <w:color w:val="FFFFFF"/>
              </w:rPr>
              <w:t>22</w:t>
            </w:r>
          </w:p>
          <w:p w14:paraId="28969C2E" w14:textId="77777777" w:rsidR="008E0504" w:rsidRPr="00140684" w:rsidRDefault="008E0504" w:rsidP="000A615A">
            <w:pPr>
              <w:rPr>
                <w:i/>
                <w:color w:val="FFFFFF"/>
                <w:u w:val="single"/>
              </w:rPr>
            </w:pPr>
            <w:r w:rsidRPr="00140684">
              <w:rPr>
                <w:i/>
                <w:color w:val="FFFFFF"/>
                <w:u w:val="single"/>
              </w:rPr>
              <w:t>List for Asbestos Survey in schools</w:t>
            </w:r>
          </w:p>
          <w:p w14:paraId="34F26C59" w14:textId="77777777" w:rsidR="008E0504" w:rsidRPr="00D92298" w:rsidRDefault="008E0504" w:rsidP="000A615A">
            <w:pPr>
              <w:rPr>
                <w:i/>
                <w:sz w:val="20"/>
                <w:szCs w:val="20"/>
              </w:rPr>
            </w:pPr>
            <w:proofErr w:type="spellStart"/>
            <w:r w:rsidRPr="00D92298">
              <w:rPr>
                <w:i/>
                <w:sz w:val="20"/>
                <w:szCs w:val="20"/>
              </w:rPr>
              <w:t>Elmgrove</w:t>
            </w:r>
            <w:proofErr w:type="spellEnd"/>
            <w:r w:rsidRPr="00D92298">
              <w:rPr>
                <w:i/>
                <w:sz w:val="20"/>
                <w:szCs w:val="20"/>
              </w:rPr>
              <w:t xml:space="preserve"> Primary </w:t>
            </w:r>
            <w:r w:rsidRPr="00D92298">
              <w:rPr>
                <w:i/>
                <w:sz w:val="20"/>
                <w:szCs w:val="20"/>
              </w:rPr>
              <w:lastRenderedPageBreak/>
              <w:t>School</w:t>
            </w:r>
          </w:p>
          <w:p w14:paraId="533371CA" w14:textId="77777777" w:rsidR="008E0504" w:rsidRPr="00D92298" w:rsidRDefault="008E0504" w:rsidP="000A615A">
            <w:pPr>
              <w:rPr>
                <w:i/>
                <w:sz w:val="20"/>
                <w:szCs w:val="20"/>
              </w:rPr>
            </w:pPr>
            <w:proofErr w:type="spellStart"/>
            <w:r w:rsidRPr="00D92298">
              <w:rPr>
                <w:i/>
                <w:sz w:val="20"/>
                <w:szCs w:val="20"/>
              </w:rPr>
              <w:t>Gange</w:t>
            </w:r>
            <w:proofErr w:type="spellEnd"/>
            <w:r w:rsidRPr="00D92298">
              <w:rPr>
                <w:i/>
                <w:sz w:val="20"/>
                <w:szCs w:val="20"/>
              </w:rPr>
              <w:t xml:space="preserve"> Day Nursery Primary School</w:t>
            </w:r>
          </w:p>
          <w:p w14:paraId="77A13BF4" w14:textId="77777777" w:rsidR="008E0504" w:rsidRPr="00D92298" w:rsidRDefault="008E0504" w:rsidP="000A615A">
            <w:pPr>
              <w:rPr>
                <w:i/>
                <w:sz w:val="20"/>
                <w:szCs w:val="20"/>
              </w:rPr>
            </w:pPr>
            <w:proofErr w:type="spellStart"/>
            <w:r w:rsidRPr="00D92298">
              <w:rPr>
                <w:i/>
                <w:sz w:val="20"/>
                <w:szCs w:val="20"/>
              </w:rPr>
              <w:t>Roxeth</w:t>
            </w:r>
            <w:proofErr w:type="spellEnd"/>
            <w:r w:rsidRPr="00D92298">
              <w:rPr>
                <w:i/>
                <w:sz w:val="20"/>
                <w:szCs w:val="20"/>
              </w:rPr>
              <w:t xml:space="preserve"> Primary School</w:t>
            </w:r>
          </w:p>
          <w:p w14:paraId="7F85FD38" w14:textId="77777777" w:rsidR="008E0504" w:rsidRPr="00D92298" w:rsidRDefault="008E0504" w:rsidP="000A615A">
            <w:pPr>
              <w:rPr>
                <w:i/>
                <w:sz w:val="20"/>
                <w:szCs w:val="20"/>
              </w:rPr>
            </w:pPr>
            <w:proofErr w:type="spellStart"/>
            <w:r w:rsidRPr="00D92298">
              <w:rPr>
                <w:i/>
                <w:sz w:val="20"/>
                <w:szCs w:val="20"/>
              </w:rPr>
              <w:t>Stanburn</w:t>
            </w:r>
            <w:proofErr w:type="spellEnd"/>
            <w:r w:rsidRPr="00D92298">
              <w:rPr>
                <w:i/>
                <w:sz w:val="20"/>
                <w:szCs w:val="20"/>
              </w:rPr>
              <w:t xml:space="preserve"> Primary School</w:t>
            </w:r>
          </w:p>
          <w:p w14:paraId="525037AB" w14:textId="77777777" w:rsidR="008E0504" w:rsidRPr="00D92298" w:rsidRDefault="008E0504" w:rsidP="000A615A">
            <w:pPr>
              <w:rPr>
                <w:i/>
                <w:sz w:val="20"/>
                <w:szCs w:val="20"/>
              </w:rPr>
            </w:pPr>
            <w:proofErr w:type="spellStart"/>
            <w:r w:rsidRPr="00D92298">
              <w:rPr>
                <w:i/>
                <w:sz w:val="20"/>
                <w:szCs w:val="20"/>
              </w:rPr>
              <w:t>Welldon</w:t>
            </w:r>
            <w:proofErr w:type="spellEnd"/>
            <w:r w:rsidRPr="00D92298">
              <w:rPr>
                <w:i/>
                <w:sz w:val="20"/>
                <w:szCs w:val="20"/>
              </w:rPr>
              <w:t xml:space="preserve"> Park School</w:t>
            </w:r>
          </w:p>
          <w:p w14:paraId="6A746B5E" w14:textId="77777777" w:rsidR="008E0504" w:rsidRPr="00D92298" w:rsidRDefault="008E0504" w:rsidP="000A615A">
            <w:pPr>
              <w:rPr>
                <w:i/>
                <w:sz w:val="20"/>
                <w:szCs w:val="20"/>
              </w:rPr>
            </w:pPr>
            <w:r w:rsidRPr="00D92298">
              <w:rPr>
                <w:i/>
                <w:sz w:val="20"/>
                <w:szCs w:val="20"/>
              </w:rPr>
              <w:t>Belmont School</w:t>
            </w:r>
          </w:p>
          <w:p w14:paraId="0F47E399" w14:textId="77777777" w:rsidR="008E0504" w:rsidRPr="00D92298" w:rsidRDefault="008E0504" w:rsidP="000A615A">
            <w:pPr>
              <w:rPr>
                <w:i/>
                <w:sz w:val="20"/>
                <w:szCs w:val="20"/>
              </w:rPr>
            </w:pPr>
            <w:r w:rsidRPr="00D92298">
              <w:rPr>
                <w:i/>
                <w:sz w:val="20"/>
                <w:szCs w:val="20"/>
              </w:rPr>
              <w:t>Newton Farm School</w:t>
            </w:r>
          </w:p>
          <w:p w14:paraId="53F30E04" w14:textId="77777777" w:rsidR="008E0504" w:rsidRPr="00D92298" w:rsidRDefault="008E0504" w:rsidP="000A615A">
            <w:pPr>
              <w:rPr>
                <w:i/>
                <w:sz w:val="20"/>
                <w:szCs w:val="20"/>
              </w:rPr>
            </w:pPr>
            <w:proofErr w:type="spellStart"/>
            <w:r w:rsidRPr="00D92298">
              <w:rPr>
                <w:i/>
                <w:sz w:val="20"/>
                <w:szCs w:val="20"/>
              </w:rPr>
              <w:t>Norbury</w:t>
            </w:r>
            <w:proofErr w:type="spellEnd"/>
            <w:r w:rsidRPr="00D92298">
              <w:rPr>
                <w:i/>
                <w:sz w:val="20"/>
                <w:szCs w:val="20"/>
              </w:rPr>
              <w:t xml:space="preserve"> School</w:t>
            </w:r>
          </w:p>
          <w:p w14:paraId="2E6D9A74" w14:textId="77777777" w:rsidR="008E0504" w:rsidRPr="00D92298" w:rsidRDefault="008E0504" w:rsidP="000A615A">
            <w:pPr>
              <w:rPr>
                <w:i/>
                <w:sz w:val="20"/>
                <w:szCs w:val="20"/>
              </w:rPr>
            </w:pPr>
            <w:r w:rsidRPr="00D92298">
              <w:rPr>
                <w:i/>
                <w:sz w:val="20"/>
                <w:szCs w:val="20"/>
              </w:rPr>
              <w:t>Stanmore Park Nursery</w:t>
            </w:r>
          </w:p>
          <w:p w14:paraId="3DCB164E" w14:textId="77777777" w:rsidR="008E0504" w:rsidRPr="00D92298" w:rsidRDefault="008E0504" w:rsidP="000A615A">
            <w:pPr>
              <w:rPr>
                <w:i/>
                <w:sz w:val="20"/>
                <w:szCs w:val="20"/>
              </w:rPr>
            </w:pPr>
            <w:r w:rsidRPr="00D92298">
              <w:rPr>
                <w:i/>
                <w:sz w:val="20"/>
                <w:szCs w:val="20"/>
              </w:rPr>
              <w:t xml:space="preserve">Whitmore </w:t>
            </w:r>
            <w:r w:rsidRPr="00D92298">
              <w:rPr>
                <w:i/>
                <w:sz w:val="20"/>
                <w:szCs w:val="20"/>
              </w:rPr>
              <w:lastRenderedPageBreak/>
              <w:t>High School</w:t>
            </w:r>
          </w:p>
          <w:p w14:paraId="332370B9" w14:textId="77777777" w:rsidR="008E0504" w:rsidRPr="00A24FF9" w:rsidRDefault="008E0504" w:rsidP="000A615A">
            <w:pPr>
              <w:rPr>
                <w:i/>
                <w:sz w:val="20"/>
                <w:szCs w:val="20"/>
              </w:rPr>
            </w:pPr>
          </w:p>
        </w:tc>
        <w:tc>
          <w:tcPr>
            <w:tcW w:w="2413" w:type="dxa"/>
            <w:shd w:val="clear" w:color="auto" w:fill="auto"/>
          </w:tcPr>
          <w:p w14:paraId="71A8407F" w14:textId="77777777" w:rsidR="008E0504" w:rsidRDefault="008E0504" w:rsidP="000A615A">
            <w:pPr>
              <w:rPr>
                <w:sz w:val="20"/>
                <w:szCs w:val="20"/>
              </w:rPr>
            </w:pPr>
            <w:r w:rsidRPr="007A7585">
              <w:rPr>
                <w:sz w:val="20"/>
                <w:szCs w:val="20"/>
              </w:rPr>
              <w:lastRenderedPageBreak/>
              <w:t>To meet employers statutory duties under Regulation 4 of CAR 2012 - Community Schools LBE as the Duty Holder</w:t>
            </w:r>
          </w:p>
          <w:p w14:paraId="5EBF396D" w14:textId="77777777" w:rsidR="008E0504" w:rsidRPr="00C82488" w:rsidRDefault="008E0504" w:rsidP="000A615A">
            <w:pPr>
              <w:rPr>
                <w:b/>
                <w:color w:val="8064A2"/>
                <w:sz w:val="20"/>
                <w:szCs w:val="20"/>
              </w:rPr>
            </w:pPr>
            <w:r w:rsidRPr="00C82488">
              <w:rPr>
                <w:b/>
                <w:color w:val="8064A2"/>
                <w:sz w:val="20"/>
                <w:szCs w:val="20"/>
              </w:rPr>
              <w:t xml:space="preserve">Completed Asbestos Re-inspection Survey </w:t>
            </w:r>
          </w:p>
          <w:p w14:paraId="690AFD03" w14:textId="77777777" w:rsidR="008E0504" w:rsidRPr="00C82488" w:rsidRDefault="008E0504" w:rsidP="000A615A">
            <w:pPr>
              <w:rPr>
                <w:color w:val="8064A2"/>
                <w:sz w:val="20"/>
                <w:szCs w:val="20"/>
              </w:rPr>
            </w:pPr>
            <w:r w:rsidRPr="00C82488">
              <w:rPr>
                <w:color w:val="8064A2"/>
                <w:sz w:val="20"/>
                <w:szCs w:val="20"/>
              </w:rPr>
              <w:t>Belmont</w:t>
            </w:r>
          </w:p>
          <w:p w14:paraId="659943F0" w14:textId="77777777" w:rsidR="008E0504" w:rsidRPr="00C82488" w:rsidRDefault="008E0504" w:rsidP="000A615A">
            <w:pPr>
              <w:rPr>
                <w:color w:val="8064A2"/>
                <w:sz w:val="20"/>
                <w:szCs w:val="20"/>
              </w:rPr>
            </w:pPr>
            <w:r w:rsidRPr="00C82488">
              <w:rPr>
                <w:color w:val="8064A2"/>
                <w:sz w:val="20"/>
                <w:szCs w:val="20"/>
              </w:rPr>
              <w:lastRenderedPageBreak/>
              <w:t>Cannon Lane Primary</w:t>
            </w:r>
          </w:p>
          <w:p w14:paraId="43D044F3" w14:textId="77777777" w:rsidR="008E0504" w:rsidRPr="00C82488" w:rsidRDefault="008E0504" w:rsidP="000A615A">
            <w:pPr>
              <w:rPr>
                <w:color w:val="8064A2"/>
                <w:sz w:val="20"/>
                <w:szCs w:val="20"/>
              </w:rPr>
            </w:pPr>
            <w:proofErr w:type="spellStart"/>
            <w:r w:rsidRPr="00C82488">
              <w:rPr>
                <w:color w:val="8064A2"/>
                <w:sz w:val="20"/>
                <w:szCs w:val="20"/>
              </w:rPr>
              <w:t>Elmgrove</w:t>
            </w:r>
            <w:proofErr w:type="spellEnd"/>
            <w:r w:rsidRPr="00C82488">
              <w:rPr>
                <w:color w:val="8064A2"/>
                <w:sz w:val="20"/>
                <w:szCs w:val="20"/>
              </w:rPr>
              <w:t xml:space="preserve"> Primary</w:t>
            </w:r>
          </w:p>
          <w:p w14:paraId="27F1F44C" w14:textId="77777777" w:rsidR="008E0504" w:rsidRPr="00C82488" w:rsidRDefault="008E0504" w:rsidP="000A615A">
            <w:pPr>
              <w:rPr>
                <w:color w:val="8064A2"/>
                <w:sz w:val="20"/>
                <w:szCs w:val="20"/>
              </w:rPr>
            </w:pPr>
            <w:r w:rsidRPr="00C82488">
              <w:rPr>
                <w:color w:val="8064A2"/>
                <w:sz w:val="20"/>
                <w:szCs w:val="20"/>
              </w:rPr>
              <w:t>Helix Education Centre</w:t>
            </w:r>
          </w:p>
          <w:p w14:paraId="0835CF2B" w14:textId="77777777" w:rsidR="008E0504" w:rsidRPr="00C82488" w:rsidRDefault="008E0504" w:rsidP="000A615A">
            <w:pPr>
              <w:rPr>
                <w:color w:val="8064A2"/>
                <w:sz w:val="20"/>
                <w:szCs w:val="20"/>
              </w:rPr>
            </w:pPr>
            <w:r w:rsidRPr="00C82488">
              <w:rPr>
                <w:color w:val="8064A2"/>
                <w:sz w:val="20"/>
                <w:szCs w:val="20"/>
              </w:rPr>
              <w:t>Kenmore Park Infant &amp; Nursery</w:t>
            </w:r>
          </w:p>
          <w:p w14:paraId="13596A02" w14:textId="77777777" w:rsidR="008E0504" w:rsidRPr="00C82488" w:rsidRDefault="008E0504" w:rsidP="000A615A">
            <w:pPr>
              <w:rPr>
                <w:color w:val="8064A2"/>
                <w:sz w:val="20"/>
                <w:szCs w:val="20"/>
              </w:rPr>
            </w:pPr>
            <w:r w:rsidRPr="00C82488">
              <w:rPr>
                <w:color w:val="8064A2"/>
                <w:sz w:val="20"/>
                <w:szCs w:val="20"/>
              </w:rPr>
              <w:t>Kenmore Park Junior</w:t>
            </w:r>
          </w:p>
          <w:p w14:paraId="684489D8" w14:textId="77777777" w:rsidR="008E0504" w:rsidRPr="00C82488" w:rsidRDefault="008E0504" w:rsidP="000A615A">
            <w:pPr>
              <w:rPr>
                <w:color w:val="8064A2"/>
                <w:sz w:val="20"/>
                <w:szCs w:val="20"/>
              </w:rPr>
            </w:pPr>
            <w:r w:rsidRPr="00C82488">
              <w:rPr>
                <w:color w:val="8064A2"/>
                <w:sz w:val="20"/>
                <w:szCs w:val="20"/>
              </w:rPr>
              <w:t xml:space="preserve">Newton Farm </w:t>
            </w:r>
          </w:p>
          <w:p w14:paraId="2869095F" w14:textId="77777777" w:rsidR="008E0504" w:rsidRPr="00C82488" w:rsidRDefault="008E0504" w:rsidP="000A615A">
            <w:pPr>
              <w:rPr>
                <w:color w:val="8064A2"/>
                <w:sz w:val="20"/>
                <w:szCs w:val="20"/>
              </w:rPr>
            </w:pPr>
            <w:r w:rsidRPr="00C82488">
              <w:rPr>
                <w:color w:val="8064A2"/>
                <w:sz w:val="20"/>
                <w:szCs w:val="20"/>
              </w:rPr>
              <w:t>Pinner Park Primary</w:t>
            </w:r>
          </w:p>
          <w:p w14:paraId="60995C8C" w14:textId="77777777" w:rsidR="008E0504" w:rsidRPr="00C82488" w:rsidRDefault="008E0504" w:rsidP="000A615A">
            <w:pPr>
              <w:rPr>
                <w:color w:val="8064A2"/>
                <w:sz w:val="20"/>
                <w:szCs w:val="20"/>
              </w:rPr>
            </w:pPr>
            <w:r w:rsidRPr="00C82488">
              <w:rPr>
                <w:color w:val="8064A2"/>
                <w:sz w:val="20"/>
                <w:szCs w:val="20"/>
              </w:rPr>
              <w:t>Shaftesbury Special</w:t>
            </w:r>
          </w:p>
          <w:p w14:paraId="76805B4C" w14:textId="77777777" w:rsidR="008E0504" w:rsidRPr="00C82488" w:rsidRDefault="008E0504" w:rsidP="000A615A">
            <w:pPr>
              <w:rPr>
                <w:color w:val="8064A2"/>
                <w:sz w:val="20"/>
                <w:szCs w:val="20"/>
              </w:rPr>
            </w:pPr>
            <w:proofErr w:type="spellStart"/>
            <w:r w:rsidRPr="00C82488">
              <w:rPr>
                <w:color w:val="8064A2"/>
                <w:sz w:val="20"/>
                <w:szCs w:val="20"/>
              </w:rPr>
              <w:t>Stanburn</w:t>
            </w:r>
            <w:proofErr w:type="spellEnd"/>
            <w:r w:rsidRPr="00C82488">
              <w:rPr>
                <w:color w:val="8064A2"/>
                <w:sz w:val="20"/>
                <w:szCs w:val="20"/>
              </w:rPr>
              <w:t xml:space="preserve"> Primary</w:t>
            </w:r>
          </w:p>
          <w:p w14:paraId="353B56CA" w14:textId="77777777" w:rsidR="008E0504" w:rsidRPr="00C82488" w:rsidRDefault="008E0504" w:rsidP="000A615A">
            <w:pPr>
              <w:rPr>
                <w:color w:val="8064A2"/>
                <w:sz w:val="20"/>
                <w:szCs w:val="20"/>
              </w:rPr>
            </w:pPr>
            <w:r w:rsidRPr="00C82488">
              <w:rPr>
                <w:color w:val="8064A2"/>
                <w:sz w:val="20"/>
                <w:szCs w:val="20"/>
              </w:rPr>
              <w:t>Vaughan Primary</w:t>
            </w:r>
          </w:p>
          <w:p w14:paraId="407D57AD" w14:textId="77777777" w:rsidR="008E0504" w:rsidRPr="00C82488" w:rsidRDefault="008E0504" w:rsidP="000A615A">
            <w:pPr>
              <w:rPr>
                <w:color w:val="8064A2"/>
                <w:sz w:val="20"/>
                <w:szCs w:val="20"/>
              </w:rPr>
            </w:pPr>
            <w:proofErr w:type="spellStart"/>
            <w:r w:rsidRPr="00C82488">
              <w:rPr>
                <w:color w:val="8064A2"/>
                <w:sz w:val="20"/>
                <w:szCs w:val="20"/>
              </w:rPr>
              <w:t>Welldon</w:t>
            </w:r>
            <w:proofErr w:type="spellEnd"/>
            <w:r w:rsidRPr="00C82488">
              <w:rPr>
                <w:color w:val="8064A2"/>
                <w:sz w:val="20"/>
                <w:szCs w:val="20"/>
              </w:rPr>
              <w:t xml:space="preserve"> Park Primary</w:t>
            </w:r>
          </w:p>
          <w:p w14:paraId="23996EF3" w14:textId="77777777" w:rsidR="008E0504" w:rsidRPr="007A7585" w:rsidRDefault="008E0504" w:rsidP="000A615A">
            <w:pPr>
              <w:rPr>
                <w:sz w:val="20"/>
                <w:szCs w:val="20"/>
              </w:rPr>
            </w:pPr>
          </w:p>
        </w:tc>
      </w:tr>
      <w:tr w:rsidR="008E0504" w:rsidRPr="00551DBD" w14:paraId="3BA7356E" w14:textId="77777777" w:rsidTr="000A615A">
        <w:tc>
          <w:tcPr>
            <w:tcW w:w="2407" w:type="dxa"/>
            <w:shd w:val="clear" w:color="auto" w:fill="auto"/>
          </w:tcPr>
          <w:p w14:paraId="176066B6" w14:textId="77777777" w:rsidR="008E0504" w:rsidRDefault="008E0504" w:rsidP="000A615A">
            <w:pPr>
              <w:rPr>
                <w:b/>
                <w:color w:val="C0504D"/>
              </w:rPr>
            </w:pPr>
            <w:r w:rsidRPr="00BC2D4D">
              <w:rPr>
                <w:b/>
                <w:color w:val="C0504D"/>
              </w:rPr>
              <w:lastRenderedPageBreak/>
              <w:t>Council Housing Asbestos Surveys</w:t>
            </w:r>
          </w:p>
          <w:p w14:paraId="685117ED" w14:textId="77777777" w:rsidR="008E0504" w:rsidRDefault="008E0504" w:rsidP="000A615A">
            <w:pPr>
              <w:rPr>
                <w:b/>
                <w:color w:val="C0504D"/>
              </w:rPr>
            </w:pPr>
          </w:p>
          <w:p w14:paraId="0A0FC7B3" w14:textId="77777777" w:rsidR="008E0504" w:rsidRPr="00A50E4D" w:rsidRDefault="008E0504" w:rsidP="000A615A">
            <w:pPr>
              <w:rPr>
                <w:b/>
                <w:sz w:val="20"/>
                <w:szCs w:val="20"/>
              </w:rPr>
            </w:pPr>
            <w:r w:rsidRPr="00A50E4D">
              <w:rPr>
                <w:b/>
                <w:sz w:val="20"/>
                <w:szCs w:val="20"/>
              </w:rPr>
              <w:t>(Linked to priorities and Aims (A,</w:t>
            </w:r>
            <w:r>
              <w:rPr>
                <w:b/>
                <w:sz w:val="20"/>
                <w:szCs w:val="20"/>
              </w:rPr>
              <w:t>B,</w:t>
            </w:r>
            <w:r w:rsidRPr="00A50E4D">
              <w:rPr>
                <w:b/>
                <w:sz w:val="20"/>
                <w:szCs w:val="20"/>
              </w:rPr>
              <w:t>C,H)</w:t>
            </w:r>
          </w:p>
        </w:tc>
        <w:tc>
          <w:tcPr>
            <w:tcW w:w="3969" w:type="dxa"/>
            <w:shd w:val="clear" w:color="auto" w:fill="auto"/>
          </w:tcPr>
          <w:p w14:paraId="1A6CE762" w14:textId="77777777" w:rsidR="008E0504" w:rsidRDefault="008E0504" w:rsidP="00E33BE8">
            <w:pPr>
              <w:numPr>
                <w:ilvl w:val="0"/>
                <w:numId w:val="26"/>
              </w:numPr>
              <w:spacing w:after="0"/>
              <w:rPr>
                <w:sz w:val="20"/>
                <w:szCs w:val="20"/>
              </w:rPr>
            </w:pPr>
            <w:r w:rsidRPr="00AC76DD">
              <w:rPr>
                <w:sz w:val="20"/>
                <w:szCs w:val="20"/>
              </w:rPr>
              <w:t>To carry out and manage a Surveys on Housing stock</w:t>
            </w:r>
          </w:p>
          <w:p w14:paraId="5EF56DC5" w14:textId="77777777" w:rsidR="008E0504" w:rsidRPr="00AC76DD" w:rsidRDefault="008E0504" w:rsidP="000A615A">
            <w:pPr>
              <w:ind w:left="394"/>
              <w:rPr>
                <w:sz w:val="20"/>
                <w:szCs w:val="20"/>
              </w:rPr>
            </w:pPr>
            <w:r w:rsidRPr="00AC76DD">
              <w:rPr>
                <w:sz w:val="20"/>
                <w:szCs w:val="20"/>
              </w:rPr>
              <w:t>This will be risk based and client directed.</w:t>
            </w:r>
            <w:r>
              <w:rPr>
                <w:sz w:val="20"/>
                <w:szCs w:val="20"/>
              </w:rPr>
              <w:t xml:space="preserve"> </w:t>
            </w:r>
            <w:r w:rsidRPr="00863904">
              <w:rPr>
                <w:sz w:val="20"/>
                <w:szCs w:val="20"/>
              </w:rPr>
              <w:t>Council Housing to attend to required actions</w:t>
            </w:r>
            <w:r>
              <w:rPr>
                <w:sz w:val="20"/>
                <w:szCs w:val="20"/>
              </w:rPr>
              <w:t xml:space="preserve">. </w:t>
            </w:r>
          </w:p>
        </w:tc>
        <w:tc>
          <w:tcPr>
            <w:tcW w:w="709" w:type="dxa"/>
            <w:shd w:val="clear" w:color="auto" w:fill="auto"/>
          </w:tcPr>
          <w:p w14:paraId="0881103D" w14:textId="77777777" w:rsidR="008E0504" w:rsidRDefault="008E0504" w:rsidP="000A615A">
            <w:r w:rsidRPr="00972701">
              <w:rPr>
                <w:i/>
                <w:sz w:val="20"/>
                <w:szCs w:val="20"/>
              </w:rPr>
              <w:t>April 201</w:t>
            </w:r>
            <w:r>
              <w:rPr>
                <w:i/>
                <w:sz w:val="20"/>
                <w:szCs w:val="20"/>
              </w:rPr>
              <w:t>9</w:t>
            </w:r>
          </w:p>
        </w:tc>
        <w:tc>
          <w:tcPr>
            <w:tcW w:w="849" w:type="dxa"/>
            <w:shd w:val="clear" w:color="auto" w:fill="auto"/>
          </w:tcPr>
          <w:p w14:paraId="5A589654" w14:textId="77777777" w:rsidR="008E0504" w:rsidRDefault="008E0504" w:rsidP="000A615A">
            <w:r>
              <w:rPr>
                <w:i/>
                <w:sz w:val="20"/>
                <w:szCs w:val="20"/>
              </w:rPr>
              <w:t>March 2020</w:t>
            </w:r>
          </w:p>
        </w:tc>
        <w:tc>
          <w:tcPr>
            <w:tcW w:w="1844" w:type="dxa"/>
            <w:shd w:val="clear" w:color="auto" w:fill="auto"/>
          </w:tcPr>
          <w:p w14:paraId="138BE7C4" w14:textId="77777777" w:rsidR="008E0504" w:rsidRPr="00071852" w:rsidRDefault="008E0504" w:rsidP="000A615A">
            <w:pPr>
              <w:rPr>
                <w:i/>
                <w:sz w:val="20"/>
                <w:szCs w:val="20"/>
              </w:rPr>
            </w:pPr>
            <w:r w:rsidRPr="00071852">
              <w:rPr>
                <w:i/>
                <w:sz w:val="20"/>
                <w:szCs w:val="20"/>
              </w:rPr>
              <w:t xml:space="preserve">Council Housing </w:t>
            </w:r>
          </w:p>
        </w:tc>
        <w:tc>
          <w:tcPr>
            <w:tcW w:w="1134" w:type="dxa"/>
            <w:shd w:val="clear" w:color="auto" w:fill="auto"/>
          </w:tcPr>
          <w:p w14:paraId="7946F61C" w14:textId="77777777" w:rsidR="008E0504" w:rsidRPr="00A24FF9" w:rsidRDefault="008E0504" w:rsidP="000A615A">
            <w:pPr>
              <w:rPr>
                <w:i/>
                <w:sz w:val="20"/>
                <w:szCs w:val="20"/>
              </w:rPr>
            </w:pPr>
            <w:r>
              <w:rPr>
                <w:i/>
                <w:sz w:val="20"/>
                <w:szCs w:val="20"/>
              </w:rPr>
              <w:t>275 surveys</w:t>
            </w:r>
          </w:p>
        </w:tc>
        <w:tc>
          <w:tcPr>
            <w:tcW w:w="1134" w:type="dxa"/>
            <w:shd w:val="clear" w:color="auto" w:fill="00B050"/>
          </w:tcPr>
          <w:p w14:paraId="325C7AF2" w14:textId="77777777" w:rsidR="008E0504" w:rsidRPr="001528E4" w:rsidRDefault="008E0504" w:rsidP="000A615A">
            <w:pPr>
              <w:rPr>
                <w:i/>
                <w:color w:val="FFFFFF"/>
                <w:sz w:val="20"/>
                <w:szCs w:val="20"/>
              </w:rPr>
            </w:pPr>
            <w:r w:rsidRPr="001528E4">
              <w:rPr>
                <w:i/>
                <w:color w:val="FFFFFF"/>
                <w:sz w:val="20"/>
                <w:szCs w:val="20"/>
              </w:rPr>
              <w:t xml:space="preserve">173 </w:t>
            </w:r>
          </w:p>
          <w:p w14:paraId="20E5699C" w14:textId="77777777" w:rsidR="008E0504" w:rsidRPr="001528E4" w:rsidRDefault="008E0504" w:rsidP="000A615A">
            <w:pPr>
              <w:rPr>
                <w:i/>
                <w:color w:val="FFFFFF"/>
                <w:sz w:val="20"/>
                <w:szCs w:val="20"/>
              </w:rPr>
            </w:pPr>
          </w:p>
          <w:p w14:paraId="1C115B64" w14:textId="77777777" w:rsidR="008E0504" w:rsidRPr="001528E4" w:rsidRDefault="008E0504" w:rsidP="000A615A">
            <w:pPr>
              <w:rPr>
                <w:i/>
                <w:color w:val="FFFFFF"/>
                <w:sz w:val="20"/>
                <w:szCs w:val="20"/>
              </w:rPr>
            </w:pPr>
            <w:r w:rsidRPr="001528E4">
              <w:rPr>
                <w:i/>
                <w:color w:val="FFFFFF"/>
                <w:sz w:val="20"/>
                <w:szCs w:val="20"/>
              </w:rPr>
              <w:t>on target</w:t>
            </w:r>
          </w:p>
        </w:tc>
        <w:tc>
          <w:tcPr>
            <w:tcW w:w="1276" w:type="dxa"/>
            <w:shd w:val="clear" w:color="auto" w:fill="FFC000"/>
          </w:tcPr>
          <w:p w14:paraId="60EBDD5F" w14:textId="77777777" w:rsidR="008E0504" w:rsidRPr="001528E4" w:rsidRDefault="008E0504" w:rsidP="000A615A">
            <w:pPr>
              <w:rPr>
                <w:i/>
                <w:color w:val="FFFFFF"/>
                <w:sz w:val="20"/>
                <w:szCs w:val="20"/>
              </w:rPr>
            </w:pPr>
            <w:r w:rsidRPr="001528E4">
              <w:rPr>
                <w:i/>
                <w:color w:val="FFFFFF"/>
                <w:sz w:val="20"/>
                <w:szCs w:val="20"/>
              </w:rPr>
              <w:t xml:space="preserve">265 </w:t>
            </w:r>
          </w:p>
        </w:tc>
        <w:tc>
          <w:tcPr>
            <w:tcW w:w="2413" w:type="dxa"/>
            <w:shd w:val="clear" w:color="auto" w:fill="auto"/>
          </w:tcPr>
          <w:p w14:paraId="539881BE" w14:textId="77777777" w:rsidR="008E0504" w:rsidRDefault="008E0504" w:rsidP="000A615A">
            <w:pPr>
              <w:rPr>
                <w:sz w:val="20"/>
                <w:szCs w:val="20"/>
              </w:rPr>
            </w:pPr>
            <w:r w:rsidRPr="007A7585">
              <w:rPr>
                <w:sz w:val="20"/>
                <w:szCs w:val="20"/>
              </w:rPr>
              <w:t xml:space="preserve"> To meet employers statutory duties under Regulation 4 of CAR 2012.</w:t>
            </w:r>
          </w:p>
          <w:p w14:paraId="1CB63602" w14:textId="77777777" w:rsidR="008E0504" w:rsidRDefault="008E0504" w:rsidP="000A615A">
            <w:pPr>
              <w:rPr>
                <w:sz w:val="20"/>
                <w:szCs w:val="20"/>
              </w:rPr>
            </w:pPr>
          </w:p>
          <w:p w14:paraId="1542B85B" w14:textId="77777777" w:rsidR="008E0504" w:rsidRPr="00262508" w:rsidRDefault="008E0504" w:rsidP="000A615A">
            <w:pPr>
              <w:rPr>
                <w:color w:val="7030A0"/>
                <w:sz w:val="20"/>
                <w:szCs w:val="20"/>
              </w:rPr>
            </w:pPr>
            <w:r w:rsidRPr="00262508">
              <w:rPr>
                <w:color w:val="7030A0"/>
                <w:sz w:val="20"/>
                <w:szCs w:val="20"/>
              </w:rPr>
              <w:t>Outstanding 10 will be physically re-inspected after the Covid-19  virus outbreak settles down</w:t>
            </w:r>
          </w:p>
        </w:tc>
      </w:tr>
      <w:tr w:rsidR="008E0504" w:rsidRPr="00551DBD" w14:paraId="5D01E14F" w14:textId="77777777" w:rsidTr="000A615A">
        <w:tc>
          <w:tcPr>
            <w:tcW w:w="6376" w:type="dxa"/>
            <w:gridSpan w:val="2"/>
            <w:shd w:val="clear" w:color="auto" w:fill="auto"/>
          </w:tcPr>
          <w:p w14:paraId="18B9838C" w14:textId="77777777" w:rsidR="008E0504" w:rsidRPr="00D93606" w:rsidRDefault="008E0504" w:rsidP="000A615A">
            <w:pPr>
              <w:ind w:left="175"/>
              <w:rPr>
                <w:b/>
                <w:i/>
                <w:color w:val="92D050"/>
                <w:sz w:val="40"/>
                <w:szCs w:val="40"/>
              </w:rPr>
            </w:pPr>
            <w:r>
              <w:rPr>
                <w:b/>
                <w:i/>
                <w:color w:val="92D050"/>
                <w:sz w:val="40"/>
                <w:szCs w:val="40"/>
              </w:rPr>
              <w:t>Communications</w:t>
            </w:r>
          </w:p>
        </w:tc>
        <w:tc>
          <w:tcPr>
            <w:tcW w:w="709" w:type="dxa"/>
            <w:shd w:val="clear" w:color="auto" w:fill="auto"/>
          </w:tcPr>
          <w:p w14:paraId="1FF84962" w14:textId="77777777" w:rsidR="008E0504" w:rsidRPr="00551DBD" w:rsidRDefault="008E0504" w:rsidP="000A615A">
            <w:pPr>
              <w:rPr>
                <w:sz w:val="20"/>
                <w:szCs w:val="20"/>
              </w:rPr>
            </w:pPr>
          </w:p>
        </w:tc>
        <w:tc>
          <w:tcPr>
            <w:tcW w:w="849" w:type="dxa"/>
            <w:shd w:val="clear" w:color="auto" w:fill="auto"/>
          </w:tcPr>
          <w:p w14:paraId="1323FEEF" w14:textId="77777777" w:rsidR="008E0504" w:rsidRPr="00551DBD" w:rsidRDefault="008E0504" w:rsidP="000A615A">
            <w:pPr>
              <w:rPr>
                <w:sz w:val="20"/>
                <w:szCs w:val="20"/>
              </w:rPr>
            </w:pPr>
          </w:p>
        </w:tc>
        <w:tc>
          <w:tcPr>
            <w:tcW w:w="1844" w:type="dxa"/>
            <w:shd w:val="clear" w:color="auto" w:fill="auto"/>
          </w:tcPr>
          <w:p w14:paraId="66F7D17E" w14:textId="77777777" w:rsidR="008E0504" w:rsidRPr="00551DBD" w:rsidRDefault="008E0504" w:rsidP="000A615A">
            <w:pPr>
              <w:rPr>
                <w:sz w:val="20"/>
                <w:szCs w:val="20"/>
              </w:rPr>
            </w:pPr>
          </w:p>
        </w:tc>
        <w:tc>
          <w:tcPr>
            <w:tcW w:w="1134" w:type="dxa"/>
            <w:shd w:val="clear" w:color="auto" w:fill="auto"/>
          </w:tcPr>
          <w:p w14:paraId="4C2CB13B" w14:textId="77777777" w:rsidR="008E0504" w:rsidRPr="00551DBD" w:rsidRDefault="008E0504" w:rsidP="000A615A">
            <w:pPr>
              <w:rPr>
                <w:sz w:val="20"/>
                <w:szCs w:val="20"/>
              </w:rPr>
            </w:pPr>
          </w:p>
        </w:tc>
        <w:tc>
          <w:tcPr>
            <w:tcW w:w="1134" w:type="dxa"/>
            <w:shd w:val="clear" w:color="auto" w:fill="auto"/>
          </w:tcPr>
          <w:p w14:paraId="6997F1D5" w14:textId="77777777" w:rsidR="008E0504" w:rsidRPr="00551DBD" w:rsidRDefault="008E0504" w:rsidP="000A615A">
            <w:pPr>
              <w:rPr>
                <w:sz w:val="20"/>
                <w:szCs w:val="20"/>
              </w:rPr>
            </w:pPr>
          </w:p>
        </w:tc>
        <w:tc>
          <w:tcPr>
            <w:tcW w:w="1276" w:type="dxa"/>
            <w:shd w:val="clear" w:color="auto" w:fill="auto"/>
          </w:tcPr>
          <w:p w14:paraId="05256A93" w14:textId="77777777" w:rsidR="008E0504" w:rsidRPr="00551DBD" w:rsidRDefault="008E0504" w:rsidP="000A615A">
            <w:pPr>
              <w:rPr>
                <w:sz w:val="20"/>
                <w:szCs w:val="20"/>
              </w:rPr>
            </w:pPr>
          </w:p>
        </w:tc>
        <w:tc>
          <w:tcPr>
            <w:tcW w:w="2413" w:type="dxa"/>
            <w:shd w:val="clear" w:color="auto" w:fill="auto"/>
          </w:tcPr>
          <w:p w14:paraId="077635FD" w14:textId="77777777" w:rsidR="008E0504" w:rsidRPr="00551DBD" w:rsidRDefault="008E0504" w:rsidP="000A615A">
            <w:pPr>
              <w:rPr>
                <w:sz w:val="20"/>
                <w:szCs w:val="20"/>
              </w:rPr>
            </w:pPr>
          </w:p>
        </w:tc>
      </w:tr>
      <w:tr w:rsidR="008E0504" w:rsidRPr="007A7585" w14:paraId="1816BBAB" w14:textId="77777777" w:rsidTr="000A615A">
        <w:trPr>
          <w:trHeight w:val="219"/>
        </w:trPr>
        <w:tc>
          <w:tcPr>
            <w:tcW w:w="2407" w:type="dxa"/>
            <w:shd w:val="clear" w:color="auto" w:fill="auto"/>
          </w:tcPr>
          <w:p w14:paraId="2C2D6898" w14:textId="77777777" w:rsidR="008E0504" w:rsidRDefault="008E0504" w:rsidP="000A615A">
            <w:pPr>
              <w:rPr>
                <w:b/>
                <w:color w:val="C0504D"/>
              </w:rPr>
            </w:pPr>
            <w:r>
              <w:rPr>
                <w:b/>
                <w:color w:val="C0504D"/>
              </w:rPr>
              <w:t>Corporate Health and Safety Handbook</w:t>
            </w:r>
          </w:p>
          <w:p w14:paraId="65126157" w14:textId="77777777" w:rsidR="008E0504" w:rsidRDefault="008E0504" w:rsidP="000A615A">
            <w:pPr>
              <w:rPr>
                <w:b/>
                <w:color w:val="C0504D"/>
              </w:rPr>
            </w:pPr>
          </w:p>
          <w:p w14:paraId="0D2D2372" w14:textId="77777777" w:rsidR="008E0504" w:rsidRPr="00A50E4D" w:rsidRDefault="008E0504" w:rsidP="000A615A">
            <w:pPr>
              <w:rPr>
                <w:b/>
                <w:sz w:val="20"/>
                <w:szCs w:val="20"/>
              </w:rPr>
            </w:pPr>
            <w:r w:rsidRPr="00A50E4D">
              <w:rPr>
                <w:b/>
                <w:sz w:val="20"/>
                <w:szCs w:val="20"/>
              </w:rPr>
              <w:t>(Linked to priorities and Aims (</w:t>
            </w:r>
            <w:r>
              <w:rPr>
                <w:b/>
                <w:sz w:val="20"/>
                <w:szCs w:val="20"/>
              </w:rPr>
              <w:t>E,</w:t>
            </w:r>
            <w:r w:rsidRPr="00A50E4D">
              <w:rPr>
                <w:b/>
                <w:sz w:val="20"/>
                <w:szCs w:val="20"/>
              </w:rPr>
              <w:t>F</w:t>
            </w:r>
            <w:r>
              <w:rPr>
                <w:b/>
                <w:sz w:val="20"/>
                <w:szCs w:val="20"/>
              </w:rPr>
              <w:t>,G,H,I</w:t>
            </w:r>
            <w:r w:rsidRPr="00A50E4D">
              <w:rPr>
                <w:b/>
                <w:sz w:val="20"/>
                <w:szCs w:val="20"/>
              </w:rPr>
              <w:t>)</w:t>
            </w:r>
          </w:p>
          <w:p w14:paraId="17B581EA" w14:textId="77777777" w:rsidR="008E0504" w:rsidRDefault="008E0504" w:rsidP="000A615A">
            <w:pPr>
              <w:rPr>
                <w:b/>
                <w:color w:val="C0504D"/>
              </w:rPr>
            </w:pPr>
          </w:p>
          <w:p w14:paraId="2945BC03" w14:textId="77777777" w:rsidR="008E0504" w:rsidRPr="00CC35FA" w:rsidRDefault="008E0504" w:rsidP="000A615A">
            <w:pPr>
              <w:rPr>
                <w:b/>
                <w:color w:val="C0504D"/>
              </w:rPr>
            </w:pPr>
          </w:p>
        </w:tc>
        <w:tc>
          <w:tcPr>
            <w:tcW w:w="3969" w:type="dxa"/>
            <w:shd w:val="clear" w:color="auto" w:fill="auto"/>
          </w:tcPr>
          <w:p w14:paraId="734A75EF" w14:textId="77777777" w:rsidR="008E0504" w:rsidRPr="00D26241" w:rsidRDefault="008E0504" w:rsidP="000A615A">
            <w:pPr>
              <w:ind w:left="34"/>
              <w:rPr>
                <w:sz w:val="20"/>
                <w:szCs w:val="20"/>
              </w:rPr>
            </w:pPr>
            <w:r w:rsidRPr="00D26241">
              <w:rPr>
                <w:sz w:val="20"/>
                <w:szCs w:val="20"/>
              </w:rPr>
              <w:t>(a)</w:t>
            </w:r>
            <w:r>
              <w:rPr>
                <w:sz w:val="20"/>
                <w:szCs w:val="20"/>
              </w:rPr>
              <w:t xml:space="preserve"> To roll out the new corporate H&amp;S handbook to all employees</w:t>
            </w:r>
          </w:p>
        </w:tc>
        <w:tc>
          <w:tcPr>
            <w:tcW w:w="709" w:type="dxa"/>
            <w:shd w:val="clear" w:color="auto" w:fill="auto"/>
          </w:tcPr>
          <w:p w14:paraId="0A9B5088" w14:textId="77777777" w:rsidR="008E0504" w:rsidRPr="00A24FF9" w:rsidRDefault="008E0504" w:rsidP="000A615A">
            <w:pPr>
              <w:rPr>
                <w:i/>
                <w:sz w:val="20"/>
                <w:szCs w:val="20"/>
              </w:rPr>
            </w:pPr>
            <w:r w:rsidRPr="00A24FF9">
              <w:rPr>
                <w:i/>
                <w:sz w:val="20"/>
                <w:szCs w:val="20"/>
              </w:rPr>
              <w:t>April 201</w:t>
            </w:r>
            <w:r>
              <w:rPr>
                <w:i/>
                <w:sz w:val="20"/>
                <w:szCs w:val="20"/>
              </w:rPr>
              <w:t>9</w:t>
            </w:r>
          </w:p>
        </w:tc>
        <w:tc>
          <w:tcPr>
            <w:tcW w:w="849" w:type="dxa"/>
            <w:shd w:val="clear" w:color="auto" w:fill="auto"/>
          </w:tcPr>
          <w:p w14:paraId="036D2AE1" w14:textId="77777777" w:rsidR="008E0504" w:rsidRPr="00A24FF9" w:rsidRDefault="008E0504" w:rsidP="000A615A">
            <w:pPr>
              <w:rPr>
                <w:i/>
                <w:sz w:val="20"/>
                <w:szCs w:val="20"/>
              </w:rPr>
            </w:pPr>
            <w:r>
              <w:rPr>
                <w:i/>
                <w:sz w:val="20"/>
                <w:szCs w:val="20"/>
              </w:rPr>
              <w:t>July</w:t>
            </w:r>
            <w:r w:rsidRPr="00A24FF9">
              <w:rPr>
                <w:i/>
                <w:sz w:val="20"/>
                <w:szCs w:val="20"/>
              </w:rPr>
              <w:t xml:space="preserve"> 20</w:t>
            </w:r>
            <w:r>
              <w:rPr>
                <w:i/>
                <w:sz w:val="20"/>
                <w:szCs w:val="20"/>
              </w:rPr>
              <w:t>29</w:t>
            </w:r>
          </w:p>
        </w:tc>
        <w:tc>
          <w:tcPr>
            <w:tcW w:w="1844" w:type="dxa"/>
            <w:shd w:val="clear" w:color="auto" w:fill="auto"/>
          </w:tcPr>
          <w:p w14:paraId="0E12B96E" w14:textId="77777777" w:rsidR="008E0504" w:rsidRPr="00B67B09" w:rsidRDefault="008E0504" w:rsidP="000A615A">
            <w:pPr>
              <w:rPr>
                <w:i/>
                <w:sz w:val="20"/>
                <w:szCs w:val="20"/>
              </w:rPr>
            </w:pPr>
            <w:r w:rsidRPr="00B67B09">
              <w:rPr>
                <w:i/>
                <w:sz w:val="20"/>
                <w:szCs w:val="20"/>
              </w:rPr>
              <w:t>Corporate health and safety</w:t>
            </w:r>
          </w:p>
        </w:tc>
        <w:tc>
          <w:tcPr>
            <w:tcW w:w="1134" w:type="dxa"/>
            <w:shd w:val="clear" w:color="auto" w:fill="auto"/>
          </w:tcPr>
          <w:p w14:paraId="7F607392" w14:textId="77777777" w:rsidR="008E0504" w:rsidRPr="00A24FF9" w:rsidRDefault="008E0504" w:rsidP="000A615A">
            <w:pPr>
              <w:rPr>
                <w:i/>
                <w:sz w:val="20"/>
                <w:szCs w:val="20"/>
              </w:rPr>
            </w:pPr>
            <w:r>
              <w:rPr>
                <w:i/>
                <w:sz w:val="20"/>
                <w:szCs w:val="20"/>
              </w:rPr>
              <w:t>100%</w:t>
            </w:r>
          </w:p>
        </w:tc>
        <w:tc>
          <w:tcPr>
            <w:tcW w:w="1134" w:type="dxa"/>
            <w:shd w:val="clear" w:color="auto" w:fill="00B050"/>
          </w:tcPr>
          <w:p w14:paraId="323E943D" w14:textId="77777777" w:rsidR="008E0504" w:rsidRPr="00140684" w:rsidRDefault="008E0504" w:rsidP="000A615A">
            <w:pPr>
              <w:rPr>
                <w:i/>
                <w:color w:val="FFFFFF"/>
                <w:sz w:val="20"/>
                <w:szCs w:val="20"/>
              </w:rPr>
            </w:pPr>
            <w:r w:rsidRPr="00140684">
              <w:rPr>
                <w:i/>
                <w:color w:val="FFFFFF"/>
                <w:sz w:val="20"/>
                <w:szCs w:val="20"/>
              </w:rPr>
              <w:t>100% on Target</w:t>
            </w:r>
          </w:p>
        </w:tc>
        <w:tc>
          <w:tcPr>
            <w:tcW w:w="1276" w:type="dxa"/>
            <w:shd w:val="clear" w:color="auto" w:fill="00B050"/>
          </w:tcPr>
          <w:p w14:paraId="25C9A6BA" w14:textId="77777777" w:rsidR="008E0504" w:rsidRDefault="008E0504" w:rsidP="000A615A">
            <w:pPr>
              <w:rPr>
                <w:i/>
                <w:color w:val="00B050"/>
                <w:sz w:val="20"/>
                <w:szCs w:val="20"/>
              </w:rPr>
            </w:pPr>
            <w:r w:rsidRPr="00140684">
              <w:rPr>
                <w:i/>
                <w:color w:val="FFFFFF"/>
                <w:sz w:val="20"/>
                <w:szCs w:val="20"/>
              </w:rPr>
              <w:t>Located on</w:t>
            </w:r>
            <w:r>
              <w:rPr>
                <w:i/>
                <w:color w:val="00B050"/>
                <w:sz w:val="20"/>
                <w:szCs w:val="20"/>
              </w:rPr>
              <w:t xml:space="preserve"> </w:t>
            </w:r>
            <w:hyperlink r:id="rId38" w:history="1">
              <w:r w:rsidRPr="00284A28">
                <w:rPr>
                  <w:rStyle w:val="Hyperlink"/>
                  <w:i/>
                  <w:sz w:val="20"/>
                  <w:szCs w:val="20"/>
                </w:rPr>
                <w:t>SharePoint</w:t>
              </w:r>
            </w:hyperlink>
            <w:r>
              <w:rPr>
                <w:i/>
                <w:color w:val="00B050"/>
                <w:sz w:val="20"/>
                <w:szCs w:val="20"/>
              </w:rPr>
              <w:t xml:space="preserve"> </w:t>
            </w:r>
            <w:r w:rsidRPr="00140684">
              <w:rPr>
                <w:i/>
                <w:color w:val="FFFFFF"/>
                <w:sz w:val="20"/>
                <w:szCs w:val="20"/>
              </w:rPr>
              <w:t>and on</w:t>
            </w:r>
            <w:r>
              <w:rPr>
                <w:i/>
                <w:color w:val="00B050"/>
                <w:sz w:val="20"/>
                <w:szCs w:val="20"/>
              </w:rPr>
              <w:t xml:space="preserve"> </w:t>
            </w:r>
            <w:hyperlink r:id="rId39" w:anchor="/information" w:history="1">
              <w:r w:rsidRPr="00202BED">
                <w:rPr>
                  <w:rStyle w:val="Hyperlink"/>
                  <w:i/>
                  <w:sz w:val="20"/>
                  <w:szCs w:val="20"/>
                </w:rPr>
                <w:t>SHE ASSURE</w:t>
              </w:r>
            </w:hyperlink>
          </w:p>
          <w:p w14:paraId="440DFABF" w14:textId="77777777" w:rsidR="008E0504" w:rsidRDefault="008E0504" w:rsidP="000A615A">
            <w:pPr>
              <w:rPr>
                <w:i/>
                <w:color w:val="00B050"/>
                <w:sz w:val="20"/>
                <w:szCs w:val="20"/>
              </w:rPr>
            </w:pPr>
          </w:p>
          <w:p w14:paraId="67594EAC" w14:textId="77777777" w:rsidR="008E0504" w:rsidRDefault="008E0504" w:rsidP="000A615A">
            <w:pPr>
              <w:rPr>
                <w:i/>
                <w:color w:val="00B050"/>
                <w:sz w:val="20"/>
                <w:szCs w:val="20"/>
              </w:rPr>
            </w:pPr>
          </w:p>
          <w:p w14:paraId="682BFBCB" w14:textId="77777777" w:rsidR="008E0504" w:rsidRDefault="008E0504" w:rsidP="000A615A">
            <w:pPr>
              <w:rPr>
                <w:i/>
                <w:color w:val="00B050"/>
                <w:sz w:val="20"/>
                <w:szCs w:val="20"/>
              </w:rPr>
            </w:pPr>
          </w:p>
          <w:p w14:paraId="7A677661" w14:textId="77777777" w:rsidR="008E0504" w:rsidRPr="00140684" w:rsidRDefault="008E0504" w:rsidP="000A615A">
            <w:pPr>
              <w:rPr>
                <w:i/>
                <w:color w:val="FFFFFF"/>
                <w:sz w:val="20"/>
                <w:szCs w:val="20"/>
              </w:rPr>
            </w:pPr>
            <w:r w:rsidRPr="00140684">
              <w:rPr>
                <w:i/>
                <w:color w:val="FFFFFF"/>
                <w:sz w:val="20"/>
                <w:szCs w:val="20"/>
              </w:rPr>
              <w:t>On Target</w:t>
            </w:r>
          </w:p>
          <w:p w14:paraId="6E356D0F" w14:textId="77777777" w:rsidR="008E0504" w:rsidRPr="00C27E0C" w:rsidRDefault="008E0504" w:rsidP="000A615A">
            <w:pPr>
              <w:rPr>
                <w:i/>
                <w:color w:val="00B050"/>
                <w:sz w:val="20"/>
                <w:szCs w:val="20"/>
              </w:rPr>
            </w:pPr>
          </w:p>
        </w:tc>
        <w:tc>
          <w:tcPr>
            <w:tcW w:w="2413" w:type="dxa"/>
            <w:shd w:val="clear" w:color="auto" w:fill="auto"/>
          </w:tcPr>
          <w:p w14:paraId="12A5C22D" w14:textId="77777777" w:rsidR="008E0504" w:rsidRDefault="008E0504" w:rsidP="000A615A">
            <w:pPr>
              <w:rPr>
                <w:sz w:val="20"/>
                <w:szCs w:val="20"/>
              </w:rPr>
            </w:pPr>
            <w:r>
              <w:rPr>
                <w:sz w:val="20"/>
                <w:szCs w:val="20"/>
              </w:rPr>
              <w:lastRenderedPageBreak/>
              <w:t>Provide paper and electronic versions.</w:t>
            </w:r>
          </w:p>
          <w:p w14:paraId="7C16F736" w14:textId="77777777" w:rsidR="008E0504" w:rsidRPr="007A7585" w:rsidRDefault="008E0504" w:rsidP="000A615A">
            <w:pPr>
              <w:rPr>
                <w:sz w:val="20"/>
                <w:szCs w:val="20"/>
              </w:rPr>
            </w:pPr>
          </w:p>
        </w:tc>
      </w:tr>
      <w:tr w:rsidR="008E0504" w:rsidRPr="007A7585" w14:paraId="0158BD4A" w14:textId="77777777" w:rsidTr="000A615A">
        <w:trPr>
          <w:trHeight w:val="759"/>
        </w:trPr>
        <w:tc>
          <w:tcPr>
            <w:tcW w:w="2407" w:type="dxa"/>
            <w:vMerge w:val="restart"/>
            <w:shd w:val="clear" w:color="auto" w:fill="auto"/>
          </w:tcPr>
          <w:p w14:paraId="3B2A5C13" w14:textId="77777777" w:rsidR="008E0504" w:rsidRDefault="008E0504" w:rsidP="000A615A">
            <w:pPr>
              <w:rPr>
                <w:b/>
                <w:color w:val="C0504D"/>
              </w:rPr>
            </w:pPr>
            <w:r>
              <w:rPr>
                <w:b/>
                <w:color w:val="C0504D"/>
              </w:rPr>
              <w:lastRenderedPageBreak/>
              <w:t>Communication Channels to promote key health and safety performance measures to employees.</w:t>
            </w:r>
          </w:p>
          <w:p w14:paraId="631B0D48" w14:textId="77777777" w:rsidR="008E0504" w:rsidRDefault="008E0504" w:rsidP="000A615A">
            <w:pPr>
              <w:rPr>
                <w:b/>
                <w:color w:val="C0504D"/>
              </w:rPr>
            </w:pPr>
          </w:p>
          <w:p w14:paraId="1FD96ED5" w14:textId="77777777" w:rsidR="008E0504" w:rsidRDefault="008E0504" w:rsidP="000A615A">
            <w:pPr>
              <w:rPr>
                <w:b/>
                <w:color w:val="C0504D"/>
              </w:rPr>
            </w:pPr>
          </w:p>
          <w:p w14:paraId="737D9587" w14:textId="77777777" w:rsidR="008E0504" w:rsidRPr="00A50E4D" w:rsidRDefault="008E0504" w:rsidP="000A615A">
            <w:pPr>
              <w:rPr>
                <w:b/>
                <w:sz w:val="20"/>
                <w:szCs w:val="20"/>
              </w:rPr>
            </w:pPr>
            <w:r w:rsidRPr="00A50E4D">
              <w:rPr>
                <w:b/>
                <w:sz w:val="20"/>
                <w:szCs w:val="20"/>
              </w:rPr>
              <w:t>(Linked to priorities and Aims (F,</w:t>
            </w:r>
            <w:r>
              <w:rPr>
                <w:b/>
                <w:sz w:val="20"/>
                <w:szCs w:val="20"/>
              </w:rPr>
              <w:t>G,H,I)</w:t>
            </w:r>
          </w:p>
          <w:p w14:paraId="33DE4611" w14:textId="77777777" w:rsidR="008E0504" w:rsidRDefault="008E0504" w:rsidP="000A615A">
            <w:pPr>
              <w:rPr>
                <w:b/>
                <w:color w:val="C0504D"/>
              </w:rPr>
            </w:pPr>
          </w:p>
          <w:p w14:paraId="7132D4E9" w14:textId="77777777" w:rsidR="008E0504" w:rsidRDefault="008E0504" w:rsidP="000A615A">
            <w:pPr>
              <w:rPr>
                <w:b/>
                <w:color w:val="C0504D"/>
              </w:rPr>
            </w:pPr>
          </w:p>
          <w:p w14:paraId="461EED93" w14:textId="77777777" w:rsidR="008E0504" w:rsidRPr="00E639B4" w:rsidRDefault="008E0504" w:rsidP="000A615A">
            <w:pPr>
              <w:rPr>
                <w:b/>
                <w:color w:val="C0504D"/>
              </w:rPr>
            </w:pPr>
          </w:p>
        </w:tc>
        <w:tc>
          <w:tcPr>
            <w:tcW w:w="3969" w:type="dxa"/>
            <w:shd w:val="clear" w:color="auto" w:fill="auto"/>
          </w:tcPr>
          <w:p w14:paraId="2B8CEEDB" w14:textId="77777777" w:rsidR="008E0504" w:rsidRDefault="008E0504" w:rsidP="00E33BE8">
            <w:pPr>
              <w:numPr>
                <w:ilvl w:val="0"/>
                <w:numId w:val="26"/>
              </w:numPr>
              <w:spacing w:after="0"/>
              <w:rPr>
                <w:sz w:val="20"/>
                <w:szCs w:val="20"/>
              </w:rPr>
            </w:pPr>
            <w:r>
              <w:rPr>
                <w:sz w:val="20"/>
                <w:szCs w:val="20"/>
              </w:rPr>
              <w:t xml:space="preserve">Safety Circle leads to provide dates and key risks of safety circles. Corporate Health and Safety to provide feedback on key risks to these safety circles. </w:t>
            </w:r>
          </w:p>
          <w:p w14:paraId="58B401DA" w14:textId="77777777" w:rsidR="008E0504" w:rsidRPr="00551DBD" w:rsidRDefault="008E0504" w:rsidP="000A615A">
            <w:pPr>
              <w:ind w:left="394"/>
              <w:rPr>
                <w:sz w:val="20"/>
                <w:szCs w:val="20"/>
              </w:rPr>
            </w:pPr>
          </w:p>
        </w:tc>
        <w:tc>
          <w:tcPr>
            <w:tcW w:w="709" w:type="dxa"/>
            <w:shd w:val="clear" w:color="auto" w:fill="auto"/>
          </w:tcPr>
          <w:p w14:paraId="0CB7EE2D" w14:textId="77777777" w:rsidR="008E0504" w:rsidRDefault="008E0504" w:rsidP="000A615A">
            <w:r w:rsidRPr="00972701">
              <w:rPr>
                <w:i/>
                <w:sz w:val="20"/>
                <w:szCs w:val="20"/>
              </w:rPr>
              <w:t>April 201</w:t>
            </w:r>
            <w:r>
              <w:rPr>
                <w:i/>
                <w:sz w:val="20"/>
                <w:szCs w:val="20"/>
              </w:rPr>
              <w:t>9</w:t>
            </w:r>
          </w:p>
        </w:tc>
        <w:tc>
          <w:tcPr>
            <w:tcW w:w="849" w:type="dxa"/>
            <w:shd w:val="clear" w:color="auto" w:fill="auto"/>
          </w:tcPr>
          <w:p w14:paraId="0738EFFF" w14:textId="77777777" w:rsidR="008E0504" w:rsidRDefault="008E0504" w:rsidP="000A615A">
            <w:r w:rsidRPr="00AE1D11">
              <w:rPr>
                <w:i/>
                <w:sz w:val="20"/>
                <w:szCs w:val="20"/>
              </w:rPr>
              <w:t>March 20</w:t>
            </w:r>
            <w:r>
              <w:rPr>
                <w:i/>
                <w:sz w:val="20"/>
                <w:szCs w:val="20"/>
              </w:rPr>
              <w:t>20</w:t>
            </w:r>
          </w:p>
        </w:tc>
        <w:tc>
          <w:tcPr>
            <w:tcW w:w="1844" w:type="dxa"/>
            <w:shd w:val="clear" w:color="auto" w:fill="auto"/>
          </w:tcPr>
          <w:p w14:paraId="2E5BAD3B" w14:textId="77777777" w:rsidR="008E0504" w:rsidRPr="00B67B09" w:rsidRDefault="008E0504" w:rsidP="000A615A">
            <w:pPr>
              <w:rPr>
                <w:i/>
                <w:sz w:val="20"/>
                <w:szCs w:val="20"/>
              </w:rPr>
            </w:pPr>
            <w:r w:rsidRPr="00B67B09">
              <w:rPr>
                <w:i/>
                <w:sz w:val="20"/>
                <w:szCs w:val="20"/>
              </w:rPr>
              <w:t>Safety circle Leads</w:t>
            </w:r>
          </w:p>
        </w:tc>
        <w:tc>
          <w:tcPr>
            <w:tcW w:w="1134" w:type="dxa"/>
            <w:shd w:val="clear" w:color="auto" w:fill="auto"/>
          </w:tcPr>
          <w:p w14:paraId="0E116EA1" w14:textId="77777777" w:rsidR="008E0504" w:rsidRPr="00A24FF9" w:rsidRDefault="008E0504" w:rsidP="000A615A">
            <w:pPr>
              <w:rPr>
                <w:i/>
                <w:sz w:val="20"/>
                <w:szCs w:val="20"/>
              </w:rPr>
            </w:pPr>
            <w:r>
              <w:rPr>
                <w:i/>
                <w:sz w:val="20"/>
                <w:szCs w:val="20"/>
              </w:rPr>
              <w:t xml:space="preserve">At least one a quarter </w:t>
            </w:r>
          </w:p>
        </w:tc>
        <w:tc>
          <w:tcPr>
            <w:tcW w:w="1134" w:type="dxa"/>
            <w:shd w:val="clear" w:color="auto" w:fill="00B050"/>
          </w:tcPr>
          <w:p w14:paraId="4DCDC0D2" w14:textId="77777777" w:rsidR="008E0504" w:rsidRPr="00140684" w:rsidRDefault="008E0504" w:rsidP="000A615A">
            <w:pPr>
              <w:rPr>
                <w:i/>
                <w:color w:val="FFFFFF"/>
                <w:sz w:val="20"/>
                <w:szCs w:val="20"/>
              </w:rPr>
            </w:pPr>
            <w:r w:rsidRPr="00140684">
              <w:rPr>
                <w:i/>
                <w:color w:val="FFFFFF"/>
                <w:sz w:val="20"/>
                <w:szCs w:val="20"/>
              </w:rPr>
              <w:t xml:space="preserve">The 3 Directorates have all completed </w:t>
            </w:r>
            <w:proofErr w:type="spellStart"/>
            <w:r w:rsidRPr="00140684">
              <w:rPr>
                <w:i/>
                <w:color w:val="FFFFFF"/>
                <w:sz w:val="20"/>
                <w:szCs w:val="20"/>
              </w:rPr>
              <w:t>there</w:t>
            </w:r>
            <w:proofErr w:type="spellEnd"/>
            <w:r w:rsidRPr="00140684">
              <w:rPr>
                <w:i/>
                <w:color w:val="FFFFFF"/>
                <w:sz w:val="20"/>
                <w:szCs w:val="20"/>
              </w:rPr>
              <w:t xml:space="preserve"> quarterly safety circle meetings</w:t>
            </w:r>
          </w:p>
          <w:p w14:paraId="696B2A2E" w14:textId="77777777" w:rsidR="008E0504" w:rsidRPr="00140684" w:rsidRDefault="008E0504" w:rsidP="000A615A">
            <w:pPr>
              <w:rPr>
                <w:i/>
                <w:color w:val="FFFFFF"/>
                <w:sz w:val="20"/>
                <w:szCs w:val="20"/>
              </w:rPr>
            </w:pPr>
          </w:p>
          <w:p w14:paraId="4F3E0425" w14:textId="77777777" w:rsidR="008E0504" w:rsidRPr="00C25BEB" w:rsidRDefault="008E0504" w:rsidP="000A615A">
            <w:pPr>
              <w:rPr>
                <w:i/>
                <w:color w:val="7030A0"/>
                <w:sz w:val="20"/>
                <w:szCs w:val="20"/>
              </w:rPr>
            </w:pPr>
            <w:r w:rsidRPr="00140684">
              <w:rPr>
                <w:i/>
                <w:color w:val="FFFFFF"/>
                <w:sz w:val="20"/>
                <w:szCs w:val="20"/>
              </w:rPr>
              <w:t>On target</w:t>
            </w:r>
          </w:p>
        </w:tc>
        <w:tc>
          <w:tcPr>
            <w:tcW w:w="1276" w:type="dxa"/>
            <w:shd w:val="clear" w:color="auto" w:fill="FFC000"/>
          </w:tcPr>
          <w:p w14:paraId="1931ECB1" w14:textId="77777777" w:rsidR="008E0504" w:rsidRDefault="008E0504" w:rsidP="000A615A">
            <w:pPr>
              <w:rPr>
                <w:color w:val="7030A0"/>
                <w:sz w:val="20"/>
                <w:szCs w:val="20"/>
              </w:rPr>
            </w:pPr>
          </w:p>
          <w:p w14:paraId="2B51EF56" w14:textId="77777777" w:rsidR="008E0504" w:rsidRPr="00A24FF9" w:rsidRDefault="008E0504" w:rsidP="000A615A">
            <w:pPr>
              <w:rPr>
                <w:i/>
                <w:sz w:val="20"/>
                <w:szCs w:val="20"/>
              </w:rPr>
            </w:pPr>
          </w:p>
        </w:tc>
        <w:tc>
          <w:tcPr>
            <w:tcW w:w="2413" w:type="dxa"/>
            <w:shd w:val="clear" w:color="auto" w:fill="auto"/>
          </w:tcPr>
          <w:p w14:paraId="01577017" w14:textId="77777777" w:rsidR="008E0504" w:rsidRDefault="008E0504" w:rsidP="000A615A">
            <w:pPr>
              <w:rPr>
                <w:sz w:val="20"/>
                <w:szCs w:val="20"/>
              </w:rPr>
            </w:pPr>
            <w:r>
              <w:rPr>
                <w:sz w:val="20"/>
                <w:szCs w:val="20"/>
              </w:rPr>
              <w:t>This will be monitored on SHE Assure</w:t>
            </w:r>
          </w:p>
          <w:p w14:paraId="1273DE87" w14:textId="77777777" w:rsidR="008E0504" w:rsidRDefault="008E0504" w:rsidP="000A615A">
            <w:pPr>
              <w:rPr>
                <w:sz w:val="20"/>
                <w:szCs w:val="20"/>
              </w:rPr>
            </w:pPr>
          </w:p>
          <w:p w14:paraId="022C8F0E" w14:textId="77777777" w:rsidR="008E0504" w:rsidRDefault="008E0504" w:rsidP="000A615A">
            <w:pPr>
              <w:rPr>
                <w:color w:val="04CA09"/>
                <w:sz w:val="20"/>
                <w:szCs w:val="20"/>
              </w:rPr>
            </w:pPr>
            <w:r w:rsidRPr="00284A28">
              <w:rPr>
                <w:color w:val="04CA09"/>
                <w:sz w:val="20"/>
                <w:szCs w:val="20"/>
              </w:rPr>
              <w:t>R</w:t>
            </w:r>
            <w:r>
              <w:rPr>
                <w:color w:val="04CA09"/>
                <w:sz w:val="20"/>
                <w:szCs w:val="20"/>
              </w:rPr>
              <w:t>esources</w:t>
            </w:r>
            <w:r w:rsidRPr="00284A28">
              <w:rPr>
                <w:color w:val="04CA09"/>
                <w:sz w:val="20"/>
                <w:szCs w:val="20"/>
              </w:rPr>
              <w:t xml:space="preserve"> -5 </w:t>
            </w:r>
            <w:r>
              <w:rPr>
                <w:color w:val="04CA09"/>
                <w:sz w:val="20"/>
                <w:szCs w:val="20"/>
              </w:rPr>
              <w:t>meetings</w:t>
            </w:r>
          </w:p>
          <w:p w14:paraId="0278B8EF" w14:textId="77777777" w:rsidR="008E0504" w:rsidRPr="00284A28" w:rsidRDefault="008E0504" w:rsidP="000A615A">
            <w:pPr>
              <w:rPr>
                <w:color w:val="04CA09"/>
                <w:sz w:val="20"/>
                <w:szCs w:val="20"/>
              </w:rPr>
            </w:pPr>
          </w:p>
          <w:p w14:paraId="6C5B646E" w14:textId="77777777" w:rsidR="008E0504" w:rsidRDefault="008E0504" w:rsidP="000A615A">
            <w:pPr>
              <w:rPr>
                <w:color w:val="00B050"/>
                <w:sz w:val="20"/>
                <w:szCs w:val="20"/>
              </w:rPr>
            </w:pPr>
            <w:r w:rsidRPr="00454CF3">
              <w:rPr>
                <w:color w:val="00B050"/>
                <w:sz w:val="20"/>
                <w:szCs w:val="20"/>
              </w:rPr>
              <w:t>Communities – 4 meetings</w:t>
            </w:r>
          </w:p>
          <w:p w14:paraId="0928C09D" w14:textId="77777777" w:rsidR="008E0504" w:rsidRPr="00284A28" w:rsidRDefault="008E0504" w:rsidP="000A615A">
            <w:pPr>
              <w:rPr>
                <w:color w:val="FF0000"/>
                <w:sz w:val="20"/>
                <w:szCs w:val="20"/>
              </w:rPr>
            </w:pPr>
          </w:p>
          <w:p w14:paraId="7B7209CB" w14:textId="77777777" w:rsidR="008E0504" w:rsidRPr="00284A28" w:rsidRDefault="008E0504" w:rsidP="000A615A">
            <w:pPr>
              <w:rPr>
                <w:color w:val="FF0000"/>
                <w:sz w:val="20"/>
                <w:szCs w:val="20"/>
              </w:rPr>
            </w:pPr>
            <w:r w:rsidRPr="00284A28">
              <w:rPr>
                <w:color w:val="FF0000"/>
                <w:sz w:val="20"/>
                <w:szCs w:val="20"/>
              </w:rPr>
              <w:t xml:space="preserve">People </w:t>
            </w:r>
            <w:r>
              <w:rPr>
                <w:color w:val="FF0000"/>
                <w:sz w:val="20"/>
                <w:szCs w:val="20"/>
              </w:rPr>
              <w:t>– 3 meetings</w:t>
            </w:r>
          </w:p>
          <w:p w14:paraId="60EEAAE1" w14:textId="77777777" w:rsidR="008E0504" w:rsidRDefault="008E0504" w:rsidP="000A615A">
            <w:pPr>
              <w:rPr>
                <w:sz w:val="20"/>
                <w:szCs w:val="20"/>
              </w:rPr>
            </w:pPr>
          </w:p>
          <w:p w14:paraId="3F1E5693" w14:textId="77777777" w:rsidR="008E0504" w:rsidRDefault="008E0504" w:rsidP="000A615A">
            <w:pPr>
              <w:rPr>
                <w:sz w:val="20"/>
                <w:szCs w:val="20"/>
              </w:rPr>
            </w:pPr>
          </w:p>
          <w:p w14:paraId="09EC2145" w14:textId="77777777" w:rsidR="008E0504" w:rsidRDefault="008E0504" w:rsidP="000A615A">
            <w:pPr>
              <w:rPr>
                <w:sz w:val="20"/>
                <w:szCs w:val="20"/>
              </w:rPr>
            </w:pPr>
          </w:p>
          <w:p w14:paraId="42C4FBB4" w14:textId="77777777" w:rsidR="008E0504" w:rsidRDefault="008E0504" w:rsidP="000A615A">
            <w:pPr>
              <w:rPr>
                <w:sz w:val="20"/>
                <w:szCs w:val="20"/>
              </w:rPr>
            </w:pPr>
          </w:p>
          <w:p w14:paraId="19F9059B" w14:textId="77777777" w:rsidR="008E0504" w:rsidRPr="007A7585" w:rsidRDefault="008E0504" w:rsidP="000A615A">
            <w:pPr>
              <w:rPr>
                <w:sz w:val="20"/>
                <w:szCs w:val="20"/>
              </w:rPr>
            </w:pPr>
          </w:p>
        </w:tc>
      </w:tr>
      <w:tr w:rsidR="008E0504" w:rsidRPr="007A7585" w14:paraId="3F38B83A" w14:textId="77777777" w:rsidTr="000A615A">
        <w:trPr>
          <w:trHeight w:val="1990"/>
        </w:trPr>
        <w:tc>
          <w:tcPr>
            <w:tcW w:w="2407" w:type="dxa"/>
            <w:vMerge/>
            <w:shd w:val="clear" w:color="auto" w:fill="auto"/>
          </w:tcPr>
          <w:p w14:paraId="44627947" w14:textId="77777777" w:rsidR="008E0504" w:rsidRDefault="008E0504" w:rsidP="000A615A">
            <w:pPr>
              <w:rPr>
                <w:b/>
                <w:color w:val="C0504D"/>
              </w:rPr>
            </w:pPr>
          </w:p>
        </w:tc>
        <w:tc>
          <w:tcPr>
            <w:tcW w:w="3969" w:type="dxa"/>
            <w:shd w:val="clear" w:color="auto" w:fill="auto"/>
          </w:tcPr>
          <w:p w14:paraId="10D377E2" w14:textId="77777777" w:rsidR="008E0504" w:rsidRDefault="008E0504" w:rsidP="00E33BE8">
            <w:pPr>
              <w:numPr>
                <w:ilvl w:val="0"/>
                <w:numId w:val="26"/>
              </w:numPr>
              <w:spacing w:after="0"/>
              <w:rPr>
                <w:sz w:val="20"/>
                <w:szCs w:val="20"/>
              </w:rPr>
            </w:pPr>
            <w:r>
              <w:rPr>
                <w:sz w:val="20"/>
                <w:szCs w:val="20"/>
              </w:rPr>
              <w:t>Corporate Health and Safety to promote key health and safety initiatives via Communications each month by the corporate newsletters.</w:t>
            </w:r>
          </w:p>
        </w:tc>
        <w:tc>
          <w:tcPr>
            <w:tcW w:w="709" w:type="dxa"/>
            <w:shd w:val="clear" w:color="auto" w:fill="auto"/>
          </w:tcPr>
          <w:p w14:paraId="1BAAC4F0" w14:textId="77777777" w:rsidR="008E0504" w:rsidRPr="00972701" w:rsidRDefault="008E0504" w:rsidP="000A615A">
            <w:pPr>
              <w:rPr>
                <w:i/>
                <w:sz w:val="20"/>
                <w:szCs w:val="20"/>
              </w:rPr>
            </w:pPr>
            <w:r>
              <w:rPr>
                <w:i/>
                <w:sz w:val="20"/>
                <w:szCs w:val="20"/>
              </w:rPr>
              <w:t>April; 2019</w:t>
            </w:r>
          </w:p>
        </w:tc>
        <w:tc>
          <w:tcPr>
            <w:tcW w:w="849" w:type="dxa"/>
            <w:shd w:val="clear" w:color="auto" w:fill="auto"/>
          </w:tcPr>
          <w:p w14:paraId="0151E8A2" w14:textId="77777777" w:rsidR="008E0504" w:rsidRPr="00AE1D11" w:rsidRDefault="008E0504" w:rsidP="000A615A">
            <w:pPr>
              <w:rPr>
                <w:i/>
                <w:sz w:val="20"/>
                <w:szCs w:val="20"/>
              </w:rPr>
            </w:pPr>
            <w:r>
              <w:rPr>
                <w:i/>
                <w:sz w:val="20"/>
                <w:szCs w:val="20"/>
              </w:rPr>
              <w:t>March 2020</w:t>
            </w:r>
          </w:p>
        </w:tc>
        <w:tc>
          <w:tcPr>
            <w:tcW w:w="1844" w:type="dxa"/>
            <w:shd w:val="clear" w:color="auto" w:fill="auto"/>
          </w:tcPr>
          <w:p w14:paraId="3E56403B" w14:textId="77777777" w:rsidR="008E0504" w:rsidRPr="00B67B09" w:rsidRDefault="008E0504" w:rsidP="000A615A">
            <w:pPr>
              <w:rPr>
                <w:i/>
                <w:sz w:val="20"/>
                <w:szCs w:val="20"/>
              </w:rPr>
            </w:pPr>
            <w:r w:rsidRPr="00B67B09">
              <w:rPr>
                <w:i/>
                <w:sz w:val="20"/>
                <w:szCs w:val="20"/>
              </w:rPr>
              <w:t>Corporate health and safety team</w:t>
            </w:r>
          </w:p>
        </w:tc>
        <w:tc>
          <w:tcPr>
            <w:tcW w:w="1134" w:type="dxa"/>
            <w:shd w:val="clear" w:color="auto" w:fill="auto"/>
          </w:tcPr>
          <w:p w14:paraId="0DEAE5D0" w14:textId="77777777" w:rsidR="008E0504" w:rsidRPr="00A24FF9" w:rsidRDefault="008E0504" w:rsidP="000A615A">
            <w:pPr>
              <w:rPr>
                <w:i/>
                <w:sz w:val="20"/>
                <w:szCs w:val="20"/>
              </w:rPr>
            </w:pPr>
            <w:r>
              <w:rPr>
                <w:i/>
                <w:sz w:val="20"/>
                <w:szCs w:val="20"/>
              </w:rPr>
              <w:t>monthly</w:t>
            </w:r>
          </w:p>
        </w:tc>
        <w:tc>
          <w:tcPr>
            <w:tcW w:w="1134" w:type="dxa"/>
            <w:shd w:val="clear" w:color="auto" w:fill="00B050"/>
          </w:tcPr>
          <w:p w14:paraId="077F1B5B" w14:textId="77777777" w:rsidR="008E0504" w:rsidRPr="00140684" w:rsidRDefault="008E0504" w:rsidP="000A615A">
            <w:pPr>
              <w:rPr>
                <w:i/>
                <w:color w:val="FFFFFF"/>
                <w:sz w:val="20"/>
                <w:szCs w:val="20"/>
              </w:rPr>
            </w:pPr>
            <w:r w:rsidRPr="00140684">
              <w:rPr>
                <w:i/>
                <w:color w:val="FFFFFF"/>
                <w:sz w:val="20"/>
                <w:szCs w:val="20"/>
              </w:rPr>
              <w:t>100% completed with various promotional health and safety newsletters</w:t>
            </w:r>
          </w:p>
          <w:p w14:paraId="32492DC7" w14:textId="77777777" w:rsidR="008E0504" w:rsidRPr="00140684" w:rsidRDefault="008E0504" w:rsidP="000A615A">
            <w:pPr>
              <w:rPr>
                <w:i/>
                <w:color w:val="FFFFFF"/>
                <w:sz w:val="20"/>
                <w:szCs w:val="20"/>
              </w:rPr>
            </w:pPr>
          </w:p>
          <w:p w14:paraId="3C6DFC37" w14:textId="77777777" w:rsidR="008E0504" w:rsidRPr="007B7A16" w:rsidRDefault="008E0504" w:rsidP="000A615A">
            <w:pPr>
              <w:rPr>
                <w:i/>
                <w:color w:val="00B050"/>
                <w:sz w:val="20"/>
                <w:szCs w:val="20"/>
              </w:rPr>
            </w:pPr>
            <w:r w:rsidRPr="00140684">
              <w:rPr>
                <w:i/>
                <w:color w:val="FFFFFF"/>
                <w:sz w:val="20"/>
                <w:szCs w:val="20"/>
              </w:rPr>
              <w:t>On target</w:t>
            </w:r>
          </w:p>
        </w:tc>
        <w:tc>
          <w:tcPr>
            <w:tcW w:w="1276" w:type="dxa"/>
            <w:shd w:val="clear" w:color="auto" w:fill="00B050"/>
          </w:tcPr>
          <w:p w14:paraId="6271AA69" w14:textId="77777777" w:rsidR="008E0504" w:rsidRPr="00140684" w:rsidRDefault="008E0504" w:rsidP="000A615A">
            <w:pPr>
              <w:rPr>
                <w:i/>
                <w:color w:val="FFFFFF"/>
                <w:sz w:val="20"/>
                <w:szCs w:val="20"/>
              </w:rPr>
            </w:pPr>
          </w:p>
          <w:p w14:paraId="3DA37595" w14:textId="77777777" w:rsidR="008E0504" w:rsidRPr="00140684" w:rsidRDefault="008E0504" w:rsidP="000A615A">
            <w:pPr>
              <w:rPr>
                <w:i/>
                <w:color w:val="FFFFFF"/>
                <w:sz w:val="20"/>
                <w:szCs w:val="20"/>
              </w:rPr>
            </w:pPr>
          </w:p>
          <w:p w14:paraId="42E29D23" w14:textId="77777777" w:rsidR="008E0504" w:rsidRPr="00140684" w:rsidRDefault="008E0504" w:rsidP="000A615A">
            <w:pPr>
              <w:rPr>
                <w:i/>
                <w:color w:val="FFFFFF"/>
                <w:sz w:val="20"/>
                <w:szCs w:val="20"/>
              </w:rPr>
            </w:pPr>
          </w:p>
          <w:p w14:paraId="0AB3108C" w14:textId="77777777" w:rsidR="008E0504" w:rsidRPr="00140684" w:rsidRDefault="008E0504" w:rsidP="000A615A">
            <w:pPr>
              <w:rPr>
                <w:i/>
                <w:color w:val="FFFFFF"/>
                <w:sz w:val="20"/>
                <w:szCs w:val="20"/>
              </w:rPr>
            </w:pPr>
          </w:p>
          <w:p w14:paraId="128E939E" w14:textId="77777777" w:rsidR="008E0504" w:rsidRPr="00140684" w:rsidRDefault="008E0504" w:rsidP="000A615A">
            <w:pPr>
              <w:rPr>
                <w:i/>
                <w:color w:val="FFFFFF"/>
                <w:sz w:val="20"/>
                <w:szCs w:val="20"/>
              </w:rPr>
            </w:pPr>
          </w:p>
          <w:p w14:paraId="02C1D631" w14:textId="77777777" w:rsidR="008E0504" w:rsidRPr="00140684" w:rsidRDefault="008E0504" w:rsidP="000A615A">
            <w:pPr>
              <w:rPr>
                <w:i/>
                <w:color w:val="FFFFFF"/>
                <w:sz w:val="20"/>
                <w:szCs w:val="20"/>
              </w:rPr>
            </w:pPr>
          </w:p>
          <w:p w14:paraId="6142B558" w14:textId="77777777" w:rsidR="008E0504" w:rsidRPr="00140684" w:rsidRDefault="008E0504" w:rsidP="000A615A">
            <w:pPr>
              <w:rPr>
                <w:i/>
                <w:color w:val="FFFFFF"/>
                <w:sz w:val="20"/>
                <w:szCs w:val="20"/>
              </w:rPr>
            </w:pPr>
          </w:p>
          <w:p w14:paraId="5733DCDE" w14:textId="77777777" w:rsidR="008E0504" w:rsidRPr="00140684" w:rsidRDefault="008E0504" w:rsidP="000A615A">
            <w:pPr>
              <w:rPr>
                <w:i/>
                <w:color w:val="FFFFFF"/>
                <w:sz w:val="20"/>
                <w:szCs w:val="20"/>
              </w:rPr>
            </w:pPr>
          </w:p>
          <w:p w14:paraId="7BAD10B4" w14:textId="77777777" w:rsidR="008E0504" w:rsidRPr="00140684" w:rsidRDefault="008E0504" w:rsidP="000A615A">
            <w:pPr>
              <w:rPr>
                <w:i/>
                <w:color w:val="FFFFFF"/>
                <w:sz w:val="20"/>
                <w:szCs w:val="20"/>
              </w:rPr>
            </w:pPr>
          </w:p>
          <w:p w14:paraId="3966C459" w14:textId="77777777" w:rsidR="008E0504" w:rsidRPr="00140684" w:rsidRDefault="008E0504" w:rsidP="000A615A">
            <w:pPr>
              <w:rPr>
                <w:i/>
                <w:color w:val="FFFFFF"/>
                <w:sz w:val="20"/>
                <w:szCs w:val="20"/>
              </w:rPr>
            </w:pPr>
            <w:r w:rsidRPr="00140684">
              <w:rPr>
                <w:i/>
                <w:color w:val="FFFFFF"/>
                <w:sz w:val="20"/>
                <w:szCs w:val="20"/>
              </w:rPr>
              <w:t>On Target</w:t>
            </w:r>
          </w:p>
        </w:tc>
        <w:tc>
          <w:tcPr>
            <w:tcW w:w="2413" w:type="dxa"/>
            <w:shd w:val="clear" w:color="auto" w:fill="auto"/>
          </w:tcPr>
          <w:p w14:paraId="36876705" w14:textId="77777777" w:rsidR="008E0504" w:rsidRPr="00FF7676" w:rsidRDefault="008E0504" w:rsidP="000A615A">
            <w:pPr>
              <w:rPr>
                <w:color w:val="7030A0"/>
                <w:sz w:val="20"/>
                <w:szCs w:val="20"/>
              </w:rPr>
            </w:pPr>
            <w:r w:rsidRPr="00FF7676">
              <w:rPr>
                <w:color w:val="7030A0"/>
                <w:sz w:val="20"/>
                <w:szCs w:val="20"/>
              </w:rPr>
              <w:t>1. Corporate health and safety Handbook.</w:t>
            </w:r>
          </w:p>
          <w:p w14:paraId="0387F8BF" w14:textId="77777777" w:rsidR="008E0504" w:rsidRPr="00FF7676" w:rsidRDefault="008E0504" w:rsidP="000A615A">
            <w:pPr>
              <w:rPr>
                <w:color w:val="7030A0"/>
                <w:sz w:val="20"/>
                <w:szCs w:val="20"/>
              </w:rPr>
            </w:pPr>
            <w:r w:rsidRPr="00FF7676">
              <w:rPr>
                <w:color w:val="7030A0"/>
                <w:sz w:val="20"/>
                <w:szCs w:val="20"/>
              </w:rPr>
              <w:t>2. British safety Council Training.</w:t>
            </w:r>
          </w:p>
          <w:p w14:paraId="125E6745" w14:textId="77777777" w:rsidR="008E0504" w:rsidRPr="00FF7676" w:rsidRDefault="008E0504" w:rsidP="000A615A">
            <w:pPr>
              <w:rPr>
                <w:color w:val="7030A0"/>
                <w:sz w:val="20"/>
                <w:szCs w:val="20"/>
              </w:rPr>
            </w:pPr>
            <w:r w:rsidRPr="00FF7676">
              <w:rPr>
                <w:color w:val="7030A0"/>
                <w:sz w:val="20"/>
                <w:szCs w:val="20"/>
              </w:rPr>
              <w:t>3. Academy training promotions</w:t>
            </w:r>
          </w:p>
          <w:p w14:paraId="4AAC782A" w14:textId="77777777" w:rsidR="008E0504" w:rsidRPr="00FF7676" w:rsidRDefault="008E0504" w:rsidP="000A615A">
            <w:pPr>
              <w:rPr>
                <w:color w:val="7030A0"/>
                <w:sz w:val="20"/>
                <w:szCs w:val="20"/>
              </w:rPr>
            </w:pPr>
            <w:r w:rsidRPr="00FF7676">
              <w:rPr>
                <w:color w:val="7030A0"/>
                <w:sz w:val="20"/>
                <w:szCs w:val="20"/>
              </w:rPr>
              <w:t>4. Mental article</w:t>
            </w:r>
          </w:p>
          <w:p w14:paraId="558AC2A4" w14:textId="77777777" w:rsidR="008E0504" w:rsidRDefault="008E0504" w:rsidP="000A615A">
            <w:pPr>
              <w:rPr>
                <w:color w:val="7030A0"/>
                <w:sz w:val="20"/>
                <w:szCs w:val="20"/>
              </w:rPr>
            </w:pPr>
            <w:r w:rsidRPr="00126D84">
              <w:rPr>
                <w:color w:val="7030A0"/>
                <w:sz w:val="20"/>
                <w:szCs w:val="20"/>
              </w:rPr>
              <w:t>5.Covid-19</w:t>
            </w:r>
          </w:p>
          <w:p w14:paraId="4759F02F" w14:textId="77777777" w:rsidR="008E0504" w:rsidRDefault="008E0504" w:rsidP="000A615A">
            <w:pPr>
              <w:rPr>
                <w:color w:val="7030A0"/>
                <w:sz w:val="20"/>
                <w:szCs w:val="20"/>
              </w:rPr>
            </w:pPr>
          </w:p>
          <w:p w14:paraId="60601669" w14:textId="77777777" w:rsidR="008E0504" w:rsidRDefault="008E0504" w:rsidP="000A615A">
            <w:pPr>
              <w:rPr>
                <w:color w:val="7030A0"/>
                <w:sz w:val="20"/>
                <w:szCs w:val="20"/>
              </w:rPr>
            </w:pPr>
          </w:p>
          <w:p w14:paraId="6148A417" w14:textId="77777777" w:rsidR="008E0504" w:rsidRDefault="008E0504" w:rsidP="000A615A">
            <w:pPr>
              <w:rPr>
                <w:color w:val="7030A0"/>
                <w:sz w:val="20"/>
                <w:szCs w:val="20"/>
              </w:rPr>
            </w:pPr>
          </w:p>
          <w:p w14:paraId="3ACC006A" w14:textId="77777777" w:rsidR="008E0504" w:rsidRPr="00126D84" w:rsidRDefault="008E0504" w:rsidP="000A615A">
            <w:pPr>
              <w:rPr>
                <w:color w:val="7030A0"/>
                <w:sz w:val="20"/>
                <w:szCs w:val="20"/>
              </w:rPr>
            </w:pPr>
          </w:p>
        </w:tc>
      </w:tr>
      <w:tr w:rsidR="008E0504" w:rsidRPr="007A7585" w14:paraId="412B92B0" w14:textId="77777777" w:rsidTr="000A615A">
        <w:tc>
          <w:tcPr>
            <w:tcW w:w="2407" w:type="dxa"/>
            <w:vMerge/>
            <w:shd w:val="clear" w:color="auto" w:fill="auto"/>
          </w:tcPr>
          <w:p w14:paraId="7E005B1D" w14:textId="77777777" w:rsidR="008E0504" w:rsidRPr="00E639B4" w:rsidRDefault="008E0504" w:rsidP="000A615A">
            <w:pPr>
              <w:rPr>
                <w:b/>
                <w:color w:val="C0504D"/>
              </w:rPr>
            </w:pPr>
          </w:p>
        </w:tc>
        <w:tc>
          <w:tcPr>
            <w:tcW w:w="3969" w:type="dxa"/>
            <w:shd w:val="clear" w:color="auto" w:fill="auto"/>
          </w:tcPr>
          <w:p w14:paraId="6EB463C4" w14:textId="77777777" w:rsidR="008E0504" w:rsidRPr="00AC76DD" w:rsidRDefault="008E0504" w:rsidP="00E33BE8">
            <w:pPr>
              <w:numPr>
                <w:ilvl w:val="0"/>
                <w:numId w:val="26"/>
              </w:numPr>
              <w:spacing w:after="0" w:line="240" w:lineRule="auto"/>
              <w:rPr>
                <w:sz w:val="20"/>
                <w:szCs w:val="20"/>
              </w:rPr>
            </w:pPr>
            <w:r>
              <w:rPr>
                <w:sz w:val="20"/>
                <w:szCs w:val="20"/>
              </w:rPr>
              <w:t>Corporate Health and Safety Board provide a report on key risks.</w:t>
            </w:r>
          </w:p>
        </w:tc>
        <w:tc>
          <w:tcPr>
            <w:tcW w:w="709" w:type="dxa"/>
            <w:shd w:val="clear" w:color="auto" w:fill="auto"/>
          </w:tcPr>
          <w:p w14:paraId="19643657" w14:textId="77777777" w:rsidR="008E0504" w:rsidRDefault="008E0504" w:rsidP="000A615A">
            <w:r w:rsidRPr="00972701">
              <w:rPr>
                <w:i/>
                <w:sz w:val="20"/>
                <w:szCs w:val="20"/>
              </w:rPr>
              <w:t>April 201</w:t>
            </w:r>
            <w:r>
              <w:rPr>
                <w:i/>
                <w:sz w:val="20"/>
                <w:szCs w:val="20"/>
              </w:rPr>
              <w:t>9</w:t>
            </w:r>
          </w:p>
        </w:tc>
        <w:tc>
          <w:tcPr>
            <w:tcW w:w="849" w:type="dxa"/>
            <w:shd w:val="clear" w:color="auto" w:fill="auto"/>
          </w:tcPr>
          <w:p w14:paraId="34855CE1" w14:textId="77777777" w:rsidR="008E0504" w:rsidRDefault="008E0504" w:rsidP="000A615A">
            <w:r>
              <w:rPr>
                <w:i/>
                <w:sz w:val="20"/>
                <w:szCs w:val="20"/>
              </w:rPr>
              <w:t>March 2020</w:t>
            </w:r>
          </w:p>
        </w:tc>
        <w:tc>
          <w:tcPr>
            <w:tcW w:w="1844" w:type="dxa"/>
            <w:shd w:val="clear" w:color="auto" w:fill="auto"/>
          </w:tcPr>
          <w:p w14:paraId="7B490332" w14:textId="77777777" w:rsidR="008E0504" w:rsidRPr="00863904" w:rsidRDefault="008E0504" w:rsidP="000A615A">
            <w:pPr>
              <w:rPr>
                <w:i/>
                <w:sz w:val="20"/>
                <w:szCs w:val="20"/>
              </w:rPr>
            </w:pPr>
            <w:r>
              <w:rPr>
                <w:i/>
                <w:sz w:val="20"/>
                <w:szCs w:val="20"/>
              </w:rPr>
              <w:t>Corporate Health and Safety Board Chair</w:t>
            </w:r>
          </w:p>
        </w:tc>
        <w:tc>
          <w:tcPr>
            <w:tcW w:w="1134" w:type="dxa"/>
            <w:shd w:val="clear" w:color="auto" w:fill="auto"/>
          </w:tcPr>
          <w:p w14:paraId="3B0C7EBD" w14:textId="77777777" w:rsidR="008E0504" w:rsidRPr="00A24FF9" w:rsidRDefault="008E0504" w:rsidP="000A615A">
            <w:pPr>
              <w:rPr>
                <w:i/>
                <w:sz w:val="20"/>
                <w:szCs w:val="20"/>
              </w:rPr>
            </w:pPr>
            <w:r>
              <w:rPr>
                <w:i/>
                <w:sz w:val="20"/>
                <w:szCs w:val="20"/>
              </w:rPr>
              <w:t>Quarterly</w:t>
            </w:r>
          </w:p>
        </w:tc>
        <w:tc>
          <w:tcPr>
            <w:tcW w:w="1134" w:type="dxa"/>
            <w:shd w:val="clear" w:color="auto" w:fill="00B050"/>
          </w:tcPr>
          <w:p w14:paraId="6966EFF3" w14:textId="77777777" w:rsidR="008E0504" w:rsidRPr="00140684" w:rsidRDefault="008E0504" w:rsidP="000A615A">
            <w:pPr>
              <w:rPr>
                <w:b/>
                <w:i/>
                <w:color w:val="FFFFFF"/>
                <w:sz w:val="20"/>
                <w:szCs w:val="20"/>
              </w:rPr>
            </w:pPr>
            <w:r w:rsidRPr="00140684">
              <w:rPr>
                <w:b/>
                <w:i/>
                <w:color w:val="FFFFFF"/>
                <w:sz w:val="20"/>
                <w:szCs w:val="20"/>
              </w:rPr>
              <w:t>100% on Target</w:t>
            </w:r>
          </w:p>
        </w:tc>
        <w:tc>
          <w:tcPr>
            <w:tcW w:w="1276" w:type="dxa"/>
            <w:shd w:val="clear" w:color="auto" w:fill="00B050"/>
          </w:tcPr>
          <w:p w14:paraId="2D102E92" w14:textId="77777777" w:rsidR="008E0504" w:rsidRPr="00140684" w:rsidRDefault="008E0504" w:rsidP="000A615A">
            <w:pPr>
              <w:rPr>
                <w:i/>
                <w:color w:val="FFFFFF"/>
                <w:sz w:val="20"/>
                <w:szCs w:val="20"/>
              </w:rPr>
            </w:pPr>
            <w:r w:rsidRPr="00140684">
              <w:rPr>
                <w:i/>
                <w:color w:val="FFFFFF"/>
                <w:sz w:val="20"/>
                <w:szCs w:val="20"/>
              </w:rPr>
              <w:t>On Target</w:t>
            </w:r>
          </w:p>
        </w:tc>
        <w:tc>
          <w:tcPr>
            <w:tcW w:w="2413" w:type="dxa"/>
            <w:shd w:val="clear" w:color="auto" w:fill="auto"/>
          </w:tcPr>
          <w:p w14:paraId="60D76317" w14:textId="77777777" w:rsidR="008E0504" w:rsidRDefault="008E0504" w:rsidP="000A615A">
            <w:pPr>
              <w:rPr>
                <w:sz w:val="20"/>
                <w:szCs w:val="20"/>
              </w:rPr>
            </w:pPr>
            <w:r>
              <w:rPr>
                <w:sz w:val="20"/>
                <w:szCs w:val="20"/>
              </w:rPr>
              <w:t>The corporate Health and Safety Board will meet on a quarterly basis and will discuss areas of concerns/risks to the organisation and agree future agenda items and areas of concern for DMT’s and Safety Circles.</w:t>
            </w:r>
          </w:p>
          <w:p w14:paraId="42015135" w14:textId="77777777" w:rsidR="008E0504" w:rsidRDefault="008E0504" w:rsidP="000A615A">
            <w:pPr>
              <w:rPr>
                <w:sz w:val="20"/>
                <w:szCs w:val="20"/>
              </w:rPr>
            </w:pPr>
          </w:p>
          <w:p w14:paraId="47952EA7" w14:textId="77777777" w:rsidR="008E0504" w:rsidRPr="007A7585" w:rsidRDefault="008E0504" w:rsidP="000A615A">
            <w:pPr>
              <w:rPr>
                <w:sz w:val="20"/>
                <w:szCs w:val="20"/>
              </w:rPr>
            </w:pPr>
          </w:p>
        </w:tc>
      </w:tr>
      <w:tr w:rsidR="008E0504" w:rsidRPr="007A7585" w14:paraId="081045E9" w14:textId="77777777" w:rsidTr="000A615A">
        <w:tc>
          <w:tcPr>
            <w:tcW w:w="6376" w:type="dxa"/>
            <w:gridSpan w:val="2"/>
            <w:shd w:val="clear" w:color="auto" w:fill="auto"/>
          </w:tcPr>
          <w:p w14:paraId="3FA7317F" w14:textId="77777777" w:rsidR="008E0504" w:rsidRPr="002B39D1" w:rsidRDefault="008E0504" w:rsidP="000A615A">
            <w:pPr>
              <w:rPr>
                <w:b/>
                <w:i/>
                <w:color w:val="92D050"/>
                <w:sz w:val="40"/>
                <w:szCs w:val="40"/>
              </w:rPr>
            </w:pPr>
            <w:r w:rsidRPr="002B39D1">
              <w:rPr>
                <w:b/>
                <w:i/>
                <w:color w:val="92D050"/>
                <w:sz w:val="40"/>
                <w:szCs w:val="40"/>
              </w:rPr>
              <w:lastRenderedPageBreak/>
              <w:t xml:space="preserve">Corporate </w:t>
            </w:r>
            <w:r>
              <w:rPr>
                <w:b/>
                <w:i/>
                <w:color w:val="92D050"/>
                <w:sz w:val="40"/>
                <w:szCs w:val="40"/>
              </w:rPr>
              <w:t>Significant</w:t>
            </w:r>
            <w:r w:rsidRPr="002B39D1">
              <w:rPr>
                <w:b/>
                <w:i/>
                <w:color w:val="92D050"/>
                <w:sz w:val="40"/>
                <w:szCs w:val="40"/>
              </w:rPr>
              <w:t xml:space="preserve"> Risks</w:t>
            </w:r>
          </w:p>
        </w:tc>
        <w:tc>
          <w:tcPr>
            <w:tcW w:w="709" w:type="dxa"/>
            <w:shd w:val="clear" w:color="auto" w:fill="auto"/>
          </w:tcPr>
          <w:p w14:paraId="0C229A86" w14:textId="77777777" w:rsidR="008E0504" w:rsidRPr="00972701" w:rsidRDefault="008E0504" w:rsidP="000A615A">
            <w:pPr>
              <w:rPr>
                <w:i/>
                <w:sz w:val="20"/>
                <w:szCs w:val="20"/>
              </w:rPr>
            </w:pPr>
          </w:p>
        </w:tc>
        <w:tc>
          <w:tcPr>
            <w:tcW w:w="849" w:type="dxa"/>
            <w:shd w:val="clear" w:color="auto" w:fill="auto"/>
          </w:tcPr>
          <w:p w14:paraId="268EC1CD" w14:textId="77777777" w:rsidR="008E0504" w:rsidRDefault="008E0504" w:rsidP="000A615A">
            <w:pPr>
              <w:rPr>
                <w:i/>
                <w:sz w:val="20"/>
                <w:szCs w:val="20"/>
              </w:rPr>
            </w:pPr>
          </w:p>
        </w:tc>
        <w:tc>
          <w:tcPr>
            <w:tcW w:w="1844" w:type="dxa"/>
            <w:shd w:val="clear" w:color="auto" w:fill="auto"/>
          </w:tcPr>
          <w:p w14:paraId="4DAD9503" w14:textId="77777777" w:rsidR="008E0504" w:rsidRDefault="008E0504" w:rsidP="000A615A">
            <w:pPr>
              <w:rPr>
                <w:i/>
                <w:sz w:val="20"/>
                <w:szCs w:val="20"/>
              </w:rPr>
            </w:pPr>
          </w:p>
        </w:tc>
        <w:tc>
          <w:tcPr>
            <w:tcW w:w="1134" w:type="dxa"/>
            <w:shd w:val="clear" w:color="auto" w:fill="auto"/>
          </w:tcPr>
          <w:p w14:paraId="173A6F21" w14:textId="77777777" w:rsidR="008E0504" w:rsidRDefault="008E0504" w:rsidP="000A615A">
            <w:pPr>
              <w:rPr>
                <w:i/>
                <w:sz w:val="20"/>
                <w:szCs w:val="20"/>
              </w:rPr>
            </w:pPr>
          </w:p>
        </w:tc>
        <w:tc>
          <w:tcPr>
            <w:tcW w:w="1134" w:type="dxa"/>
            <w:shd w:val="clear" w:color="auto" w:fill="auto"/>
          </w:tcPr>
          <w:p w14:paraId="37C61310" w14:textId="77777777" w:rsidR="008E0504" w:rsidRPr="00A24FF9" w:rsidRDefault="008E0504" w:rsidP="000A615A">
            <w:pPr>
              <w:rPr>
                <w:i/>
                <w:sz w:val="20"/>
                <w:szCs w:val="20"/>
              </w:rPr>
            </w:pPr>
          </w:p>
        </w:tc>
        <w:tc>
          <w:tcPr>
            <w:tcW w:w="1276" w:type="dxa"/>
            <w:shd w:val="clear" w:color="auto" w:fill="auto"/>
          </w:tcPr>
          <w:p w14:paraId="44D630FE" w14:textId="77777777" w:rsidR="008E0504" w:rsidRPr="00A24FF9" w:rsidRDefault="008E0504" w:rsidP="000A615A">
            <w:pPr>
              <w:rPr>
                <w:i/>
                <w:sz w:val="20"/>
                <w:szCs w:val="20"/>
              </w:rPr>
            </w:pPr>
          </w:p>
        </w:tc>
        <w:tc>
          <w:tcPr>
            <w:tcW w:w="2413" w:type="dxa"/>
            <w:shd w:val="clear" w:color="auto" w:fill="auto"/>
          </w:tcPr>
          <w:p w14:paraId="6822547E" w14:textId="77777777" w:rsidR="008E0504" w:rsidRDefault="008E0504" w:rsidP="000A615A">
            <w:pPr>
              <w:rPr>
                <w:sz w:val="20"/>
                <w:szCs w:val="20"/>
              </w:rPr>
            </w:pPr>
          </w:p>
        </w:tc>
      </w:tr>
      <w:tr w:rsidR="008E0504" w:rsidRPr="007A7585" w14:paraId="59DDB510" w14:textId="77777777" w:rsidTr="000A615A">
        <w:tc>
          <w:tcPr>
            <w:tcW w:w="2407" w:type="dxa"/>
            <w:shd w:val="clear" w:color="auto" w:fill="auto"/>
          </w:tcPr>
          <w:p w14:paraId="7356B0D7" w14:textId="77777777" w:rsidR="008E0504" w:rsidRDefault="008E0504" w:rsidP="000A615A">
            <w:pPr>
              <w:rPr>
                <w:b/>
                <w:color w:val="C0504D"/>
              </w:rPr>
            </w:pPr>
            <w:r>
              <w:rPr>
                <w:b/>
                <w:color w:val="C0504D"/>
              </w:rPr>
              <w:t>Action plan detailing significant risks to the organisation.</w:t>
            </w:r>
          </w:p>
          <w:p w14:paraId="5FCB26F5" w14:textId="77777777" w:rsidR="008E0504" w:rsidRDefault="008E0504" w:rsidP="000A615A">
            <w:pPr>
              <w:rPr>
                <w:b/>
                <w:color w:val="C0504D"/>
              </w:rPr>
            </w:pPr>
          </w:p>
          <w:p w14:paraId="0FA272C7" w14:textId="77777777" w:rsidR="008E0504" w:rsidRDefault="008E0504" w:rsidP="000A615A">
            <w:pPr>
              <w:rPr>
                <w:b/>
                <w:color w:val="C0504D"/>
              </w:rPr>
            </w:pPr>
          </w:p>
          <w:p w14:paraId="6619F3BD" w14:textId="77777777" w:rsidR="008E0504" w:rsidRPr="00E639B4" w:rsidRDefault="008E0504" w:rsidP="000A615A">
            <w:pPr>
              <w:rPr>
                <w:b/>
                <w:color w:val="C0504D"/>
              </w:rPr>
            </w:pPr>
          </w:p>
        </w:tc>
        <w:tc>
          <w:tcPr>
            <w:tcW w:w="3969" w:type="dxa"/>
            <w:shd w:val="clear" w:color="auto" w:fill="auto"/>
          </w:tcPr>
          <w:p w14:paraId="0CA88363" w14:textId="77777777" w:rsidR="008E0504" w:rsidRDefault="008E0504" w:rsidP="00E33BE8">
            <w:pPr>
              <w:numPr>
                <w:ilvl w:val="0"/>
                <w:numId w:val="30"/>
              </w:numPr>
              <w:spacing w:after="0" w:line="240" w:lineRule="auto"/>
              <w:rPr>
                <w:sz w:val="20"/>
                <w:szCs w:val="20"/>
              </w:rPr>
            </w:pPr>
            <w:r>
              <w:rPr>
                <w:sz w:val="20"/>
                <w:szCs w:val="20"/>
              </w:rPr>
              <w:t>Produce an action plan for Corporate Strategy Board (CSB) and Corporate Health and Safety Board identifying key risks to the organisation.</w:t>
            </w:r>
          </w:p>
        </w:tc>
        <w:tc>
          <w:tcPr>
            <w:tcW w:w="709" w:type="dxa"/>
            <w:shd w:val="clear" w:color="auto" w:fill="auto"/>
          </w:tcPr>
          <w:p w14:paraId="37C52BC1" w14:textId="77777777" w:rsidR="008E0504" w:rsidRPr="00972701" w:rsidRDefault="008E0504" w:rsidP="000A615A">
            <w:pPr>
              <w:rPr>
                <w:i/>
                <w:sz w:val="20"/>
                <w:szCs w:val="20"/>
              </w:rPr>
            </w:pPr>
            <w:r>
              <w:rPr>
                <w:i/>
                <w:sz w:val="20"/>
                <w:szCs w:val="20"/>
              </w:rPr>
              <w:t>April 2019</w:t>
            </w:r>
          </w:p>
        </w:tc>
        <w:tc>
          <w:tcPr>
            <w:tcW w:w="849" w:type="dxa"/>
            <w:shd w:val="clear" w:color="auto" w:fill="auto"/>
          </w:tcPr>
          <w:p w14:paraId="222C6D32" w14:textId="77777777" w:rsidR="008E0504" w:rsidRDefault="008E0504" w:rsidP="000A615A">
            <w:pPr>
              <w:rPr>
                <w:i/>
                <w:sz w:val="20"/>
                <w:szCs w:val="20"/>
              </w:rPr>
            </w:pPr>
            <w:r>
              <w:rPr>
                <w:i/>
                <w:sz w:val="20"/>
                <w:szCs w:val="20"/>
              </w:rPr>
              <w:t>March 2020</w:t>
            </w:r>
          </w:p>
        </w:tc>
        <w:tc>
          <w:tcPr>
            <w:tcW w:w="1844" w:type="dxa"/>
            <w:shd w:val="clear" w:color="auto" w:fill="auto"/>
          </w:tcPr>
          <w:p w14:paraId="1D65E817" w14:textId="77777777" w:rsidR="008E0504" w:rsidRDefault="008E0504" w:rsidP="000A615A">
            <w:pPr>
              <w:rPr>
                <w:i/>
                <w:sz w:val="20"/>
                <w:szCs w:val="20"/>
              </w:rPr>
            </w:pPr>
            <w:r>
              <w:rPr>
                <w:i/>
                <w:sz w:val="20"/>
                <w:szCs w:val="20"/>
              </w:rPr>
              <w:t>Corporate Health and Safety</w:t>
            </w:r>
          </w:p>
        </w:tc>
        <w:tc>
          <w:tcPr>
            <w:tcW w:w="1134" w:type="dxa"/>
            <w:shd w:val="clear" w:color="auto" w:fill="auto"/>
          </w:tcPr>
          <w:p w14:paraId="6985746C" w14:textId="77777777" w:rsidR="008E0504" w:rsidRDefault="008E0504" w:rsidP="000A615A">
            <w:pPr>
              <w:rPr>
                <w:i/>
                <w:sz w:val="20"/>
                <w:szCs w:val="20"/>
              </w:rPr>
            </w:pPr>
            <w:r>
              <w:rPr>
                <w:i/>
                <w:sz w:val="20"/>
                <w:szCs w:val="20"/>
              </w:rPr>
              <w:t>Quarterly</w:t>
            </w:r>
          </w:p>
        </w:tc>
        <w:tc>
          <w:tcPr>
            <w:tcW w:w="1134" w:type="dxa"/>
            <w:shd w:val="clear" w:color="auto" w:fill="00B050"/>
          </w:tcPr>
          <w:p w14:paraId="3FD04AAC" w14:textId="77777777" w:rsidR="008E0504" w:rsidRPr="00140684" w:rsidRDefault="008E0504" w:rsidP="000A615A">
            <w:pPr>
              <w:rPr>
                <w:i/>
                <w:color w:val="FFFFFF"/>
                <w:sz w:val="20"/>
                <w:szCs w:val="20"/>
              </w:rPr>
            </w:pPr>
            <w:r w:rsidRPr="00140684">
              <w:rPr>
                <w:i/>
                <w:color w:val="FFFFFF"/>
                <w:sz w:val="20"/>
                <w:szCs w:val="20"/>
              </w:rPr>
              <w:t>100% on Target</w:t>
            </w:r>
          </w:p>
        </w:tc>
        <w:tc>
          <w:tcPr>
            <w:tcW w:w="1276" w:type="dxa"/>
            <w:shd w:val="clear" w:color="auto" w:fill="00B050"/>
          </w:tcPr>
          <w:p w14:paraId="34CD707E" w14:textId="77777777" w:rsidR="008E0504" w:rsidRPr="00140684" w:rsidRDefault="008E0504" w:rsidP="000A615A">
            <w:pPr>
              <w:rPr>
                <w:i/>
                <w:color w:val="FFFFFF"/>
                <w:sz w:val="20"/>
                <w:szCs w:val="20"/>
              </w:rPr>
            </w:pPr>
            <w:r w:rsidRPr="00140684">
              <w:rPr>
                <w:i/>
                <w:color w:val="FFFFFF"/>
                <w:sz w:val="20"/>
                <w:szCs w:val="20"/>
              </w:rPr>
              <w:t>On Target</w:t>
            </w:r>
          </w:p>
        </w:tc>
        <w:tc>
          <w:tcPr>
            <w:tcW w:w="2413" w:type="dxa"/>
            <w:shd w:val="clear" w:color="auto" w:fill="auto"/>
          </w:tcPr>
          <w:p w14:paraId="48615A9B" w14:textId="77777777" w:rsidR="008E0504" w:rsidRDefault="008E0504" w:rsidP="000A615A">
            <w:pPr>
              <w:rPr>
                <w:sz w:val="20"/>
                <w:szCs w:val="20"/>
              </w:rPr>
            </w:pPr>
            <w:r>
              <w:rPr>
                <w:sz w:val="20"/>
                <w:szCs w:val="20"/>
              </w:rPr>
              <w:t xml:space="preserve">Significant risks to be brought to the attention of CEX and the CSB.  </w:t>
            </w:r>
          </w:p>
        </w:tc>
      </w:tr>
    </w:tbl>
    <w:p w14:paraId="29780EF7" w14:textId="77777777" w:rsidR="008E0504" w:rsidRDefault="008E0504" w:rsidP="001B7FD0">
      <w:pPr>
        <w:spacing w:line="240" w:lineRule="auto"/>
        <w:rPr>
          <w:rFonts w:ascii="Times New Roman" w:hAnsi="Times New Roman"/>
          <w:sz w:val="20"/>
          <w:szCs w:val="20"/>
        </w:rPr>
      </w:pPr>
    </w:p>
    <w:p w14:paraId="7DE2DFA3" w14:textId="77777777" w:rsidR="00C53BDC" w:rsidRDefault="00C53BDC" w:rsidP="001B7FD0">
      <w:pPr>
        <w:spacing w:line="240" w:lineRule="auto"/>
        <w:rPr>
          <w:rFonts w:ascii="Times New Roman" w:hAnsi="Times New Roman"/>
          <w:sz w:val="20"/>
          <w:szCs w:val="20"/>
        </w:rPr>
      </w:pPr>
    </w:p>
    <w:p w14:paraId="03AA5C1E" w14:textId="77777777" w:rsidR="00C53BDC" w:rsidRDefault="00C53BDC" w:rsidP="001B7FD0">
      <w:pPr>
        <w:spacing w:line="240" w:lineRule="auto"/>
        <w:rPr>
          <w:rFonts w:ascii="Times New Roman" w:hAnsi="Times New Roman"/>
          <w:sz w:val="20"/>
          <w:szCs w:val="20"/>
        </w:rPr>
      </w:pPr>
    </w:p>
    <w:p w14:paraId="399C8D97" w14:textId="77777777" w:rsidR="00C53BDC" w:rsidRDefault="00C53BDC" w:rsidP="001B7FD0">
      <w:pPr>
        <w:spacing w:line="240" w:lineRule="auto"/>
        <w:rPr>
          <w:rFonts w:ascii="Times New Roman" w:hAnsi="Times New Roman"/>
          <w:sz w:val="20"/>
          <w:szCs w:val="20"/>
        </w:rPr>
      </w:pPr>
    </w:p>
    <w:p w14:paraId="45F0B784" w14:textId="77777777" w:rsidR="00C53BDC" w:rsidRDefault="00C53BDC" w:rsidP="001B7FD0">
      <w:pPr>
        <w:spacing w:line="240" w:lineRule="auto"/>
        <w:rPr>
          <w:rFonts w:ascii="Times New Roman" w:hAnsi="Times New Roman"/>
          <w:sz w:val="20"/>
          <w:szCs w:val="20"/>
        </w:rPr>
      </w:pPr>
    </w:p>
    <w:p w14:paraId="3EBD1EBE" w14:textId="77777777" w:rsidR="00C53BDC" w:rsidRDefault="00C53BDC" w:rsidP="001B7FD0">
      <w:pPr>
        <w:spacing w:line="240" w:lineRule="auto"/>
        <w:rPr>
          <w:rFonts w:ascii="Times New Roman" w:hAnsi="Times New Roman"/>
          <w:sz w:val="20"/>
          <w:szCs w:val="20"/>
        </w:rPr>
      </w:pPr>
    </w:p>
    <w:p w14:paraId="7851260D" w14:textId="77777777" w:rsidR="00C53BDC" w:rsidRDefault="00C53BDC" w:rsidP="001B7FD0">
      <w:pPr>
        <w:spacing w:line="240" w:lineRule="auto"/>
        <w:rPr>
          <w:rFonts w:ascii="Times New Roman" w:hAnsi="Times New Roman"/>
          <w:sz w:val="20"/>
          <w:szCs w:val="20"/>
        </w:rPr>
      </w:pPr>
    </w:p>
    <w:p w14:paraId="5C2DC86B" w14:textId="77777777" w:rsidR="00C53BDC" w:rsidRDefault="00C53BDC" w:rsidP="001B7FD0">
      <w:pPr>
        <w:spacing w:line="240" w:lineRule="auto"/>
        <w:rPr>
          <w:rFonts w:ascii="Times New Roman" w:hAnsi="Times New Roman"/>
          <w:sz w:val="20"/>
          <w:szCs w:val="20"/>
        </w:rPr>
      </w:pPr>
    </w:p>
    <w:p w14:paraId="636E88E9" w14:textId="77777777" w:rsidR="00C53BDC" w:rsidRDefault="00C53BDC" w:rsidP="001B7FD0">
      <w:pPr>
        <w:spacing w:line="240" w:lineRule="auto"/>
        <w:rPr>
          <w:rFonts w:ascii="Times New Roman" w:hAnsi="Times New Roman"/>
          <w:sz w:val="20"/>
          <w:szCs w:val="20"/>
        </w:rPr>
        <w:sectPr w:rsidR="00C53BDC" w:rsidSect="001B7FD0">
          <w:headerReference w:type="default" r:id="rId40"/>
          <w:pgSz w:w="16838" w:h="11906" w:orient="landscape"/>
          <w:pgMar w:top="851" w:right="1440" w:bottom="851" w:left="1440" w:header="708" w:footer="708" w:gutter="0"/>
          <w:cols w:space="708"/>
          <w:docGrid w:linePitch="360"/>
        </w:sectPr>
      </w:pPr>
    </w:p>
    <w:p w14:paraId="22873CE5" w14:textId="77777777" w:rsidR="00C53BDC" w:rsidRPr="00B476CE" w:rsidRDefault="00C53BDC" w:rsidP="00C53BDC">
      <w:pPr>
        <w:spacing w:line="240" w:lineRule="auto"/>
        <w:jc w:val="center"/>
        <w:rPr>
          <w:rFonts w:ascii="Arial" w:hAnsi="Arial" w:cs="Arial"/>
          <w:b/>
          <w:sz w:val="36"/>
          <w:szCs w:val="36"/>
        </w:rPr>
      </w:pPr>
      <w:r w:rsidRPr="00B476CE">
        <w:rPr>
          <w:rFonts w:ascii="Arial" w:hAnsi="Arial" w:cs="Arial"/>
          <w:b/>
          <w:sz w:val="36"/>
          <w:szCs w:val="36"/>
        </w:rPr>
        <w:lastRenderedPageBreak/>
        <w:t>APPENDIX 4- OCCUPATIONAL HEALTH OVERVIEW 2019/2020</w:t>
      </w:r>
    </w:p>
    <w:p w14:paraId="3937E666" w14:textId="77777777" w:rsidR="00C53BDC" w:rsidRDefault="00C53BDC" w:rsidP="00C53BDC">
      <w:pPr>
        <w:spacing w:line="240" w:lineRule="auto"/>
        <w:jc w:val="center"/>
        <w:rPr>
          <w:rFonts w:ascii="Arial" w:hAnsi="Arial" w:cs="Arial"/>
          <w:b/>
          <w:sz w:val="28"/>
          <w:szCs w:val="28"/>
        </w:rPr>
      </w:pPr>
    </w:p>
    <w:p w14:paraId="308E9C4A" w14:textId="77777777" w:rsidR="00C53BDC" w:rsidRDefault="00C53BDC" w:rsidP="00C53BDC">
      <w:pPr>
        <w:spacing w:line="240" w:lineRule="auto"/>
        <w:jc w:val="center"/>
        <w:rPr>
          <w:rFonts w:ascii="Arial" w:hAnsi="Arial" w:cs="Arial"/>
          <w:b/>
          <w:sz w:val="28"/>
          <w:szCs w:val="28"/>
        </w:rPr>
      </w:pPr>
    </w:p>
    <w:p w14:paraId="6A0E966D" w14:textId="77777777" w:rsidR="00C53BDC" w:rsidRDefault="00C53BDC" w:rsidP="00C53BDC">
      <w:pPr>
        <w:spacing w:line="240" w:lineRule="auto"/>
        <w:jc w:val="center"/>
        <w:rPr>
          <w:rFonts w:ascii="Arial" w:hAnsi="Arial" w:cs="Arial"/>
          <w:b/>
          <w:sz w:val="28"/>
          <w:szCs w:val="28"/>
        </w:rPr>
      </w:pPr>
    </w:p>
    <w:p w14:paraId="4CADC1BE" w14:textId="77777777" w:rsidR="00C53BDC" w:rsidRDefault="00C53BDC" w:rsidP="00C53BDC">
      <w:pPr>
        <w:spacing w:line="240" w:lineRule="auto"/>
        <w:jc w:val="center"/>
        <w:rPr>
          <w:rFonts w:ascii="Arial" w:hAnsi="Arial" w:cs="Arial"/>
          <w:b/>
          <w:sz w:val="28"/>
          <w:szCs w:val="28"/>
        </w:rPr>
      </w:pPr>
    </w:p>
    <w:p w14:paraId="40EE7050" w14:textId="77777777" w:rsidR="00C53BDC" w:rsidRDefault="00C53BDC" w:rsidP="00C53BDC">
      <w:pPr>
        <w:spacing w:line="240" w:lineRule="auto"/>
        <w:jc w:val="center"/>
        <w:rPr>
          <w:rFonts w:ascii="Arial" w:hAnsi="Arial" w:cs="Arial"/>
          <w:b/>
          <w:sz w:val="28"/>
          <w:szCs w:val="28"/>
        </w:rPr>
      </w:pPr>
    </w:p>
    <w:p w14:paraId="1657822F" w14:textId="77777777" w:rsidR="00C53BDC" w:rsidRDefault="00C53BDC" w:rsidP="00C53BDC">
      <w:pPr>
        <w:spacing w:line="240" w:lineRule="auto"/>
        <w:jc w:val="center"/>
        <w:rPr>
          <w:rFonts w:ascii="Arial" w:hAnsi="Arial" w:cs="Arial"/>
          <w:b/>
          <w:sz w:val="28"/>
          <w:szCs w:val="28"/>
        </w:rPr>
      </w:pPr>
    </w:p>
    <w:p w14:paraId="362A05BD" w14:textId="77777777" w:rsidR="00C53BDC" w:rsidRDefault="00C53BDC" w:rsidP="00C53BDC">
      <w:pPr>
        <w:spacing w:line="240" w:lineRule="auto"/>
        <w:jc w:val="center"/>
        <w:rPr>
          <w:rFonts w:ascii="Arial" w:hAnsi="Arial" w:cs="Arial"/>
          <w:b/>
          <w:sz w:val="28"/>
          <w:szCs w:val="28"/>
        </w:rPr>
      </w:pPr>
    </w:p>
    <w:p w14:paraId="052AF423" w14:textId="77777777" w:rsidR="00C53BDC" w:rsidRDefault="00C53BDC" w:rsidP="00C53BDC">
      <w:pPr>
        <w:spacing w:line="240" w:lineRule="auto"/>
        <w:jc w:val="center"/>
        <w:rPr>
          <w:rFonts w:ascii="Arial" w:hAnsi="Arial" w:cs="Arial"/>
          <w:b/>
          <w:sz w:val="28"/>
          <w:szCs w:val="28"/>
        </w:rPr>
      </w:pPr>
    </w:p>
    <w:p w14:paraId="5BE49956" w14:textId="77777777" w:rsidR="00C53BDC" w:rsidRDefault="00C53BDC" w:rsidP="00C53BDC">
      <w:pPr>
        <w:spacing w:line="240" w:lineRule="auto"/>
        <w:jc w:val="center"/>
        <w:rPr>
          <w:rFonts w:ascii="Arial" w:hAnsi="Arial" w:cs="Arial"/>
          <w:b/>
          <w:sz w:val="28"/>
          <w:szCs w:val="28"/>
        </w:rPr>
      </w:pPr>
    </w:p>
    <w:p w14:paraId="6BDB620A" w14:textId="77777777" w:rsidR="00C53BDC" w:rsidRDefault="00C53BDC" w:rsidP="00C53BDC">
      <w:pPr>
        <w:spacing w:line="240" w:lineRule="auto"/>
        <w:jc w:val="center"/>
        <w:rPr>
          <w:rFonts w:ascii="Arial" w:hAnsi="Arial" w:cs="Arial"/>
          <w:b/>
          <w:sz w:val="28"/>
          <w:szCs w:val="28"/>
        </w:rPr>
      </w:pPr>
    </w:p>
    <w:p w14:paraId="5A4D05C1" w14:textId="77777777" w:rsidR="00C53BDC" w:rsidRDefault="00C53BDC" w:rsidP="00C53BDC">
      <w:pPr>
        <w:spacing w:line="240" w:lineRule="auto"/>
        <w:jc w:val="center"/>
        <w:rPr>
          <w:rFonts w:ascii="Arial" w:hAnsi="Arial" w:cs="Arial"/>
          <w:b/>
          <w:sz w:val="28"/>
          <w:szCs w:val="28"/>
        </w:rPr>
      </w:pPr>
    </w:p>
    <w:p w14:paraId="57E29B26" w14:textId="77777777" w:rsidR="00C53BDC" w:rsidRDefault="00C53BDC" w:rsidP="00C53BDC">
      <w:pPr>
        <w:spacing w:line="240" w:lineRule="auto"/>
        <w:jc w:val="center"/>
        <w:rPr>
          <w:rFonts w:ascii="Arial" w:hAnsi="Arial" w:cs="Arial"/>
          <w:b/>
          <w:sz w:val="28"/>
          <w:szCs w:val="28"/>
        </w:rPr>
      </w:pPr>
    </w:p>
    <w:p w14:paraId="2B66D912" w14:textId="77777777" w:rsidR="00C53BDC" w:rsidRDefault="00C53BDC" w:rsidP="00C53BDC">
      <w:pPr>
        <w:spacing w:line="240" w:lineRule="auto"/>
        <w:jc w:val="center"/>
        <w:rPr>
          <w:rFonts w:ascii="Arial" w:hAnsi="Arial" w:cs="Arial"/>
          <w:b/>
          <w:sz w:val="28"/>
          <w:szCs w:val="28"/>
        </w:rPr>
      </w:pPr>
    </w:p>
    <w:p w14:paraId="23A26055" w14:textId="77777777" w:rsidR="00C53BDC" w:rsidRDefault="00C53BDC" w:rsidP="00C53BDC">
      <w:pPr>
        <w:spacing w:line="240" w:lineRule="auto"/>
        <w:jc w:val="center"/>
        <w:rPr>
          <w:rFonts w:ascii="Arial" w:hAnsi="Arial" w:cs="Arial"/>
          <w:b/>
          <w:sz w:val="28"/>
          <w:szCs w:val="28"/>
        </w:rPr>
      </w:pPr>
    </w:p>
    <w:p w14:paraId="275659B9" w14:textId="77777777" w:rsidR="00C53BDC" w:rsidRDefault="00C53BDC" w:rsidP="00C53BDC">
      <w:pPr>
        <w:spacing w:line="240" w:lineRule="auto"/>
        <w:jc w:val="center"/>
        <w:rPr>
          <w:rFonts w:ascii="Arial" w:hAnsi="Arial" w:cs="Arial"/>
          <w:b/>
          <w:sz w:val="28"/>
          <w:szCs w:val="28"/>
        </w:rPr>
      </w:pPr>
    </w:p>
    <w:p w14:paraId="36BCD491" w14:textId="77777777" w:rsidR="00C53BDC" w:rsidRDefault="00C53BDC" w:rsidP="00C53BDC">
      <w:pPr>
        <w:spacing w:line="240" w:lineRule="auto"/>
        <w:jc w:val="center"/>
        <w:rPr>
          <w:rFonts w:ascii="Arial" w:hAnsi="Arial" w:cs="Arial"/>
          <w:b/>
          <w:sz w:val="28"/>
          <w:szCs w:val="28"/>
        </w:rPr>
      </w:pPr>
    </w:p>
    <w:p w14:paraId="053387A9" w14:textId="77777777" w:rsidR="00C53BDC" w:rsidRDefault="00C53BDC" w:rsidP="00C53BDC">
      <w:pPr>
        <w:spacing w:line="240" w:lineRule="auto"/>
        <w:jc w:val="center"/>
        <w:rPr>
          <w:rFonts w:ascii="Arial" w:hAnsi="Arial" w:cs="Arial"/>
          <w:b/>
          <w:sz w:val="28"/>
          <w:szCs w:val="28"/>
        </w:rPr>
      </w:pPr>
    </w:p>
    <w:p w14:paraId="24E80EBA" w14:textId="77777777" w:rsidR="00C53BDC" w:rsidRDefault="00C53BDC" w:rsidP="00C53BDC">
      <w:pPr>
        <w:spacing w:line="240" w:lineRule="auto"/>
        <w:jc w:val="center"/>
        <w:rPr>
          <w:rFonts w:ascii="Arial" w:hAnsi="Arial" w:cs="Arial"/>
          <w:b/>
          <w:sz w:val="28"/>
          <w:szCs w:val="28"/>
        </w:rPr>
      </w:pPr>
    </w:p>
    <w:p w14:paraId="7589AF1D" w14:textId="77777777" w:rsidR="00C53BDC" w:rsidRDefault="00C53BDC" w:rsidP="00C53BDC">
      <w:pPr>
        <w:spacing w:line="240" w:lineRule="auto"/>
        <w:jc w:val="center"/>
        <w:rPr>
          <w:rFonts w:ascii="Arial" w:hAnsi="Arial" w:cs="Arial"/>
          <w:b/>
          <w:sz w:val="28"/>
          <w:szCs w:val="28"/>
        </w:rPr>
      </w:pPr>
    </w:p>
    <w:p w14:paraId="3E0FD88E" w14:textId="77777777" w:rsidR="00C53BDC" w:rsidRDefault="00C53BDC" w:rsidP="00C53BDC">
      <w:pPr>
        <w:spacing w:line="240" w:lineRule="auto"/>
        <w:jc w:val="center"/>
        <w:rPr>
          <w:rFonts w:ascii="Arial" w:hAnsi="Arial" w:cs="Arial"/>
          <w:b/>
          <w:sz w:val="28"/>
          <w:szCs w:val="28"/>
        </w:rPr>
      </w:pPr>
    </w:p>
    <w:p w14:paraId="00F3A485" w14:textId="77777777" w:rsidR="00C53BDC" w:rsidRDefault="00C53BDC" w:rsidP="00C53BDC">
      <w:pPr>
        <w:spacing w:line="240" w:lineRule="auto"/>
        <w:jc w:val="center"/>
        <w:rPr>
          <w:rFonts w:ascii="Arial" w:hAnsi="Arial" w:cs="Arial"/>
          <w:b/>
          <w:sz w:val="28"/>
          <w:szCs w:val="28"/>
        </w:rPr>
      </w:pPr>
    </w:p>
    <w:p w14:paraId="1DFB2922" w14:textId="77777777" w:rsidR="00C53BDC" w:rsidRDefault="00C53BDC" w:rsidP="00C53BDC">
      <w:pPr>
        <w:spacing w:line="240" w:lineRule="auto"/>
        <w:jc w:val="center"/>
        <w:rPr>
          <w:rFonts w:ascii="Arial" w:hAnsi="Arial" w:cs="Arial"/>
          <w:b/>
          <w:sz w:val="28"/>
          <w:szCs w:val="28"/>
        </w:rPr>
      </w:pPr>
    </w:p>
    <w:p w14:paraId="4765B446" w14:textId="77777777" w:rsidR="00C53BDC" w:rsidRDefault="00C53BDC" w:rsidP="003D1F23">
      <w:pPr>
        <w:spacing w:line="240" w:lineRule="auto"/>
        <w:rPr>
          <w:rFonts w:ascii="Arial" w:hAnsi="Arial" w:cs="Arial"/>
          <w:b/>
          <w:sz w:val="28"/>
          <w:szCs w:val="28"/>
        </w:rPr>
        <w:sectPr w:rsidR="00C53BDC" w:rsidSect="00C53BDC">
          <w:pgSz w:w="11906" w:h="16838"/>
          <w:pgMar w:top="1440" w:right="851" w:bottom="1440" w:left="851" w:header="708" w:footer="708" w:gutter="0"/>
          <w:cols w:space="708"/>
          <w:docGrid w:linePitch="360"/>
        </w:sectPr>
      </w:pPr>
    </w:p>
    <w:p w14:paraId="23C1CC3E" w14:textId="77777777" w:rsidR="003D1F23" w:rsidRDefault="003D1F23" w:rsidP="007D4654">
      <w:pPr>
        <w:spacing w:line="240" w:lineRule="auto"/>
        <w:ind w:left="-709" w:right="-784"/>
        <w:rPr>
          <w:rFonts w:ascii="Arial" w:hAnsi="Arial" w:cs="Arial"/>
          <w:b/>
          <w:sz w:val="28"/>
          <w:szCs w:val="28"/>
        </w:rPr>
        <w:sectPr w:rsidR="003D1F23" w:rsidSect="00C53BDC">
          <w:headerReference w:type="default" r:id="rId41"/>
          <w:pgSz w:w="16838" w:h="11906" w:orient="landscape"/>
          <w:pgMar w:top="851" w:right="1440" w:bottom="851" w:left="1440" w:header="708" w:footer="708" w:gutter="0"/>
          <w:cols w:space="708"/>
          <w:docGrid w:linePitch="360"/>
        </w:sectPr>
      </w:pPr>
      <w:r>
        <w:rPr>
          <w:noProof/>
          <w:lang w:eastAsia="en-GB"/>
        </w:rPr>
        <w:lastRenderedPageBreak/>
        <w:drawing>
          <wp:inline distT="0" distB="0" distL="0" distR="0" wp14:anchorId="69B5B73A" wp14:editId="7B432441">
            <wp:extent cx="9696450" cy="5514975"/>
            <wp:effectExtent l="0" t="0" r="0" b="9525"/>
            <wp:docPr id="9280" name="Picture 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2820" r="19152" b="5129"/>
                    <a:stretch/>
                  </pic:blipFill>
                  <pic:spPr bwMode="auto">
                    <a:xfrm>
                      <a:off x="0" y="0"/>
                      <a:ext cx="9696450" cy="5514975"/>
                    </a:xfrm>
                    <a:prstGeom prst="roundRect">
                      <a:avLst/>
                    </a:prstGeom>
                    <a:ln>
                      <a:noFill/>
                    </a:ln>
                    <a:extLst>
                      <a:ext uri="{53640926-AAD7-44D8-BBD7-CCE9431645EC}">
                        <a14:shadowObscured xmlns:a14="http://schemas.microsoft.com/office/drawing/2010/main"/>
                      </a:ext>
                    </a:extLst>
                  </pic:spPr>
                </pic:pic>
              </a:graphicData>
            </a:graphic>
          </wp:inline>
        </w:drawing>
      </w:r>
    </w:p>
    <w:tbl>
      <w:tblPr>
        <w:tblStyle w:val="TableGrid"/>
        <w:tblW w:w="16585"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gridCol w:w="7519"/>
      </w:tblGrid>
      <w:tr w:rsidR="0034255D" w14:paraId="629F5A01" w14:textId="77777777" w:rsidTr="00EF6A89">
        <w:trPr>
          <w:trHeight w:val="4247"/>
        </w:trPr>
        <w:tc>
          <w:tcPr>
            <w:tcW w:w="9003" w:type="dxa"/>
          </w:tcPr>
          <w:p w14:paraId="5CC52A68" w14:textId="77777777" w:rsidR="0034255D" w:rsidRDefault="0034255D" w:rsidP="00C53BDC">
            <w:pPr>
              <w:spacing w:line="240" w:lineRule="auto"/>
              <w:rPr>
                <w:rFonts w:ascii="Arial" w:hAnsi="Arial" w:cs="Arial"/>
                <w:b/>
                <w:sz w:val="28"/>
                <w:szCs w:val="28"/>
              </w:rPr>
            </w:pPr>
            <w:r>
              <w:rPr>
                <w:noProof/>
                <w:lang w:eastAsia="en-GB"/>
              </w:rPr>
              <w:lastRenderedPageBreak/>
              <w:drawing>
                <wp:inline distT="0" distB="0" distL="0" distR="0" wp14:anchorId="59D2B8F0" wp14:editId="040DBB9D">
                  <wp:extent cx="5619750" cy="2552700"/>
                  <wp:effectExtent l="0" t="0" r="0" b="0"/>
                  <wp:docPr id="9279" name="Picture 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8486" t="15390" r="28286" b="44379"/>
                          <a:stretch/>
                        </pic:blipFill>
                        <pic:spPr bwMode="auto">
                          <a:xfrm>
                            <a:off x="0" y="0"/>
                            <a:ext cx="5626610" cy="2555816"/>
                          </a:xfrm>
                          <a:prstGeom prst="rect">
                            <a:avLst/>
                          </a:prstGeom>
                          <a:ln>
                            <a:noFill/>
                          </a:ln>
                          <a:extLst>
                            <a:ext uri="{53640926-AAD7-44D8-BBD7-CCE9431645EC}">
                              <a14:shadowObscured xmlns:a14="http://schemas.microsoft.com/office/drawing/2010/main"/>
                            </a:ext>
                          </a:extLst>
                        </pic:spPr>
                      </pic:pic>
                    </a:graphicData>
                  </a:graphic>
                </wp:inline>
              </w:drawing>
            </w:r>
          </w:p>
        </w:tc>
        <w:tc>
          <w:tcPr>
            <w:tcW w:w="7582" w:type="dxa"/>
          </w:tcPr>
          <w:p w14:paraId="12F8C75A" w14:textId="77777777" w:rsidR="0034255D" w:rsidRDefault="0034255D" w:rsidP="00C53BDC">
            <w:pPr>
              <w:spacing w:line="240" w:lineRule="auto"/>
              <w:rPr>
                <w:rFonts w:ascii="Arial" w:hAnsi="Arial" w:cs="Arial"/>
                <w:b/>
                <w:sz w:val="28"/>
                <w:szCs w:val="28"/>
              </w:rPr>
            </w:pPr>
          </w:p>
          <w:p w14:paraId="6D048CED" w14:textId="77777777" w:rsidR="0034255D" w:rsidRDefault="0034255D" w:rsidP="00C53BDC">
            <w:pPr>
              <w:spacing w:line="240" w:lineRule="auto"/>
              <w:rPr>
                <w:rFonts w:ascii="Arial" w:hAnsi="Arial" w:cs="Arial"/>
                <w:b/>
                <w:sz w:val="28"/>
                <w:szCs w:val="28"/>
              </w:rPr>
            </w:pPr>
            <w:r>
              <w:rPr>
                <w:noProof/>
                <w:lang w:eastAsia="en-GB"/>
              </w:rPr>
              <w:drawing>
                <wp:inline distT="0" distB="0" distL="0" distR="0" wp14:anchorId="1DE32325" wp14:editId="2DC80341">
                  <wp:extent cx="4429125" cy="2286000"/>
                  <wp:effectExtent l="0" t="0" r="9525" b="0"/>
                  <wp:docPr id="9285" name="Picture 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8819" t="52071" r="29285" b="9157"/>
                          <a:stretch/>
                        </pic:blipFill>
                        <pic:spPr bwMode="auto">
                          <a:xfrm>
                            <a:off x="0" y="0"/>
                            <a:ext cx="4429125" cy="228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4CC696" w14:textId="77777777" w:rsidR="00642E93" w:rsidRDefault="00642E93" w:rsidP="00C53BDC">
      <w:pPr>
        <w:spacing w:line="240" w:lineRule="auto"/>
        <w:rPr>
          <w:rFonts w:ascii="Arial" w:hAnsi="Arial" w:cs="Arial"/>
          <w:b/>
          <w:sz w:val="28"/>
          <w:szCs w:val="28"/>
        </w:rPr>
      </w:pPr>
    </w:p>
    <w:p w14:paraId="1A6B2363" w14:textId="77777777" w:rsidR="00642E93" w:rsidRDefault="00642E93" w:rsidP="00C53BDC">
      <w:pPr>
        <w:spacing w:line="240" w:lineRule="auto"/>
        <w:rPr>
          <w:rFonts w:ascii="Arial" w:hAnsi="Arial" w:cs="Arial"/>
          <w:b/>
          <w:sz w:val="28"/>
          <w:szCs w:val="28"/>
        </w:rPr>
      </w:pPr>
    </w:p>
    <w:tbl>
      <w:tblPr>
        <w:tblStyle w:val="TableGrid"/>
        <w:tblW w:w="16585"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9"/>
        <w:gridCol w:w="7646"/>
      </w:tblGrid>
      <w:tr w:rsidR="0034255D" w14:paraId="153A35B4" w14:textId="77777777" w:rsidTr="00EF6A89">
        <w:trPr>
          <w:trHeight w:val="3764"/>
        </w:trPr>
        <w:tc>
          <w:tcPr>
            <w:tcW w:w="8939" w:type="dxa"/>
          </w:tcPr>
          <w:p w14:paraId="1B395DF7" w14:textId="77777777" w:rsidR="0034255D" w:rsidRDefault="0034255D" w:rsidP="00C53BDC">
            <w:pPr>
              <w:spacing w:line="240" w:lineRule="auto"/>
              <w:rPr>
                <w:rFonts w:ascii="Arial" w:hAnsi="Arial" w:cs="Arial"/>
                <w:b/>
                <w:sz w:val="28"/>
                <w:szCs w:val="28"/>
              </w:rPr>
            </w:pPr>
            <w:r>
              <w:rPr>
                <w:noProof/>
                <w:lang w:eastAsia="en-GB"/>
              </w:rPr>
              <w:drawing>
                <wp:inline distT="0" distB="0" distL="0" distR="0" wp14:anchorId="6D31B305" wp14:editId="26ADC1ED">
                  <wp:extent cx="5562600" cy="2276475"/>
                  <wp:effectExtent l="0" t="0" r="0" b="9525"/>
                  <wp:docPr id="9286" name="Picture 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8320" t="14503" r="29617" b="53846"/>
                          <a:stretch/>
                        </pic:blipFill>
                        <pic:spPr bwMode="auto">
                          <a:xfrm>
                            <a:off x="0" y="0"/>
                            <a:ext cx="5562600" cy="2276475"/>
                          </a:xfrm>
                          <a:prstGeom prst="rect">
                            <a:avLst/>
                          </a:prstGeom>
                          <a:ln>
                            <a:noFill/>
                          </a:ln>
                          <a:extLst>
                            <a:ext uri="{53640926-AAD7-44D8-BBD7-CCE9431645EC}">
                              <a14:shadowObscured xmlns:a14="http://schemas.microsoft.com/office/drawing/2010/main"/>
                            </a:ext>
                          </a:extLst>
                        </pic:spPr>
                      </pic:pic>
                    </a:graphicData>
                  </a:graphic>
                </wp:inline>
              </w:drawing>
            </w:r>
          </w:p>
        </w:tc>
        <w:tc>
          <w:tcPr>
            <w:tcW w:w="7646" w:type="dxa"/>
          </w:tcPr>
          <w:p w14:paraId="02D68DC6" w14:textId="77777777" w:rsidR="0034255D" w:rsidRDefault="0034255D" w:rsidP="00C53BDC">
            <w:pPr>
              <w:spacing w:line="240" w:lineRule="auto"/>
              <w:rPr>
                <w:noProof/>
                <w:lang w:eastAsia="en-GB"/>
              </w:rPr>
            </w:pPr>
          </w:p>
          <w:p w14:paraId="7C098B84" w14:textId="77777777" w:rsidR="00642E93" w:rsidRDefault="00642E93" w:rsidP="00C53BDC">
            <w:pPr>
              <w:spacing w:line="240" w:lineRule="auto"/>
              <w:rPr>
                <w:rFonts w:ascii="Arial" w:hAnsi="Arial" w:cs="Arial"/>
                <w:b/>
                <w:sz w:val="28"/>
                <w:szCs w:val="28"/>
              </w:rPr>
            </w:pPr>
            <w:r>
              <w:rPr>
                <w:noProof/>
                <w:lang w:eastAsia="en-GB"/>
              </w:rPr>
              <w:drawing>
                <wp:inline distT="0" distB="0" distL="0" distR="0" wp14:anchorId="72F5655B" wp14:editId="4B3E401B">
                  <wp:extent cx="4686300" cy="1819275"/>
                  <wp:effectExtent l="0" t="0" r="0" b="9525"/>
                  <wp:docPr id="9287" name="Picture 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9817" t="52071" r="28952" b="9157"/>
                          <a:stretch/>
                        </pic:blipFill>
                        <pic:spPr bwMode="auto">
                          <a:xfrm>
                            <a:off x="0" y="0"/>
                            <a:ext cx="4692020" cy="18214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2AF069" w14:textId="77777777" w:rsidR="0034255D" w:rsidRDefault="00642E93" w:rsidP="00C53BDC">
      <w:pPr>
        <w:spacing w:line="240" w:lineRule="auto"/>
        <w:rPr>
          <w:rFonts w:ascii="Arial" w:hAnsi="Arial" w:cs="Arial"/>
          <w:b/>
          <w:sz w:val="28"/>
          <w:szCs w:val="28"/>
        </w:rPr>
      </w:pPr>
      <w:r>
        <w:rPr>
          <w:rFonts w:ascii="Arial" w:hAnsi="Arial" w:cs="Arial"/>
          <w:b/>
          <w:sz w:val="28"/>
          <w:szCs w:val="28"/>
        </w:rPr>
        <w:t xml:space="preserve"> </w:t>
      </w:r>
    </w:p>
    <w:tbl>
      <w:tblPr>
        <w:tblStyle w:val="TableGrid"/>
        <w:tblW w:w="16585"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9"/>
        <w:gridCol w:w="7986"/>
      </w:tblGrid>
      <w:tr w:rsidR="0065705A" w14:paraId="6A316DA2" w14:textId="77777777" w:rsidTr="00EF6A89">
        <w:trPr>
          <w:trHeight w:val="4305"/>
        </w:trPr>
        <w:tc>
          <w:tcPr>
            <w:tcW w:w="8599" w:type="dxa"/>
          </w:tcPr>
          <w:p w14:paraId="0B55EAED" w14:textId="77777777" w:rsidR="0065705A" w:rsidRDefault="0065705A" w:rsidP="00C53BDC">
            <w:pPr>
              <w:spacing w:line="240" w:lineRule="auto"/>
              <w:rPr>
                <w:rFonts w:ascii="Arial" w:hAnsi="Arial" w:cs="Arial"/>
                <w:b/>
                <w:sz w:val="28"/>
                <w:szCs w:val="28"/>
              </w:rPr>
            </w:pPr>
            <w:r>
              <w:rPr>
                <w:noProof/>
                <w:lang w:eastAsia="en-GB"/>
              </w:rPr>
              <w:lastRenderedPageBreak/>
              <w:drawing>
                <wp:inline distT="0" distB="0" distL="0" distR="0" wp14:anchorId="2E2E22F4" wp14:editId="3AFFA7A2">
                  <wp:extent cx="5133975" cy="2609850"/>
                  <wp:effectExtent l="0" t="0" r="9525" b="0"/>
                  <wp:docPr id="9288" name="Picture 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7984" t="14201" r="29811" b="50000"/>
                          <a:stretch/>
                        </pic:blipFill>
                        <pic:spPr bwMode="auto">
                          <a:xfrm>
                            <a:off x="0" y="0"/>
                            <a:ext cx="5138259" cy="2612028"/>
                          </a:xfrm>
                          <a:prstGeom prst="rect">
                            <a:avLst/>
                          </a:prstGeom>
                          <a:ln>
                            <a:noFill/>
                          </a:ln>
                          <a:extLst>
                            <a:ext uri="{53640926-AAD7-44D8-BBD7-CCE9431645EC}">
                              <a14:shadowObscured xmlns:a14="http://schemas.microsoft.com/office/drawing/2010/main"/>
                            </a:ext>
                          </a:extLst>
                        </pic:spPr>
                      </pic:pic>
                    </a:graphicData>
                  </a:graphic>
                </wp:inline>
              </w:drawing>
            </w:r>
          </w:p>
        </w:tc>
        <w:tc>
          <w:tcPr>
            <w:tcW w:w="7986" w:type="dxa"/>
          </w:tcPr>
          <w:p w14:paraId="7A224675" w14:textId="77777777" w:rsidR="0065705A" w:rsidRDefault="0065705A" w:rsidP="00C53BDC">
            <w:pPr>
              <w:spacing w:line="240" w:lineRule="auto"/>
              <w:rPr>
                <w:rFonts w:ascii="Arial" w:hAnsi="Arial" w:cs="Arial"/>
                <w:b/>
                <w:sz w:val="28"/>
                <w:szCs w:val="28"/>
              </w:rPr>
            </w:pPr>
          </w:p>
          <w:p w14:paraId="0FF5F7D5" w14:textId="77777777" w:rsidR="0065705A" w:rsidRDefault="0065705A" w:rsidP="00C53BDC">
            <w:pPr>
              <w:spacing w:line="240" w:lineRule="auto"/>
              <w:rPr>
                <w:rFonts w:ascii="Arial" w:hAnsi="Arial" w:cs="Arial"/>
                <w:b/>
                <w:sz w:val="28"/>
                <w:szCs w:val="28"/>
              </w:rPr>
            </w:pPr>
            <w:r>
              <w:rPr>
                <w:noProof/>
                <w:lang w:eastAsia="en-GB"/>
              </w:rPr>
              <w:drawing>
                <wp:inline distT="0" distB="0" distL="0" distR="0" wp14:anchorId="7CCEC624" wp14:editId="2394608B">
                  <wp:extent cx="4286250" cy="2181225"/>
                  <wp:effectExtent l="133350" t="114300" r="152400" b="161925"/>
                  <wp:docPr id="9289" name="Picture 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9318" t="52385" r="30117" b="8876"/>
                          <a:stretch/>
                        </pic:blipFill>
                        <pic:spPr bwMode="auto">
                          <a:xfrm>
                            <a:off x="0" y="0"/>
                            <a:ext cx="428625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0547D618" w14:textId="77777777" w:rsidR="00642E93" w:rsidRDefault="0065705A" w:rsidP="00C53BDC">
      <w:pPr>
        <w:spacing w:line="240" w:lineRule="auto"/>
        <w:rPr>
          <w:rFonts w:ascii="Arial" w:hAnsi="Arial" w:cs="Arial"/>
          <w:b/>
          <w:sz w:val="28"/>
          <w:szCs w:val="28"/>
        </w:rPr>
      </w:pPr>
      <w:r>
        <w:rPr>
          <w:rFonts w:ascii="Arial" w:hAnsi="Arial" w:cs="Arial"/>
          <w:b/>
          <w:sz w:val="28"/>
          <w:szCs w:val="28"/>
        </w:rPr>
        <w:t xml:space="preserve"> </w:t>
      </w:r>
    </w:p>
    <w:p w14:paraId="2FECFBF6" w14:textId="77777777" w:rsidR="0065705A" w:rsidRDefault="0065705A" w:rsidP="00C53BDC">
      <w:pPr>
        <w:spacing w:line="240" w:lineRule="auto"/>
        <w:rPr>
          <w:rFonts w:ascii="Arial" w:hAnsi="Arial" w:cs="Arial"/>
          <w:b/>
          <w:sz w:val="28"/>
          <w:szCs w:val="28"/>
        </w:rPr>
      </w:pPr>
    </w:p>
    <w:tbl>
      <w:tblPr>
        <w:tblStyle w:val="TableGrid"/>
        <w:tblW w:w="16585"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9"/>
        <w:gridCol w:w="8196"/>
      </w:tblGrid>
      <w:tr w:rsidR="0065705A" w14:paraId="43D3E769" w14:textId="77777777" w:rsidTr="00EF6A89">
        <w:trPr>
          <w:trHeight w:val="3649"/>
        </w:trPr>
        <w:tc>
          <w:tcPr>
            <w:tcW w:w="8389" w:type="dxa"/>
          </w:tcPr>
          <w:p w14:paraId="318ACA69" w14:textId="77777777" w:rsidR="0065705A" w:rsidRDefault="0065705A" w:rsidP="00C53BDC">
            <w:pPr>
              <w:spacing w:line="240" w:lineRule="auto"/>
              <w:rPr>
                <w:rFonts w:ascii="Arial" w:hAnsi="Arial" w:cs="Arial"/>
                <w:b/>
                <w:sz w:val="28"/>
                <w:szCs w:val="28"/>
              </w:rPr>
            </w:pPr>
            <w:r>
              <w:rPr>
                <w:noProof/>
                <w:lang w:eastAsia="en-GB"/>
              </w:rPr>
              <w:drawing>
                <wp:inline distT="0" distB="0" distL="0" distR="0" wp14:anchorId="0E488BF1" wp14:editId="102D4F0E">
                  <wp:extent cx="5006181" cy="2066925"/>
                  <wp:effectExtent l="0" t="0" r="4445" b="0"/>
                  <wp:docPr id="9290" name="Picture 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8319" t="15385" r="29950" b="63305"/>
                          <a:stretch/>
                        </pic:blipFill>
                        <pic:spPr bwMode="auto">
                          <a:xfrm>
                            <a:off x="0" y="0"/>
                            <a:ext cx="5006181" cy="2066925"/>
                          </a:xfrm>
                          <a:prstGeom prst="rect">
                            <a:avLst/>
                          </a:prstGeom>
                          <a:ln>
                            <a:noFill/>
                          </a:ln>
                          <a:extLst>
                            <a:ext uri="{53640926-AAD7-44D8-BBD7-CCE9431645EC}">
                              <a14:shadowObscured xmlns:a14="http://schemas.microsoft.com/office/drawing/2010/main"/>
                            </a:ext>
                          </a:extLst>
                        </pic:spPr>
                      </pic:pic>
                    </a:graphicData>
                  </a:graphic>
                </wp:inline>
              </w:drawing>
            </w:r>
          </w:p>
        </w:tc>
        <w:tc>
          <w:tcPr>
            <w:tcW w:w="8196" w:type="dxa"/>
          </w:tcPr>
          <w:p w14:paraId="3483E0E8" w14:textId="77777777" w:rsidR="0065705A" w:rsidRDefault="0065705A" w:rsidP="00C53BDC">
            <w:pPr>
              <w:spacing w:line="240" w:lineRule="auto"/>
              <w:rPr>
                <w:rFonts w:ascii="Arial" w:hAnsi="Arial" w:cs="Arial"/>
                <w:b/>
                <w:sz w:val="28"/>
                <w:szCs w:val="28"/>
              </w:rPr>
            </w:pPr>
          </w:p>
          <w:p w14:paraId="4257F80D" w14:textId="77777777" w:rsidR="0065705A" w:rsidRDefault="0065705A" w:rsidP="00C53BDC">
            <w:pPr>
              <w:spacing w:line="240" w:lineRule="auto"/>
              <w:rPr>
                <w:rFonts w:ascii="Arial" w:hAnsi="Arial" w:cs="Arial"/>
                <w:b/>
                <w:sz w:val="28"/>
                <w:szCs w:val="28"/>
              </w:rPr>
            </w:pPr>
            <w:r>
              <w:rPr>
                <w:noProof/>
                <w:lang w:eastAsia="en-GB"/>
              </w:rPr>
              <w:drawing>
                <wp:inline distT="0" distB="0" distL="0" distR="0" wp14:anchorId="353E8FE6" wp14:editId="3C232CCB">
                  <wp:extent cx="5000624" cy="1914525"/>
                  <wp:effectExtent l="0" t="0" r="0" b="0"/>
                  <wp:docPr id="9291" name="Picture 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9484" t="51163" r="27454" b="12728"/>
                          <a:stretch/>
                        </pic:blipFill>
                        <pic:spPr bwMode="auto">
                          <a:xfrm>
                            <a:off x="0" y="0"/>
                            <a:ext cx="5011691" cy="19187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617512" w14:textId="77777777" w:rsidR="0065705A" w:rsidRDefault="007338CF" w:rsidP="00C53BDC">
      <w:pPr>
        <w:spacing w:line="240" w:lineRule="auto"/>
        <w:rPr>
          <w:rFonts w:ascii="Arial" w:hAnsi="Arial" w:cs="Arial"/>
          <w:b/>
          <w:sz w:val="28"/>
          <w:szCs w:val="28"/>
        </w:rPr>
      </w:pPr>
      <w:r>
        <w:rPr>
          <w:rFonts w:ascii="Arial" w:hAnsi="Arial" w:cs="Arial"/>
          <w:b/>
          <w:sz w:val="28"/>
          <w:szCs w:val="28"/>
        </w:rPr>
        <w:lastRenderedPageBreak/>
        <w:t xml:space="preserve"> </w:t>
      </w:r>
    </w:p>
    <w:tbl>
      <w:tblPr>
        <w:tblStyle w:val="TableGrid"/>
        <w:tblW w:w="16585"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gridCol w:w="7117"/>
      </w:tblGrid>
      <w:tr w:rsidR="007338CF" w14:paraId="6D6E3CC2" w14:textId="77777777" w:rsidTr="00EF6A89">
        <w:trPr>
          <w:trHeight w:val="3680"/>
        </w:trPr>
        <w:tc>
          <w:tcPr>
            <w:tcW w:w="8255" w:type="dxa"/>
          </w:tcPr>
          <w:p w14:paraId="3CD509C8" w14:textId="77777777" w:rsidR="007338CF" w:rsidRDefault="007338CF" w:rsidP="00C53BDC">
            <w:pPr>
              <w:spacing w:line="240" w:lineRule="auto"/>
              <w:rPr>
                <w:rFonts w:ascii="Arial" w:hAnsi="Arial" w:cs="Arial"/>
                <w:b/>
                <w:sz w:val="28"/>
                <w:szCs w:val="28"/>
              </w:rPr>
            </w:pPr>
            <w:r>
              <w:rPr>
                <w:noProof/>
                <w:lang w:eastAsia="en-GB"/>
              </w:rPr>
              <w:drawing>
                <wp:inline distT="0" distB="0" distL="0" distR="0" wp14:anchorId="2C7A311A" wp14:editId="66BA859D">
                  <wp:extent cx="5875381" cy="2238375"/>
                  <wp:effectExtent l="0" t="0" r="0" b="0"/>
                  <wp:docPr id="9292" name="Picture 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8651" t="14793" r="30118" b="54130"/>
                          <a:stretch/>
                        </pic:blipFill>
                        <pic:spPr bwMode="auto">
                          <a:xfrm>
                            <a:off x="0" y="0"/>
                            <a:ext cx="5882552" cy="2241107"/>
                          </a:xfrm>
                          <a:prstGeom prst="rect">
                            <a:avLst/>
                          </a:prstGeom>
                          <a:ln>
                            <a:noFill/>
                          </a:ln>
                          <a:extLst>
                            <a:ext uri="{53640926-AAD7-44D8-BBD7-CCE9431645EC}">
                              <a14:shadowObscured xmlns:a14="http://schemas.microsoft.com/office/drawing/2010/main"/>
                            </a:ext>
                          </a:extLst>
                        </pic:spPr>
                      </pic:pic>
                    </a:graphicData>
                  </a:graphic>
                </wp:inline>
              </w:drawing>
            </w:r>
          </w:p>
        </w:tc>
        <w:tc>
          <w:tcPr>
            <w:tcW w:w="8330" w:type="dxa"/>
          </w:tcPr>
          <w:p w14:paraId="53E51A1E" w14:textId="77777777" w:rsidR="007338CF" w:rsidRDefault="007338CF" w:rsidP="00C53BDC">
            <w:pPr>
              <w:spacing w:line="240" w:lineRule="auto"/>
              <w:rPr>
                <w:rFonts w:ascii="Arial" w:hAnsi="Arial" w:cs="Arial"/>
                <w:b/>
                <w:sz w:val="28"/>
                <w:szCs w:val="28"/>
              </w:rPr>
            </w:pPr>
          </w:p>
          <w:p w14:paraId="1727D049" w14:textId="77777777" w:rsidR="007338CF" w:rsidRDefault="007338CF" w:rsidP="00C53BDC">
            <w:pPr>
              <w:spacing w:line="240" w:lineRule="auto"/>
              <w:rPr>
                <w:rFonts w:ascii="Arial" w:hAnsi="Arial" w:cs="Arial"/>
                <w:b/>
                <w:sz w:val="28"/>
                <w:szCs w:val="28"/>
              </w:rPr>
            </w:pPr>
            <w:r>
              <w:rPr>
                <w:noProof/>
                <w:lang w:eastAsia="en-GB"/>
              </w:rPr>
              <w:drawing>
                <wp:inline distT="0" distB="0" distL="0" distR="0" wp14:anchorId="1CA4C9B4" wp14:editId="78DAC6EB">
                  <wp:extent cx="4352925" cy="1819275"/>
                  <wp:effectExtent l="0" t="0" r="9525" b="9525"/>
                  <wp:docPr id="9293" name="Picture 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9152" t="52664" r="27787" b="11228"/>
                          <a:stretch/>
                        </pic:blipFill>
                        <pic:spPr bwMode="auto">
                          <a:xfrm>
                            <a:off x="0" y="0"/>
                            <a:ext cx="4352925" cy="18192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1DE02E" w14:textId="77777777" w:rsidR="007338CF" w:rsidRDefault="007338CF" w:rsidP="00C53BDC">
      <w:pPr>
        <w:spacing w:line="240" w:lineRule="auto"/>
        <w:rPr>
          <w:rFonts w:ascii="Arial" w:hAnsi="Arial" w:cs="Arial"/>
          <w:b/>
          <w:sz w:val="28"/>
          <w:szCs w:val="28"/>
        </w:rPr>
      </w:pPr>
      <w:r>
        <w:rPr>
          <w:rFonts w:ascii="Arial" w:hAnsi="Arial" w:cs="Arial"/>
          <w:b/>
          <w:sz w:val="28"/>
          <w:szCs w:val="28"/>
        </w:rPr>
        <w:t xml:space="preserve"> </w:t>
      </w:r>
    </w:p>
    <w:p w14:paraId="4A2E085F" w14:textId="77777777" w:rsidR="007338CF" w:rsidRDefault="007338CF" w:rsidP="00C53BDC">
      <w:pPr>
        <w:spacing w:line="240" w:lineRule="auto"/>
        <w:rPr>
          <w:rFonts w:ascii="Arial" w:hAnsi="Arial" w:cs="Arial"/>
          <w:b/>
          <w:sz w:val="28"/>
          <w:szCs w:val="28"/>
        </w:rPr>
      </w:pPr>
    </w:p>
    <w:p w14:paraId="6303FF2C" w14:textId="77777777" w:rsidR="007338CF" w:rsidRDefault="007338CF" w:rsidP="00C53BDC">
      <w:pPr>
        <w:spacing w:line="240" w:lineRule="auto"/>
        <w:rPr>
          <w:rFonts w:ascii="Arial" w:hAnsi="Arial" w:cs="Arial"/>
          <w:b/>
          <w:sz w:val="28"/>
          <w:szCs w:val="28"/>
        </w:rPr>
      </w:pPr>
    </w:p>
    <w:tbl>
      <w:tblPr>
        <w:tblStyle w:val="TableGrid"/>
        <w:tblW w:w="16570"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gridCol w:w="7222"/>
      </w:tblGrid>
      <w:tr w:rsidR="007338CF" w14:paraId="43166D3C" w14:textId="77777777" w:rsidTr="00EF6A89">
        <w:trPr>
          <w:trHeight w:val="3510"/>
        </w:trPr>
        <w:tc>
          <w:tcPr>
            <w:tcW w:w="9348" w:type="dxa"/>
          </w:tcPr>
          <w:p w14:paraId="2B6132F2" w14:textId="77777777" w:rsidR="007338CF" w:rsidRDefault="007338CF" w:rsidP="00C53BDC">
            <w:pPr>
              <w:spacing w:line="240" w:lineRule="auto"/>
              <w:rPr>
                <w:rFonts w:ascii="Arial" w:hAnsi="Arial" w:cs="Arial"/>
                <w:b/>
                <w:sz w:val="28"/>
                <w:szCs w:val="28"/>
              </w:rPr>
            </w:pPr>
            <w:r>
              <w:rPr>
                <w:noProof/>
                <w:lang w:eastAsia="en-GB"/>
              </w:rPr>
              <w:drawing>
                <wp:inline distT="0" distB="0" distL="0" distR="0" wp14:anchorId="7C0E1EFA" wp14:editId="44C75588">
                  <wp:extent cx="5704795" cy="2238375"/>
                  <wp:effectExtent l="0" t="0" r="0" b="0"/>
                  <wp:docPr id="9294" name="Picture 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7821" t="15385" r="27288" b="43179"/>
                          <a:stretch/>
                        </pic:blipFill>
                        <pic:spPr bwMode="auto">
                          <a:xfrm>
                            <a:off x="0" y="0"/>
                            <a:ext cx="5711757" cy="2241106"/>
                          </a:xfrm>
                          <a:prstGeom prst="rect">
                            <a:avLst/>
                          </a:prstGeom>
                          <a:ln>
                            <a:noFill/>
                          </a:ln>
                          <a:extLst>
                            <a:ext uri="{53640926-AAD7-44D8-BBD7-CCE9431645EC}">
                              <a14:shadowObscured xmlns:a14="http://schemas.microsoft.com/office/drawing/2010/main"/>
                            </a:ext>
                          </a:extLst>
                        </pic:spPr>
                      </pic:pic>
                    </a:graphicData>
                  </a:graphic>
                </wp:inline>
              </w:drawing>
            </w:r>
          </w:p>
        </w:tc>
        <w:tc>
          <w:tcPr>
            <w:tcW w:w="7222" w:type="dxa"/>
          </w:tcPr>
          <w:p w14:paraId="4AEC4056" w14:textId="77777777" w:rsidR="007338CF" w:rsidRDefault="007338CF" w:rsidP="00C53BDC">
            <w:pPr>
              <w:spacing w:line="240" w:lineRule="auto"/>
              <w:rPr>
                <w:rFonts w:ascii="Arial" w:hAnsi="Arial" w:cs="Arial"/>
                <w:b/>
                <w:sz w:val="28"/>
                <w:szCs w:val="28"/>
              </w:rPr>
            </w:pPr>
          </w:p>
          <w:p w14:paraId="646CF596" w14:textId="77777777" w:rsidR="007338CF" w:rsidRDefault="007338CF" w:rsidP="00C53BDC">
            <w:pPr>
              <w:spacing w:line="240" w:lineRule="auto"/>
              <w:rPr>
                <w:rFonts w:ascii="Arial" w:hAnsi="Arial" w:cs="Arial"/>
                <w:b/>
                <w:sz w:val="28"/>
                <w:szCs w:val="28"/>
              </w:rPr>
            </w:pPr>
            <w:r>
              <w:rPr>
                <w:noProof/>
                <w:lang w:eastAsia="en-GB"/>
              </w:rPr>
              <w:drawing>
                <wp:inline distT="0" distB="0" distL="0" distR="0" wp14:anchorId="2E290DDC" wp14:editId="78058763">
                  <wp:extent cx="4333875" cy="1809750"/>
                  <wp:effectExtent l="0" t="0" r="9525" b="0"/>
                  <wp:docPr id="9295" name="Picture 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8815" t="15089" r="28148" b="28698"/>
                          <a:stretch/>
                        </pic:blipFill>
                        <pic:spPr bwMode="auto">
                          <a:xfrm>
                            <a:off x="0" y="0"/>
                            <a:ext cx="4337493" cy="18112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69664C" w14:textId="77777777" w:rsidR="00434101" w:rsidRPr="00C53BDC" w:rsidRDefault="00434101" w:rsidP="00C53BDC">
      <w:pPr>
        <w:spacing w:line="240" w:lineRule="auto"/>
        <w:rPr>
          <w:rFonts w:ascii="Arial" w:hAnsi="Arial" w:cs="Arial"/>
          <w:b/>
          <w:sz w:val="28"/>
          <w:szCs w:val="28"/>
        </w:rPr>
      </w:pPr>
      <w:r>
        <w:rPr>
          <w:rFonts w:ascii="Arial" w:hAnsi="Arial" w:cs="Arial"/>
          <w:b/>
          <w:sz w:val="28"/>
          <w:szCs w:val="28"/>
        </w:rPr>
        <w:lastRenderedPageBreak/>
        <w:t xml:space="preserve"> </w:t>
      </w:r>
    </w:p>
    <w:tbl>
      <w:tblPr>
        <w:tblStyle w:val="TableGrid"/>
        <w:tblW w:w="16570"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8322"/>
      </w:tblGrid>
      <w:tr w:rsidR="00434101" w14:paraId="4E5ADEE4" w14:textId="77777777" w:rsidTr="00EF6A89">
        <w:trPr>
          <w:trHeight w:val="4200"/>
        </w:trPr>
        <w:tc>
          <w:tcPr>
            <w:tcW w:w="8248" w:type="dxa"/>
          </w:tcPr>
          <w:p w14:paraId="3C8640BC" w14:textId="77777777" w:rsidR="00434101" w:rsidRDefault="00434101" w:rsidP="00C53BDC">
            <w:pPr>
              <w:spacing w:line="240" w:lineRule="auto"/>
              <w:rPr>
                <w:rFonts w:ascii="Arial" w:hAnsi="Arial" w:cs="Arial"/>
                <w:b/>
                <w:sz w:val="28"/>
                <w:szCs w:val="28"/>
              </w:rPr>
            </w:pPr>
            <w:r>
              <w:rPr>
                <w:noProof/>
                <w:lang w:eastAsia="en-GB"/>
              </w:rPr>
              <w:drawing>
                <wp:inline distT="0" distB="0" distL="0" distR="0" wp14:anchorId="0727D256" wp14:editId="1DBCD9FA">
                  <wp:extent cx="4791075" cy="555233"/>
                  <wp:effectExtent l="0" t="0" r="0" b="0"/>
                  <wp:docPr id="9296" name="Picture 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7488" t="13615" r="27954" b="73077"/>
                          <a:stretch/>
                        </pic:blipFill>
                        <pic:spPr bwMode="auto">
                          <a:xfrm>
                            <a:off x="0" y="0"/>
                            <a:ext cx="4791075" cy="555233"/>
                          </a:xfrm>
                          <a:prstGeom prst="rect">
                            <a:avLst/>
                          </a:prstGeom>
                          <a:ln>
                            <a:noFill/>
                          </a:ln>
                          <a:extLst>
                            <a:ext uri="{53640926-AAD7-44D8-BBD7-CCE9431645EC}">
                              <a14:shadowObscured xmlns:a14="http://schemas.microsoft.com/office/drawing/2010/main"/>
                            </a:ext>
                          </a:extLst>
                        </pic:spPr>
                      </pic:pic>
                    </a:graphicData>
                  </a:graphic>
                </wp:inline>
              </w:drawing>
            </w:r>
          </w:p>
          <w:p w14:paraId="056E3EF2" w14:textId="77777777" w:rsidR="00434101" w:rsidRDefault="00434101" w:rsidP="00C53BDC">
            <w:pPr>
              <w:spacing w:line="240" w:lineRule="auto"/>
              <w:rPr>
                <w:rFonts w:ascii="Arial" w:hAnsi="Arial" w:cs="Arial"/>
                <w:b/>
                <w:sz w:val="28"/>
                <w:szCs w:val="28"/>
              </w:rPr>
            </w:pPr>
            <w:r>
              <w:rPr>
                <w:noProof/>
                <w:lang w:eastAsia="en-GB"/>
              </w:rPr>
              <w:drawing>
                <wp:inline distT="0" distB="0" distL="0" distR="0" wp14:anchorId="71031027" wp14:editId="1D8F9B2F">
                  <wp:extent cx="4968588" cy="1438275"/>
                  <wp:effectExtent l="0" t="0" r="3810" b="0"/>
                  <wp:docPr id="9297" name="Picture 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8486" t="14201" r="28286" b="53242"/>
                          <a:stretch/>
                        </pic:blipFill>
                        <pic:spPr bwMode="auto">
                          <a:xfrm>
                            <a:off x="0" y="0"/>
                            <a:ext cx="4974650" cy="1440030"/>
                          </a:xfrm>
                          <a:prstGeom prst="rect">
                            <a:avLst/>
                          </a:prstGeom>
                          <a:ln>
                            <a:noFill/>
                          </a:ln>
                          <a:extLst>
                            <a:ext uri="{53640926-AAD7-44D8-BBD7-CCE9431645EC}">
                              <a14:shadowObscured xmlns:a14="http://schemas.microsoft.com/office/drawing/2010/main"/>
                            </a:ext>
                          </a:extLst>
                        </pic:spPr>
                      </pic:pic>
                    </a:graphicData>
                  </a:graphic>
                </wp:inline>
              </w:drawing>
            </w:r>
          </w:p>
        </w:tc>
        <w:tc>
          <w:tcPr>
            <w:tcW w:w="8322" w:type="dxa"/>
          </w:tcPr>
          <w:p w14:paraId="71718ACD" w14:textId="77777777" w:rsidR="00434101" w:rsidRDefault="00434101" w:rsidP="00C53BDC">
            <w:pPr>
              <w:spacing w:line="240" w:lineRule="auto"/>
              <w:rPr>
                <w:rFonts w:ascii="Arial" w:hAnsi="Arial" w:cs="Arial"/>
                <w:b/>
                <w:sz w:val="28"/>
                <w:szCs w:val="28"/>
              </w:rPr>
            </w:pPr>
          </w:p>
          <w:p w14:paraId="2BE6BFDA" w14:textId="77777777" w:rsidR="00434101" w:rsidRDefault="00434101" w:rsidP="00C53BDC">
            <w:pPr>
              <w:spacing w:line="240" w:lineRule="auto"/>
              <w:rPr>
                <w:rFonts w:ascii="Arial" w:hAnsi="Arial" w:cs="Arial"/>
                <w:b/>
                <w:sz w:val="28"/>
                <w:szCs w:val="28"/>
              </w:rPr>
            </w:pPr>
            <w:r>
              <w:rPr>
                <w:noProof/>
                <w:lang w:eastAsia="en-GB"/>
              </w:rPr>
              <w:drawing>
                <wp:inline distT="0" distB="0" distL="0" distR="0" wp14:anchorId="29412D06" wp14:editId="4468F594">
                  <wp:extent cx="5086350" cy="2057400"/>
                  <wp:effectExtent l="0" t="0" r="0" b="0"/>
                  <wp:docPr id="9298" name="Picture 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8982" t="15977" r="26651" b="26923"/>
                          <a:stretch/>
                        </pic:blipFill>
                        <pic:spPr bwMode="auto">
                          <a:xfrm>
                            <a:off x="0" y="0"/>
                            <a:ext cx="5086350" cy="2057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25C2B9" w14:textId="77777777" w:rsidR="00434101" w:rsidRDefault="00434101" w:rsidP="00C53BDC">
      <w:pPr>
        <w:spacing w:line="240" w:lineRule="auto"/>
        <w:rPr>
          <w:rFonts w:ascii="Arial" w:hAnsi="Arial" w:cs="Arial"/>
          <w:b/>
          <w:sz w:val="28"/>
          <w:szCs w:val="28"/>
        </w:rPr>
      </w:pPr>
    </w:p>
    <w:tbl>
      <w:tblPr>
        <w:tblStyle w:val="TableGrid"/>
        <w:tblW w:w="16480"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gridCol w:w="7356"/>
      </w:tblGrid>
      <w:tr w:rsidR="00434101" w14:paraId="284D7ED4" w14:textId="77777777" w:rsidTr="00EF6A89">
        <w:trPr>
          <w:trHeight w:val="3655"/>
        </w:trPr>
        <w:tc>
          <w:tcPr>
            <w:tcW w:w="9214" w:type="dxa"/>
          </w:tcPr>
          <w:p w14:paraId="36ABEA48" w14:textId="77777777" w:rsidR="00434101" w:rsidRDefault="00434101" w:rsidP="00C53BDC">
            <w:pPr>
              <w:spacing w:line="240" w:lineRule="auto"/>
              <w:rPr>
                <w:rFonts w:ascii="Arial" w:hAnsi="Arial" w:cs="Arial"/>
                <w:b/>
                <w:sz w:val="28"/>
                <w:szCs w:val="28"/>
              </w:rPr>
            </w:pPr>
            <w:r>
              <w:rPr>
                <w:noProof/>
                <w:lang w:eastAsia="en-GB"/>
              </w:rPr>
              <w:drawing>
                <wp:inline distT="0" distB="0" distL="0" distR="0" wp14:anchorId="09A203AA" wp14:editId="27733C85">
                  <wp:extent cx="5019675" cy="2114550"/>
                  <wp:effectExtent l="0" t="0" r="9525" b="0"/>
                  <wp:docPr id="9299" name="Picture 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8153" t="16864" r="28120" b="34893"/>
                          <a:stretch/>
                        </pic:blipFill>
                        <pic:spPr bwMode="auto">
                          <a:xfrm>
                            <a:off x="0" y="0"/>
                            <a:ext cx="5019675" cy="2114550"/>
                          </a:xfrm>
                          <a:prstGeom prst="rect">
                            <a:avLst/>
                          </a:prstGeom>
                          <a:ln>
                            <a:noFill/>
                          </a:ln>
                          <a:extLst>
                            <a:ext uri="{53640926-AAD7-44D8-BBD7-CCE9431645EC}">
                              <a14:shadowObscured xmlns:a14="http://schemas.microsoft.com/office/drawing/2010/main"/>
                            </a:ext>
                          </a:extLst>
                        </pic:spPr>
                      </pic:pic>
                    </a:graphicData>
                  </a:graphic>
                </wp:inline>
              </w:drawing>
            </w:r>
          </w:p>
        </w:tc>
        <w:tc>
          <w:tcPr>
            <w:tcW w:w="7266" w:type="dxa"/>
          </w:tcPr>
          <w:p w14:paraId="7C479309" w14:textId="77777777" w:rsidR="00434101" w:rsidRDefault="002E0985" w:rsidP="00C53BDC">
            <w:pPr>
              <w:spacing w:line="240" w:lineRule="auto"/>
              <w:rPr>
                <w:rFonts w:ascii="Arial" w:hAnsi="Arial" w:cs="Arial"/>
                <w:b/>
                <w:sz w:val="28"/>
                <w:szCs w:val="28"/>
              </w:rPr>
            </w:pPr>
            <w:r>
              <w:rPr>
                <w:noProof/>
                <w:lang w:eastAsia="en-GB"/>
              </w:rPr>
              <w:drawing>
                <wp:inline distT="0" distB="0" distL="0" distR="0" wp14:anchorId="0AE570CB" wp14:editId="1F24D13F">
                  <wp:extent cx="4524375" cy="390525"/>
                  <wp:effectExtent l="0" t="0" r="9525" b="9525"/>
                  <wp:docPr id="9302" name="Picture 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8650" t="14497" r="36962" b="73373"/>
                          <a:stretch/>
                        </pic:blipFill>
                        <pic:spPr bwMode="auto">
                          <a:xfrm>
                            <a:off x="0" y="0"/>
                            <a:ext cx="4528152" cy="390851"/>
                          </a:xfrm>
                          <a:prstGeom prst="rect">
                            <a:avLst/>
                          </a:prstGeom>
                          <a:ln>
                            <a:noFill/>
                          </a:ln>
                          <a:extLst>
                            <a:ext uri="{53640926-AAD7-44D8-BBD7-CCE9431645EC}">
                              <a14:shadowObscured xmlns:a14="http://schemas.microsoft.com/office/drawing/2010/main"/>
                            </a:ext>
                          </a:extLst>
                        </pic:spPr>
                      </pic:pic>
                    </a:graphicData>
                  </a:graphic>
                </wp:inline>
              </w:drawing>
            </w:r>
          </w:p>
          <w:p w14:paraId="60E0BA07" w14:textId="77777777" w:rsidR="00434101" w:rsidRDefault="00434101" w:rsidP="00C53BDC">
            <w:pPr>
              <w:spacing w:line="240" w:lineRule="auto"/>
              <w:rPr>
                <w:rFonts w:ascii="Arial" w:hAnsi="Arial" w:cs="Arial"/>
                <w:b/>
                <w:sz w:val="28"/>
                <w:szCs w:val="28"/>
              </w:rPr>
            </w:pPr>
            <w:r>
              <w:rPr>
                <w:noProof/>
                <w:lang w:eastAsia="en-GB"/>
              </w:rPr>
              <w:drawing>
                <wp:inline distT="0" distB="0" distL="0" distR="0" wp14:anchorId="627C2BE3" wp14:editId="50AC80AD">
                  <wp:extent cx="4528043" cy="1724025"/>
                  <wp:effectExtent l="0" t="0" r="6350" b="0"/>
                  <wp:docPr id="9301" name="Picture 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8652" t="15687" r="48919" b="42603"/>
                          <a:stretch/>
                        </pic:blipFill>
                        <pic:spPr bwMode="auto">
                          <a:xfrm>
                            <a:off x="0" y="0"/>
                            <a:ext cx="4528043" cy="17240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074E27" w14:textId="77777777" w:rsidR="00434101" w:rsidRDefault="00434101" w:rsidP="00C53BDC">
      <w:pPr>
        <w:spacing w:line="240" w:lineRule="auto"/>
        <w:rPr>
          <w:rFonts w:ascii="Arial" w:hAnsi="Arial" w:cs="Arial"/>
          <w:b/>
          <w:sz w:val="28"/>
          <w:szCs w:val="28"/>
        </w:rPr>
      </w:pPr>
    </w:p>
    <w:p w14:paraId="734DFE6A" w14:textId="77777777" w:rsidR="00434101" w:rsidRDefault="002E0985" w:rsidP="002E0985">
      <w:pPr>
        <w:spacing w:line="240" w:lineRule="auto"/>
        <w:ind w:left="-1276" w:right="-1351"/>
        <w:rPr>
          <w:rFonts w:ascii="Arial" w:hAnsi="Arial" w:cs="Arial"/>
          <w:b/>
          <w:sz w:val="28"/>
          <w:szCs w:val="28"/>
        </w:rPr>
      </w:pPr>
      <w:r>
        <w:rPr>
          <w:noProof/>
          <w:lang w:eastAsia="en-GB"/>
        </w:rPr>
        <w:lastRenderedPageBreak/>
        <w:drawing>
          <wp:inline distT="0" distB="0" distL="0" distR="0" wp14:anchorId="04D14531" wp14:editId="6B582232">
            <wp:extent cx="10410825" cy="4237963"/>
            <wp:effectExtent l="0" t="0" r="0" b="0"/>
            <wp:docPr id="9303" name="Picture 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7653" t="15385" r="32446" b="20981"/>
                    <a:stretch/>
                  </pic:blipFill>
                  <pic:spPr bwMode="auto">
                    <a:xfrm>
                      <a:off x="0" y="0"/>
                      <a:ext cx="10410825" cy="4237963"/>
                    </a:xfrm>
                    <a:prstGeom prst="rect">
                      <a:avLst/>
                    </a:prstGeom>
                    <a:ln>
                      <a:noFill/>
                    </a:ln>
                    <a:extLst>
                      <a:ext uri="{53640926-AAD7-44D8-BBD7-CCE9431645EC}">
                        <a14:shadowObscured xmlns:a14="http://schemas.microsoft.com/office/drawing/2010/main"/>
                      </a:ext>
                    </a:extLst>
                  </pic:spPr>
                </pic:pic>
              </a:graphicData>
            </a:graphic>
          </wp:inline>
        </w:drawing>
      </w:r>
    </w:p>
    <w:p w14:paraId="122616F5" w14:textId="77777777" w:rsidR="00330F34" w:rsidRDefault="00330F34" w:rsidP="002E0985">
      <w:pPr>
        <w:spacing w:line="240" w:lineRule="auto"/>
        <w:ind w:left="-1276" w:right="-1351"/>
        <w:rPr>
          <w:rFonts w:ascii="Arial" w:hAnsi="Arial" w:cs="Arial"/>
          <w:b/>
          <w:sz w:val="28"/>
          <w:szCs w:val="28"/>
        </w:rPr>
      </w:pPr>
    </w:p>
    <w:p w14:paraId="5A4B5E96" w14:textId="77777777" w:rsidR="001C1BA1" w:rsidRDefault="001C1BA1" w:rsidP="002E0985">
      <w:pPr>
        <w:spacing w:line="240" w:lineRule="auto"/>
        <w:ind w:left="-1276" w:right="-1351"/>
        <w:rPr>
          <w:rFonts w:ascii="Arial" w:hAnsi="Arial" w:cs="Arial"/>
          <w:b/>
          <w:sz w:val="28"/>
          <w:szCs w:val="28"/>
        </w:rPr>
        <w:sectPr w:rsidR="001C1BA1" w:rsidSect="00C53BDC">
          <w:pgSz w:w="16838" w:h="11906" w:orient="landscape"/>
          <w:pgMar w:top="851" w:right="1440" w:bottom="851" w:left="1440" w:header="708" w:footer="708" w:gutter="0"/>
          <w:cols w:space="708"/>
          <w:docGrid w:linePitch="360"/>
        </w:sectPr>
      </w:pPr>
    </w:p>
    <w:p w14:paraId="1878996E" w14:textId="77777777" w:rsidR="00BF098F" w:rsidRPr="00B476CE" w:rsidRDefault="00881F2D" w:rsidP="00BF098F">
      <w:pPr>
        <w:spacing w:line="240" w:lineRule="auto"/>
        <w:jc w:val="center"/>
        <w:rPr>
          <w:rFonts w:ascii="Arial" w:hAnsi="Arial" w:cs="Arial"/>
          <w:b/>
          <w:sz w:val="36"/>
          <w:szCs w:val="36"/>
        </w:rPr>
      </w:pPr>
      <w:r w:rsidRPr="00B476CE">
        <w:rPr>
          <w:rFonts w:ascii="Arial" w:hAnsi="Arial" w:cs="Arial"/>
          <w:b/>
          <w:sz w:val="36"/>
          <w:szCs w:val="36"/>
        </w:rPr>
        <w:lastRenderedPageBreak/>
        <w:t>APPENDIX 5- TERMS OF REFERENCE</w:t>
      </w:r>
    </w:p>
    <w:p w14:paraId="65A2CAE1" w14:textId="77777777" w:rsidR="001C1BA1" w:rsidRDefault="001C1BA1" w:rsidP="002E0985">
      <w:pPr>
        <w:spacing w:line="240" w:lineRule="auto"/>
        <w:ind w:left="-1276" w:right="-1351"/>
        <w:rPr>
          <w:rFonts w:ascii="Arial" w:hAnsi="Arial" w:cs="Arial"/>
          <w:b/>
          <w:sz w:val="28"/>
          <w:szCs w:val="28"/>
        </w:rPr>
        <w:sectPr w:rsidR="001C1BA1" w:rsidSect="001C1BA1">
          <w:pgSz w:w="11906" w:h="16838"/>
          <w:pgMar w:top="1440" w:right="851" w:bottom="1440" w:left="851" w:header="708" w:footer="708" w:gutter="0"/>
          <w:cols w:space="708"/>
          <w:docGrid w:linePitch="360"/>
        </w:sectPr>
      </w:pPr>
    </w:p>
    <w:p w14:paraId="314E033D" w14:textId="77777777" w:rsidR="001C1BA1" w:rsidRDefault="00652F36" w:rsidP="001C1BA1">
      <w:pPr>
        <w:tabs>
          <w:tab w:val="left" w:pos="1593"/>
        </w:tabs>
        <w:spacing w:line="240" w:lineRule="auto"/>
        <w:ind w:left="-1276" w:right="-1351"/>
        <w:rPr>
          <w:rFonts w:ascii="Arial" w:hAnsi="Arial" w:cs="Arial"/>
          <w:b/>
          <w:sz w:val="28"/>
          <w:szCs w:val="28"/>
        </w:rPr>
      </w:pPr>
      <w:r>
        <w:rPr>
          <w:noProof/>
          <w:lang w:eastAsia="en-GB"/>
        </w:rPr>
        <w:lastRenderedPageBreak/>
        <w:drawing>
          <wp:anchor distT="0" distB="0" distL="114300" distR="114300" simplePos="0" relativeHeight="251693056" behindDoc="0" locked="0" layoutInCell="1" allowOverlap="1" wp14:anchorId="2F24B740" wp14:editId="2E96D90F">
            <wp:simplePos x="0" y="0"/>
            <wp:positionH relativeFrom="column">
              <wp:posOffset>-685800</wp:posOffset>
            </wp:positionH>
            <wp:positionV relativeFrom="paragraph">
              <wp:posOffset>-918210</wp:posOffset>
            </wp:positionV>
            <wp:extent cx="7914005" cy="10287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1400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ab/>
      </w:r>
    </w:p>
    <w:p w14:paraId="18DF0B69" w14:textId="77777777" w:rsidR="001C1BA1" w:rsidRDefault="001C1BA1" w:rsidP="001C1BA1">
      <w:pPr>
        <w:tabs>
          <w:tab w:val="left" w:pos="1593"/>
        </w:tabs>
        <w:spacing w:line="240" w:lineRule="auto"/>
        <w:ind w:left="-1276" w:right="-1351"/>
        <w:rPr>
          <w:rFonts w:ascii="Arial" w:hAnsi="Arial" w:cs="Arial"/>
          <w:b/>
          <w:sz w:val="28"/>
          <w:szCs w:val="28"/>
        </w:rPr>
      </w:pPr>
    </w:p>
    <w:p w14:paraId="3FC5833A" w14:textId="77777777" w:rsidR="00652F36" w:rsidRPr="001C1BA1" w:rsidRDefault="001C1BA1" w:rsidP="001C1BA1">
      <w:pPr>
        <w:tabs>
          <w:tab w:val="left" w:pos="1593"/>
        </w:tabs>
        <w:spacing w:line="240" w:lineRule="auto"/>
        <w:ind w:left="-1276" w:right="-1351"/>
        <w:rPr>
          <w:rFonts w:ascii="Arial" w:hAnsi="Arial" w:cs="Arial"/>
          <w:b/>
          <w:color w:val="000000" w:themeColor="text1"/>
          <w:sz w:val="28"/>
          <w:szCs w:val="28"/>
        </w:rPr>
      </w:pPr>
      <w:r>
        <w:rPr>
          <w:rFonts w:ascii="Arial" w:hAnsi="Arial" w:cs="Arial"/>
          <w:b/>
          <w:sz w:val="28"/>
          <w:szCs w:val="28"/>
        </w:rPr>
        <w:t xml:space="preserve">                                                        </w:t>
      </w:r>
      <w:r w:rsidR="00652F36" w:rsidRPr="001C1BA1">
        <w:rPr>
          <w:rFonts w:ascii="Arial" w:hAnsi="Arial" w:cs="Arial"/>
          <w:b/>
          <w:color w:val="000000" w:themeColor="text1"/>
          <w:sz w:val="24"/>
          <w:szCs w:val="24"/>
        </w:rPr>
        <w:t>Corporate Health and Safety Board</w:t>
      </w:r>
    </w:p>
    <w:p w14:paraId="174817DF" w14:textId="77777777" w:rsidR="00652F36" w:rsidRPr="001C1BA1" w:rsidRDefault="00652F36" w:rsidP="00652F36">
      <w:pPr>
        <w:pStyle w:val="Heading1"/>
        <w:jc w:val="center"/>
        <w:rPr>
          <w:rFonts w:ascii="Arial" w:hAnsi="Arial" w:cs="Arial"/>
          <w:color w:val="000000" w:themeColor="text1"/>
          <w:sz w:val="24"/>
          <w:szCs w:val="24"/>
        </w:rPr>
      </w:pPr>
      <w:r w:rsidRPr="001C1BA1">
        <w:rPr>
          <w:rFonts w:ascii="Arial" w:hAnsi="Arial" w:cs="Arial"/>
          <w:color w:val="000000" w:themeColor="text1"/>
          <w:sz w:val="24"/>
          <w:szCs w:val="24"/>
        </w:rPr>
        <w:t>Terms of Reference</w:t>
      </w:r>
    </w:p>
    <w:p w14:paraId="43C88AA5" w14:textId="77777777" w:rsidR="00652F36" w:rsidRPr="001C1BA1" w:rsidRDefault="00652F36" w:rsidP="00652F36">
      <w:pPr>
        <w:pStyle w:val="Heading2"/>
        <w:rPr>
          <w:rFonts w:ascii="Arial" w:hAnsi="Arial" w:cs="Arial"/>
          <w:color w:val="000000" w:themeColor="text1"/>
          <w:sz w:val="24"/>
          <w:szCs w:val="24"/>
        </w:rPr>
      </w:pPr>
      <w:r w:rsidRPr="001C1BA1">
        <w:rPr>
          <w:rFonts w:ascii="Arial" w:hAnsi="Arial" w:cs="Arial"/>
          <w:color w:val="000000" w:themeColor="text1"/>
          <w:sz w:val="24"/>
          <w:szCs w:val="24"/>
        </w:rPr>
        <w:t>Aim</w:t>
      </w:r>
    </w:p>
    <w:p w14:paraId="7F7BC476" w14:textId="77777777" w:rsidR="00652F36" w:rsidRPr="00652F36" w:rsidRDefault="00652F36" w:rsidP="00652F36">
      <w:pPr>
        <w:rPr>
          <w:rFonts w:ascii="Arial" w:hAnsi="Arial" w:cs="Arial"/>
          <w:sz w:val="24"/>
          <w:szCs w:val="24"/>
        </w:rPr>
      </w:pPr>
    </w:p>
    <w:p w14:paraId="4A2CF1FB" w14:textId="77777777" w:rsidR="00652F36" w:rsidRPr="00652F36" w:rsidRDefault="00652F36" w:rsidP="00652F36">
      <w:pPr>
        <w:spacing w:before="60" w:after="60"/>
        <w:rPr>
          <w:rFonts w:ascii="Arial" w:hAnsi="Arial" w:cs="Arial"/>
          <w:sz w:val="24"/>
          <w:szCs w:val="24"/>
        </w:rPr>
      </w:pPr>
      <w:r w:rsidRPr="00652F36">
        <w:rPr>
          <w:rFonts w:ascii="Arial" w:hAnsi="Arial" w:cs="Arial"/>
          <w:sz w:val="24"/>
          <w:szCs w:val="24"/>
        </w:rPr>
        <w:t>The Corporate Health and Safety Board will act on behalf of the Chief Executive as the strategic focus for Health and Safety across the corporate estate, using the Health and Safety Policy Statement as framework for decision making.  The Board will ensure the implementation of the policy statement through agreed best practice and development of a Health and Safety management system.</w:t>
      </w:r>
    </w:p>
    <w:p w14:paraId="394C01A0" w14:textId="77777777" w:rsidR="00652F36" w:rsidRPr="00652F36" w:rsidRDefault="00652F36" w:rsidP="00652F36">
      <w:pPr>
        <w:spacing w:before="60" w:after="60"/>
        <w:rPr>
          <w:rFonts w:ascii="Arial" w:hAnsi="Arial" w:cs="Arial"/>
          <w:sz w:val="24"/>
          <w:szCs w:val="24"/>
        </w:rPr>
      </w:pPr>
    </w:p>
    <w:p w14:paraId="33E72FFE" w14:textId="77777777" w:rsidR="00652F36" w:rsidRPr="00652F36" w:rsidRDefault="00652F36" w:rsidP="00652F36">
      <w:pPr>
        <w:rPr>
          <w:rFonts w:ascii="Arial" w:hAnsi="Arial" w:cs="Arial"/>
          <w:b/>
          <w:sz w:val="24"/>
          <w:szCs w:val="24"/>
        </w:rPr>
      </w:pPr>
      <w:r w:rsidRPr="00652F36">
        <w:rPr>
          <w:rFonts w:ascii="Arial" w:hAnsi="Arial" w:cs="Arial"/>
          <w:b/>
          <w:sz w:val="24"/>
          <w:szCs w:val="24"/>
        </w:rPr>
        <w:t>Accountability</w:t>
      </w:r>
    </w:p>
    <w:p w14:paraId="4728E715" w14:textId="77777777" w:rsidR="00652F36" w:rsidRPr="00652F36" w:rsidRDefault="00652F36" w:rsidP="00652F36">
      <w:pPr>
        <w:rPr>
          <w:rFonts w:ascii="Arial" w:hAnsi="Arial" w:cs="Arial"/>
          <w:b/>
          <w:sz w:val="24"/>
          <w:szCs w:val="24"/>
        </w:rPr>
      </w:pPr>
    </w:p>
    <w:p w14:paraId="0735F93C" w14:textId="77777777" w:rsidR="00652F36" w:rsidRPr="00652F36" w:rsidRDefault="00652F36" w:rsidP="00652F36">
      <w:pPr>
        <w:rPr>
          <w:rFonts w:ascii="Arial" w:hAnsi="Arial" w:cs="Arial"/>
          <w:sz w:val="24"/>
          <w:szCs w:val="24"/>
        </w:rPr>
      </w:pPr>
      <w:r w:rsidRPr="00652F36">
        <w:rPr>
          <w:rFonts w:ascii="Arial" w:hAnsi="Arial" w:cs="Arial"/>
          <w:sz w:val="24"/>
          <w:szCs w:val="24"/>
        </w:rPr>
        <w:t xml:space="preserve">The Corporate Health and Safety Board will provide progress reports to the Corporate Strategic Board (CSB). </w:t>
      </w:r>
    </w:p>
    <w:p w14:paraId="3CA715CA" w14:textId="77777777" w:rsidR="00652F36" w:rsidRPr="00652F36" w:rsidRDefault="00652F36" w:rsidP="00652F36">
      <w:pPr>
        <w:rPr>
          <w:rFonts w:ascii="Arial" w:hAnsi="Arial" w:cs="Arial"/>
          <w:sz w:val="24"/>
          <w:szCs w:val="24"/>
        </w:rPr>
      </w:pPr>
    </w:p>
    <w:p w14:paraId="70FBB98D" w14:textId="77777777" w:rsidR="00652F36" w:rsidRPr="00652F36" w:rsidRDefault="00652F36" w:rsidP="00652F36">
      <w:pPr>
        <w:rPr>
          <w:rFonts w:ascii="Arial" w:hAnsi="Arial" w:cs="Arial"/>
          <w:b/>
          <w:sz w:val="24"/>
          <w:szCs w:val="24"/>
        </w:rPr>
      </w:pPr>
      <w:r w:rsidRPr="00652F36">
        <w:rPr>
          <w:rFonts w:ascii="Arial" w:hAnsi="Arial" w:cs="Arial"/>
          <w:b/>
          <w:sz w:val="24"/>
          <w:szCs w:val="24"/>
        </w:rPr>
        <w:t>Objectives</w:t>
      </w:r>
    </w:p>
    <w:p w14:paraId="040A47E5" w14:textId="77777777" w:rsidR="00652F36" w:rsidRPr="00652F36" w:rsidRDefault="00652F36" w:rsidP="00652F36">
      <w:pPr>
        <w:rPr>
          <w:rFonts w:ascii="Arial" w:hAnsi="Arial" w:cs="Arial"/>
          <w:sz w:val="24"/>
          <w:szCs w:val="24"/>
        </w:rPr>
      </w:pPr>
    </w:p>
    <w:p w14:paraId="1974BE70" w14:textId="77777777" w:rsidR="00652F36" w:rsidRPr="00652F36" w:rsidRDefault="00652F36" w:rsidP="00652F36">
      <w:pPr>
        <w:rPr>
          <w:rFonts w:ascii="Arial" w:hAnsi="Arial" w:cs="Arial"/>
          <w:sz w:val="24"/>
          <w:szCs w:val="24"/>
        </w:rPr>
      </w:pPr>
      <w:r w:rsidRPr="00652F36">
        <w:rPr>
          <w:rFonts w:ascii="Arial" w:hAnsi="Arial" w:cs="Arial"/>
          <w:sz w:val="24"/>
          <w:szCs w:val="24"/>
        </w:rPr>
        <w:t xml:space="preserve">The Corporate Health and Safety Board </w:t>
      </w:r>
      <w:proofErr w:type="gramStart"/>
      <w:r w:rsidRPr="00652F36">
        <w:rPr>
          <w:rFonts w:ascii="Arial" w:hAnsi="Arial" w:cs="Arial"/>
          <w:sz w:val="24"/>
          <w:szCs w:val="24"/>
        </w:rPr>
        <w:t>has</w:t>
      </w:r>
      <w:proofErr w:type="gramEnd"/>
      <w:r w:rsidRPr="00652F36">
        <w:rPr>
          <w:rFonts w:ascii="Arial" w:hAnsi="Arial" w:cs="Arial"/>
          <w:sz w:val="24"/>
          <w:szCs w:val="24"/>
        </w:rPr>
        <w:t xml:space="preserve"> the following objectives:</w:t>
      </w:r>
    </w:p>
    <w:p w14:paraId="2EBA828A" w14:textId="77777777" w:rsidR="00652F36" w:rsidRPr="00652F36" w:rsidRDefault="00652F36" w:rsidP="00E33BE8">
      <w:pPr>
        <w:numPr>
          <w:ilvl w:val="0"/>
          <w:numId w:val="35"/>
        </w:numPr>
        <w:spacing w:after="0" w:line="240" w:lineRule="auto"/>
        <w:rPr>
          <w:rFonts w:ascii="Arial" w:hAnsi="Arial" w:cs="Arial"/>
          <w:sz w:val="24"/>
          <w:szCs w:val="24"/>
        </w:rPr>
      </w:pPr>
      <w:r w:rsidRPr="00652F36">
        <w:rPr>
          <w:rFonts w:ascii="Arial" w:hAnsi="Arial" w:cs="Arial"/>
          <w:sz w:val="24"/>
          <w:szCs w:val="24"/>
        </w:rPr>
        <w:t>To provide a forum in which officers and others with specific responsibilities for health and safety, as set out in the Health and Safety Policy, are held accountable for and supported in their actions. These actions are:</w:t>
      </w:r>
    </w:p>
    <w:p w14:paraId="442EB648" w14:textId="77777777" w:rsidR="00652F36" w:rsidRPr="00652F36" w:rsidRDefault="00652F36" w:rsidP="00E33BE8">
      <w:pPr>
        <w:numPr>
          <w:ilvl w:val="0"/>
          <w:numId w:val="35"/>
        </w:numPr>
        <w:spacing w:after="0" w:line="240" w:lineRule="auto"/>
        <w:rPr>
          <w:rFonts w:ascii="Arial" w:hAnsi="Arial" w:cs="Arial"/>
          <w:sz w:val="24"/>
          <w:szCs w:val="24"/>
        </w:rPr>
      </w:pPr>
      <w:r w:rsidRPr="00652F36">
        <w:rPr>
          <w:rFonts w:ascii="Arial" w:hAnsi="Arial" w:cs="Arial"/>
          <w:sz w:val="24"/>
          <w:szCs w:val="24"/>
        </w:rPr>
        <w:t xml:space="preserve">To ensure compliance with the requirements of health and safety legislation and regulations. </w:t>
      </w:r>
      <w:proofErr w:type="gramStart"/>
      <w:r w:rsidRPr="00652F36">
        <w:rPr>
          <w:rFonts w:ascii="Arial" w:hAnsi="Arial" w:cs="Arial"/>
          <w:sz w:val="24"/>
          <w:szCs w:val="24"/>
        </w:rPr>
        <w:t>throughout</w:t>
      </w:r>
      <w:proofErr w:type="gramEnd"/>
      <w:r w:rsidRPr="00652F36">
        <w:rPr>
          <w:rFonts w:ascii="Arial" w:hAnsi="Arial" w:cs="Arial"/>
          <w:sz w:val="24"/>
          <w:szCs w:val="24"/>
        </w:rPr>
        <w:t xml:space="preserve"> the Council. </w:t>
      </w:r>
    </w:p>
    <w:p w14:paraId="4F13D34E" w14:textId="77777777" w:rsidR="00652F36" w:rsidRPr="00652F36" w:rsidRDefault="00652F36" w:rsidP="00E33BE8">
      <w:pPr>
        <w:numPr>
          <w:ilvl w:val="0"/>
          <w:numId w:val="35"/>
        </w:numPr>
        <w:spacing w:after="0" w:line="240" w:lineRule="auto"/>
        <w:rPr>
          <w:rFonts w:ascii="Arial" w:hAnsi="Arial" w:cs="Arial"/>
          <w:sz w:val="24"/>
          <w:szCs w:val="24"/>
        </w:rPr>
      </w:pPr>
      <w:r w:rsidRPr="00652F36">
        <w:rPr>
          <w:rFonts w:ascii="Arial" w:hAnsi="Arial" w:cs="Arial"/>
          <w:sz w:val="24"/>
          <w:szCs w:val="24"/>
        </w:rPr>
        <w:t xml:space="preserve">To ensure arrangements for developing health and safety competencies among managers and staff are in place and are being followed. </w:t>
      </w:r>
    </w:p>
    <w:p w14:paraId="469E276F" w14:textId="77777777" w:rsidR="00652F36" w:rsidRPr="00652F36" w:rsidRDefault="00652F36" w:rsidP="00E33BE8">
      <w:pPr>
        <w:numPr>
          <w:ilvl w:val="0"/>
          <w:numId w:val="35"/>
        </w:numPr>
        <w:spacing w:after="0" w:line="240" w:lineRule="auto"/>
        <w:rPr>
          <w:rFonts w:ascii="Arial" w:hAnsi="Arial" w:cs="Arial"/>
          <w:sz w:val="24"/>
          <w:szCs w:val="24"/>
        </w:rPr>
      </w:pPr>
      <w:r w:rsidRPr="00652F36">
        <w:rPr>
          <w:rFonts w:ascii="Arial" w:hAnsi="Arial" w:cs="Arial"/>
          <w:sz w:val="24"/>
          <w:szCs w:val="24"/>
        </w:rPr>
        <w:t>To review and approve Council-wide objectives for health and safety, policy and strategies and initiatives for their delivery, in consultation with the Governance, Audit and Risk Management Committee (GARMC).</w:t>
      </w:r>
    </w:p>
    <w:p w14:paraId="3C5BADD5" w14:textId="77777777" w:rsidR="00652F36" w:rsidRPr="00652F36" w:rsidRDefault="00652F36" w:rsidP="00E33BE8">
      <w:pPr>
        <w:numPr>
          <w:ilvl w:val="0"/>
          <w:numId w:val="35"/>
        </w:numPr>
        <w:spacing w:after="0" w:line="240" w:lineRule="auto"/>
        <w:rPr>
          <w:rFonts w:ascii="Arial" w:hAnsi="Arial" w:cs="Arial"/>
          <w:sz w:val="24"/>
          <w:szCs w:val="24"/>
        </w:rPr>
      </w:pPr>
      <w:r w:rsidRPr="00652F36">
        <w:rPr>
          <w:rFonts w:ascii="Arial" w:hAnsi="Arial" w:cs="Arial"/>
          <w:sz w:val="24"/>
          <w:szCs w:val="24"/>
        </w:rPr>
        <w:t xml:space="preserve">To promote engagement with, and the integration of, health and safety considerations into everyday working practices in Council services. </w:t>
      </w:r>
    </w:p>
    <w:p w14:paraId="24289C6C" w14:textId="77777777" w:rsidR="00652F36" w:rsidRPr="00652F36" w:rsidRDefault="00652F36" w:rsidP="00E33BE8">
      <w:pPr>
        <w:numPr>
          <w:ilvl w:val="0"/>
          <w:numId w:val="35"/>
        </w:numPr>
        <w:spacing w:after="0" w:line="240" w:lineRule="auto"/>
        <w:rPr>
          <w:rFonts w:ascii="Arial" w:hAnsi="Arial" w:cs="Arial"/>
          <w:sz w:val="24"/>
          <w:szCs w:val="24"/>
        </w:rPr>
      </w:pPr>
      <w:r w:rsidRPr="00652F36">
        <w:rPr>
          <w:rFonts w:ascii="Arial" w:hAnsi="Arial" w:cs="Arial"/>
          <w:sz w:val="24"/>
          <w:szCs w:val="24"/>
        </w:rPr>
        <w:t xml:space="preserve">To lead on Occupational Health initiatives to promote well-being and stress management as part of the wider health &amp; wellbeing agenda. </w:t>
      </w:r>
    </w:p>
    <w:p w14:paraId="45059F1F" w14:textId="77777777" w:rsidR="00652F36" w:rsidRPr="00652F36" w:rsidRDefault="00652F36" w:rsidP="00E33BE8">
      <w:pPr>
        <w:numPr>
          <w:ilvl w:val="0"/>
          <w:numId w:val="35"/>
        </w:numPr>
        <w:spacing w:after="0" w:line="240" w:lineRule="auto"/>
        <w:rPr>
          <w:rFonts w:ascii="Arial" w:hAnsi="Arial" w:cs="Arial"/>
          <w:sz w:val="24"/>
          <w:szCs w:val="24"/>
        </w:rPr>
      </w:pPr>
      <w:r w:rsidRPr="00652F36">
        <w:rPr>
          <w:rFonts w:ascii="Arial" w:hAnsi="Arial" w:cs="Arial"/>
          <w:sz w:val="24"/>
          <w:szCs w:val="24"/>
        </w:rPr>
        <w:t xml:space="preserve">To develop and oversee the development, implementation and regular updating of the Council’s strategic and operational health &amp; safety risk register. </w:t>
      </w:r>
    </w:p>
    <w:p w14:paraId="03B63178" w14:textId="77777777" w:rsidR="00652F36" w:rsidRPr="00652F36" w:rsidRDefault="00652F36" w:rsidP="00E33BE8">
      <w:pPr>
        <w:numPr>
          <w:ilvl w:val="0"/>
          <w:numId w:val="35"/>
        </w:numPr>
        <w:spacing w:after="0" w:line="240" w:lineRule="auto"/>
        <w:rPr>
          <w:rFonts w:ascii="Arial" w:hAnsi="Arial" w:cs="Arial"/>
          <w:sz w:val="24"/>
          <w:szCs w:val="24"/>
        </w:rPr>
      </w:pPr>
      <w:r w:rsidRPr="00652F36">
        <w:rPr>
          <w:rFonts w:ascii="Arial" w:hAnsi="Arial" w:cs="Arial"/>
          <w:sz w:val="24"/>
          <w:szCs w:val="24"/>
        </w:rPr>
        <w:lastRenderedPageBreak/>
        <w:t xml:space="preserve">To set and monitor performance indicators/standards for health and safety and monitor the Council’s arrangements for monitoring </w:t>
      </w:r>
    </w:p>
    <w:p w14:paraId="7F948DD3" w14:textId="77777777" w:rsidR="00652F36" w:rsidRPr="00652F36" w:rsidRDefault="00652F36" w:rsidP="00E33BE8">
      <w:pPr>
        <w:numPr>
          <w:ilvl w:val="0"/>
          <w:numId w:val="35"/>
        </w:numPr>
        <w:spacing w:after="0" w:line="240" w:lineRule="auto"/>
        <w:rPr>
          <w:rFonts w:ascii="Arial" w:hAnsi="Arial" w:cs="Arial"/>
          <w:sz w:val="24"/>
          <w:szCs w:val="24"/>
        </w:rPr>
      </w:pPr>
      <w:r w:rsidRPr="00652F36">
        <w:rPr>
          <w:rFonts w:ascii="Arial" w:hAnsi="Arial" w:cs="Arial"/>
          <w:sz w:val="24"/>
          <w:szCs w:val="24"/>
        </w:rPr>
        <w:t xml:space="preserve">To commission audits and reviews of health and safety management systems, policies and procedures. </w:t>
      </w:r>
    </w:p>
    <w:p w14:paraId="0111D191" w14:textId="77777777" w:rsidR="00652F36" w:rsidRPr="00652F36" w:rsidRDefault="00652F36" w:rsidP="00E33BE8">
      <w:pPr>
        <w:numPr>
          <w:ilvl w:val="0"/>
          <w:numId w:val="35"/>
        </w:numPr>
        <w:spacing w:after="0" w:line="240" w:lineRule="auto"/>
        <w:rPr>
          <w:rFonts w:ascii="Arial" w:hAnsi="Arial" w:cs="Arial"/>
          <w:sz w:val="24"/>
          <w:szCs w:val="24"/>
        </w:rPr>
      </w:pPr>
      <w:r w:rsidRPr="00652F36">
        <w:rPr>
          <w:rFonts w:ascii="Arial" w:hAnsi="Arial" w:cs="Arial"/>
          <w:sz w:val="24"/>
          <w:szCs w:val="24"/>
        </w:rPr>
        <w:t xml:space="preserve">To receive reports and feedback from Directorate Health and Safety Meetings or other relevant forums, groups or committees, as well as provide direction and information back to them as relevant. </w:t>
      </w:r>
    </w:p>
    <w:p w14:paraId="23A1492C" w14:textId="77777777" w:rsidR="00652F36" w:rsidRPr="00652F36" w:rsidRDefault="00652F36" w:rsidP="00E33BE8">
      <w:pPr>
        <w:numPr>
          <w:ilvl w:val="0"/>
          <w:numId w:val="35"/>
        </w:numPr>
        <w:spacing w:after="0" w:line="240" w:lineRule="auto"/>
        <w:rPr>
          <w:rFonts w:ascii="Arial" w:hAnsi="Arial" w:cs="Arial"/>
          <w:sz w:val="24"/>
          <w:szCs w:val="24"/>
        </w:rPr>
      </w:pPr>
      <w:r w:rsidRPr="00652F36">
        <w:rPr>
          <w:rFonts w:ascii="Arial" w:hAnsi="Arial" w:cs="Arial"/>
          <w:sz w:val="24"/>
          <w:szCs w:val="24"/>
        </w:rPr>
        <w:t xml:space="preserve">To consider reports on accidents and/or incidents, complaints and work related ill health statistics in order to identify any emerging trends or patterns. </w:t>
      </w:r>
    </w:p>
    <w:p w14:paraId="7D80D7E0" w14:textId="77777777" w:rsidR="00652F36" w:rsidRPr="00652F36" w:rsidRDefault="00652F36" w:rsidP="00E33BE8">
      <w:pPr>
        <w:numPr>
          <w:ilvl w:val="0"/>
          <w:numId w:val="35"/>
        </w:numPr>
        <w:spacing w:after="0" w:line="240" w:lineRule="auto"/>
        <w:rPr>
          <w:rFonts w:ascii="Arial" w:hAnsi="Arial" w:cs="Arial"/>
          <w:sz w:val="24"/>
          <w:szCs w:val="24"/>
        </w:rPr>
      </w:pPr>
      <w:r w:rsidRPr="00652F36">
        <w:rPr>
          <w:rFonts w:ascii="Arial" w:hAnsi="Arial" w:cs="Arial"/>
          <w:sz w:val="24"/>
          <w:szCs w:val="24"/>
        </w:rPr>
        <w:t>To consider reports on visits, inspections or any enforcement action taken by the Health and Safety Executive, the London Fire &amp; Emergency Planning Authority and other enforcing authorities.</w:t>
      </w:r>
    </w:p>
    <w:p w14:paraId="52E6AF3D" w14:textId="77777777" w:rsidR="00652F36" w:rsidRPr="00881F2D" w:rsidRDefault="00652F36" w:rsidP="00652F36">
      <w:pPr>
        <w:pStyle w:val="Heading2"/>
        <w:rPr>
          <w:rFonts w:ascii="Arial" w:hAnsi="Arial" w:cs="Arial"/>
          <w:color w:val="000000" w:themeColor="text1"/>
          <w:sz w:val="24"/>
          <w:szCs w:val="24"/>
        </w:rPr>
      </w:pPr>
      <w:r w:rsidRPr="00881F2D">
        <w:rPr>
          <w:rFonts w:ascii="Arial" w:hAnsi="Arial" w:cs="Arial"/>
          <w:color w:val="000000" w:themeColor="text1"/>
          <w:sz w:val="24"/>
          <w:szCs w:val="24"/>
        </w:rPr>
        <w:t>Representatives</w:t>
      </w:r>
    </w:p>
    <w:p w14:paraId="76DD86F5" w14:textId="77777777" w:rsidR="00652F36" w:rsidRPr="00881F2D" w:rsidRDefault="00652F36" w:rsidP="00652F36">
      <w:pPr>
        <w:rPr>
          <w:rFonts w:ascii="Arial" w:hAnsi="Arial" w:cs="Arial"/>
          <w:color w:val="000000" w:themeColor="text1"/>
          <w:sz w:val="24"/>
          <w:szCs w:val="24"/>
        </w:rPr>
      </w:pPr>
    </w:p>
    <w:p w14:paraId="2B8F5001" w14:textId="77777777" w:rsidR="00652F36" w:rsidRPr="00652F36" w:rsidRDefault="00652F36" w:rsidP="00652F36">
      <w:pPr>
        <w:spacing w:before="60" w:after="60"/>
        <w:rPr>
          <w:rFonts w:ascii="Arial" w:hAnsi="Arial" w:cs="Arial"/>
          <w:sz w:val="24"/>
          <w:szCs w:val="24"/>
        </w:rPr>
      </w:pPr>
      <w:r w:rsidRPr="00652F36">
        <w:rPr>
          <w:rFonts w:ascii="Arial" w:hAnsi="Arial" w:cs="Arial"/>
          <w:sz w:val="24"/>
          <w:szCs w:val="24"/>
        </w:rPr>
        <w:t>The Corporate Health and Safety Board will be chaired by the Corporate Director Community with responsibility for establishing and implementing a strategic framework for the Health and Safety committees in each Directorate to achieve the aims set out above.</w:t>
      </w:r>
    </w:p>
    <w:p w14:paraId="33FCF887" w14:textId="77777777" w:rsidR="00652F36" w:rsidRPr="00652F36" w:rsidRDefault="00652F36" w:rsidP="00652F36">
      <w:pPr>
        <w:spacing w:before="60" w:after="60"/>
        <w:rPr>
          <w:rFonts w:ascii="Arial" w:hAnsi="Arial" w:cs="Arial"/>
          <w:sz w:val="24"/>
          <w:szCs w:val="24"/>
        </w:rPr>
      </w:pPr>
    </w:p>
    <w:p w14:paraId="0AD7156F" w14:textId="77777777" w:rsidR="00652F36" w:rsidRPr="00652F36" w:rsidRDefault="00652F36" w:rsidP="00652F36">
      <w:pPr>
        <w:spacing w:before="60" w:after="60"/>
        <w:rPr>
          <w:rFonts w:ascii="Arial" w:hAnsi="Arial" w:cs="Arial"/>
          <w:sz w:val="24"/>
          <w:szCs w:val="24"/>
        </w:rPr>
      </w:pPr>
      <w:r w:rsidRPr="00652F36">
        <w:rPr>
          <w:rFonts w:ascii="Arial" w:hAnsi="Arial" w:cs="Arial"/>
          <w:sz w:val="24"/>
          <w:szCs w:val="24"/>
        </w:rPr>
        <w:t>The Board shall consist of a nominated Divisional Director representative from each Directorate, a nominated Senior HR representative, representatives from the Unions and supported by the Corporate Health and Safety Team.</w:t>
      </w:r>
    </w:p>
    <w:p w14:paraId="785DF440" w14:textId="77777777" w:rsidR="00652F36" w:rsidRPr="00652F36" w:rsidRDefault="00652F36" w:rsidP="00652F36">
      <w:pPr>
        <w:spacing w:before="60" w:after="60"/>
        <w:rPr>
          <w:rFonts w:ascii="Arial" w:hAnsi="Arial" w:cs="Arial"/>
          <w:sz w:val="24"/>
          <w:szCs w:val="24"/>
        </w:rPr>
      </w:pPr>
    </w:p>
    <w:p w14:paraId="47702C8B" w14:textId="77777777" w:rsidR="00652F36" w:rsidRPr="00652F36" w:rsidRDefault="00652F36" w:rsidP="00652F36">
      <w:pPr>
        <w:spacing w:before="60" w:after="60"/>
        <w:rPr>
          <w:rFonts w:ascii="Arial" w:hAnsi="Arial" w:cs="Arial"/>
          <w:sz w:val="24"/>
          <w:szCs w:val="24"/>
        </w:rPr>
      </w:pPr>
      <w:r w:rsidRPr="00652F36">
        <w:rPr>
          <w:rFonts w:ascii="Arial" w:hAnsi="Arial" w:cs="Arial"/>
          <w:sz w:val="24"/>
          <w:szCs w:val="24"/>
        </w:rPr>
        <w:t xml:space="preserve">All representatives on the Board will have a voice in decision making.  The chair / vice chair shall have the casting vote if the matter cannot be resolved by unanimous agreement. In matters that cannot be resolved, they will be passed to the Corporate Strategic Board, as the most senior strategic forum chaired by the Chief Executive,  or Employee Consultative Forum (ECF) should it not be feasible to make a decision.  </w:t>
      </w:r>
      <w:r w:rsidRPr="00652F36">
        <w:rPr>
          <w:rFonts w:ascii="Arial" w:hAnsi="Arial" w:cs="Arial"/>
          <w:iCs/>
          <w:sz w:val="24"/>
          <w:szCs w:val="24"/>
        </w:rPr>
        <w:t>The Unions retain the right to escalate matters of concern to an ECF Sub-Group / ECF in line with the consultative framework of the Council and Trade Union Recognition Agreements.</w:t>
      </w:r>
      <w:r w:rsidRPr="00652F36">
        <w:rPr>
          <w:rFonts w:ascii="Arial" w:hAnsi="Arial" w:cs="Arial"/>
          <w:i/>
          <w:iCs/>
          <w:sz w:val="24"/>
          <w:szCs w:val="24"/>
        </w:rPr>
        <w:t> </w:t>
      </w:r>
    </w:p>
    <w:p w14:paraId="35699C8D" w14:textId="77777777" w:rsidR="00652F36" w:rsidRPr="00652F36" w:rsidRDefault="00652F36" w:rsidP="00652F36">
      <w:pPr>
        <w:spacing w:before="60" w:after="60"/>
        <w:rPr>
          <w:rFonts w:ascii="Arial" w:hAnsi="Arial" w:cs="Arial"/>
          <w:sz w:val="24"/>
          <w:szCs w:val="24"/>
        </w:rPr>
      </w:pPr>
    </w:p>
    <w:p w14:paraId="2FA78EB6" w14:textId="77777777" w:rsidR="00652F36" w:rsidRPr="00652F36" w:rsidRDefault="00652F36" w:rsidP="00652F36">
      <w:pPr>
        <w:spacing w:before="60" w:after="60"/>
        <w:rPr>
          <w:rFonts w:ascii="Arial" w:hAnsi="Arial" w:cs="Arial"/>
          <w:sz w:val="24"/>
          <w:szCs w:val="24"/>
        </w:rPr>
      </w:pPr>
      <w:r w:rsidRPr="00652F36">
        <w:rPr>
          <w:rFonts w:ascii="Arial" w:hAnsi="Arial" w:cs="Arial"/>
          <w:sz w:val="24"/>
          <w:szCs w:val="24"/>
        </w:rPr>
        <w:t>When a representative cannot make the meeting, a nominated person of sufficient grade shall attend and represent them</w:t>
      </w:r>
    </w:p>
    <w:p w14:paraId="4A1AAC84" w14:textId="77777777" w:rsidR="00652F36" w:rsidRPr="00652F36" w:rsidRDefault="00652F36" w:rsidP="00652F36">
      <w:pPr>
        <w:spacing w:before="60" w:after="60"/>
        <w:rPr>
          <w:rFonts w:ascii="Arial" w:hAnsi="Arial" w:cs="Arial"/>
          <w:sz w:val="24"/>
          <w:szCs w:val="24"/>
        </w:rPr>
      </w:pPr>
      <w:r w:rsidRPr="00652F36">
        <w:rPr>
          <w:rFonts w:ascii="Arial" w:hAnsi="Arial" w:cs="Arial"/>
          <w:sz w:val="24"/>
          <w:szCs w:val="24"/>
        </w:rPr>
        <w:t xml:space="preserve">. </w:t>
      </w:r>
    </w:p>
    <w:p w14:paraId="7C5919F8" w14:textId="77777777" w:rsidR="00652F36" w:rsidRPr="00881F2D" w:rsidRDefault="00652F36" w:rsidP="00652F36">
      <w:pPr>
        <w:pStyle w:val="Heading2"/>
        <w:rPr>
          <w:rFonts w:ascii="Arial" w:hAnsi="Arial" w:cs="Arial"/>
          <w:color w:val="000000" w:themeColor="text1"/>
          <w:sz w:val="24"/>
          <w:szCs w:val="24"/>
        </w:rPr>
      </w:pPr>
      <w:r w:rsidRPr="00881F2D">
        <w:rPr>
          <w:rFonts w:ascii="Arial" w:hAnsi="Arial" w:cs="Arial"/>
          <w:color w:val="000000" w:themeColor="text1"/>
          <w:sz w:val="24"/>
          <w:szCs w:val="24"/>
        </w:rPr>
        <w:t>Duties of the chair</w:t>
      </w:r>
    </w:p>
    <w:p w14:paraId="01462D05" w14:textId="77777777" w:rsidR="00652F36" w:rsidRPr="00881F2D" w:rsidRDefault="00881F2D" w:rsidP="00881F2D">
      <w:pPr>
        <w:tabs>
          <w:tab w:val="left" w:pos="1287"/>
        </w:tabs>
        <w:rPr>
          <w:rFonts w:ascii="Arial" w:hAnsi="Arial" w:cs="Arial"/>
          <w:color w:val="000000" w:themeColor="text1"/>
          <w:sz w:val="24"/>
          <w:szCs w:val="24"/>
        </w:rPr>
      </w:pPr>
      <w:r w:rsidRPr="00881F2D">
        <w:rPr>
          <w:rFonts w:ascii="Arial" w:hAnsi="Arial" w:cs="Arial"/>
          <w:color w:val="000000" w:themeColor="text1"/>
          <w:sz w:val="24"/>
          <w:szCs w:val="24"/>
        </w:rPr>
        <w:tab/>
      </w:r>
    </w:p>
    <w:p w14:paraId="7C39B7E9" w14:textId="77777777" w:rsidR="00652F36" w:rsidRPr="00652F36" w:rsidRDefault="00652F36" w:rsidP="00E33BE8">
      <w:pPr>
        <w:keepNext/>
        <w:keepLines/>
        <w:numPr>
          <w:ilvl w:val="0"/>
          <w:numId w:val="33"/>
        </w:numPr>
        <w:spacing w:before="60" w:after="60" w:line="240" w:lineRule="auto"/>
        <w:rPr>
          <w:rFonts w:ascii="Arial" w:hAnsi="Arial" w:cs="Arial"/>
          <w:sz w:val="24"/>
          <w:szCs w:val="24"/>
        </w:rPr>
      </w:pPr>
      <w:r w:rsidRPr="00652F36">
        <w:rPr>
          <w:rFonts w:ascii="Arial" w:hAnsi="Arial" w:cs="Arial"/>
          <w:sz w:val="24"/>
          <w:szCs w:val="24"/>
        </w:rPr>
        <w:t>Schedule regular Board meetings.</w:t>
      </w:r>
    </w:p>
    <w:p w14:paraId="4D514E18" w14:textId="77777777" w:rsidR="00652F36" w:rsidRPr="00652F36" w:rsidRDefault="00652F36" w:rsidP="00E33BE8">
      <w:pPr>
        <w:numPr>
          <w:ilvl w:val="0"/>
          <w:numId w:val="33"/>
        </w:numPr>
        <w:spacing w:before="60" w:after="60" w:line="240" w:lineRule="auto"/>
        <w:rPr>
          <w:rFonts w:ascii="Arial" w:hAnsi="Arial" w:cs="Arial"/>
          <w:sz w:val="24"/>
          <w:szCs w:val="24"/>
        </w:rPr>
      </w:pPr>
      <w:r w:rsidRPr="00652F36">
        <w:rPr>
          <w:rFonts w:ascii="Arial" w:hAnsi="Arial" w:cs="Arial"/>
          <w:sz w:val="24"/>
          <w:szCs w:val="24"/>
        </w:rPr>
        <w:t>Develop written agendas for conducting meeting.</w:t>
      </w:r>
    </w:p>
    <w:p w14:paraId="432DDC0A" w14:textId="77777777" w:rsidR="00652F36" w:rsidRPr="00652F36" w:rsidRDefault="00652F36" w:rsidP="00E33BE8">
      <w:pPr>
        <w:numPr>
          <w:ilvl w:val="0"/>
          <w:numId w:val="33"/>
        </w:numPr>
        <w:spacing w:before="60" w:after="60" w:line="240" w:lineRule="auto"/>
        <w:rPr>
          <w:rFonts w:ascii="Arial" w:hAnsi="Arial" w:cs="Arial"/>
          <w:sz w:val="24"/>
          <w:szCs w:val="24"/>
        </w:rPr>
      </w:pPr>
      <w:r w:rsidRPr="00652F36">
        <w:rPr>
          <w:rFonts w:ascii="Arial" w:hAnsi="Arial" w:cs="Arial"/>
          <w:sz w:val="24"/>
          <w:szCs w:val="24"/>
        </w:rPr>
        <w:t>Maintain and action plan and log of decisions</w:t>
      </w:r>
    </w:p>
    <w:p w14:paraId="515F45FF" w14:textId="77777777" w:rsidR="00652F36" w:rsidRPr="00652F36" w:rsidRDefault="00652F36" w:rsidP="00E33BE8">
      <w:pPr>
        <w:numPr>
          <w:ilvl w:val="0"/>
          <w:numId w:val="33"/>
        </w:numPr>
        <w:spacing w:before="60" w:after="60" w:line="240" w:lineRule="auto"/>
        <w:rPr>
          <w:rFonts w:ascii="Arial" w:hAnsi="Arial" w:cs="Arial"/>
          <w:sz w:val="24"/>
          <w:szCs w:val="24"/>
        </w:rPr>
      </w:pPr>
      <w:r w:rsidRPr="00652F36">
        <w:rPr>
          <w:rFonts w:ascii="Arial" w:hAnsi="Arial" w:cs="Arial"/>
          <w:sz w:val="24"/>
          <w:szCs w:val="24"/>
        </w:rPr>
        <w:t>Conduct the meeting.</w:t>
      </w:r>
    </w:p>
    <w:p w14:paraId="4F0D23B9" w14:textId="77777777" w:rsidR="00652F36" w:rsidRPr="00652F36" w:rsidRDefault="00652F36" w:rsidP="00E33BE8">
      <w:pPr>
        <w:numPr>
          <w:ilvl w:val="0"/>
          <w:numId w:val="33"/>
        </w:numPr>
        <w:spacing w:before="60" w:after="60" w:line="240" w:lineRule="auto"/>
        <w:rPr>
          <w:rFonts w:ascii="Arial" w:hAnsi="Arial" w:cs="Arial"/>
          <w:sz w:val="24"/>
          <w:szCs w:val="24"/>
        </w:rPr>
      </w:pPr>
      <w:r w:rsidRPr="00652F36">
        <w:rPr>
          <w:rFonts w:ascii="Arial" w:hAnsi="Arial" w:cs="Arial"/>
          <w:sz w:val="24"/>
          <w:szCs w:val="24"/>
        </w:rPr>
        <w:t>Approve Board correspondence and reports.</w:t>
      </w:r>
    </w:p>
    <w:p w14:paraId="4620531D" w14:textId="77777777" w:rsidR="00652F36" w:rsidRPr="00652F36" w:rsidRDefault="00652F36" w:rsidP="00E33BE8">
      <w:pPr>
        <w:numPr>
          <w:ilvl w:val="0"/>
          <w:numId w:val="33"/>
        </w:numPr>
        <w:spacing w:before="60" w:after="60" w:line="240" w:lineRule="auto"/>
        <w:rPr>
          <w:rFonts w:ascii="Arial" w:hAnsi="Arial" w:cs="Arial"/>
          <w:sz w:val="24"/>
          <w:szCs w:val="24"/>
        </w:rPr>
      </w:pPr>
      <w:r w:rsidRPr="00652F36">
        <w:rPr>
          <w:rFonts w:ascii="Arial" w:hAnsi="Arial" w:cs="Arial"/>
          <w:sz w:val="24"/>
          <w:szCs w:val="24"/>
        </w:rPr>
        <w:lastRenderedPageBreak/>
        <w:t>Supervise the preparation of meeting minutes.</w:t>
      </w:r>
    </w:p>
    <w:p w14:paraId="61215062" w14:textId="77777777" w:rsidR="00652F36" w:rsidRPr="00881F2D" w:rsidRDefault="00652F36" w:rsidP="00652F36">
      <w:pPr>
        <w:pStyle w:val="Heading2"/>
        <w:rPr>
          <w:rFonts w:ascii="Arial" w:hAnsi="Arial" w:cs="Arial"/>
          <w:color w:val="000000" w:themeColor="text1"/>
          <w:sz w:val="24"/>
          <w:szCs w:val="24"/>
        </w:rPr>
      </w:pPr>
      <w:r w:rsidRPr="00881F2D">
        <w:rPr>
          <w:rFonts w:ascii="Arial" w:hAnsi="Arial" w:cs="Arial"/>
          <w:color w:val="000000" w:themeColor="text1"/>
          <w:sz w:val="24"/>
          <w:szCs w:val="24"/>
        </w:rPr>
        <w:t>Duties of the vice-chair</w:t>
      </w:r>
    </w:p>
    <w:p w14:paraId="56159911" w14:textId="77777777" w:rsidR="00652F36" w:rsidRPr="00881F2D" w:rsidRDefault="00652F36" w:rsidP="00652F36">
      <w:pPr>
        <w:rPr>
          <w:rFonts w:ascii="Arial" w:hAnsi="Arial" w:cs="Arial"/>
          <w:color w:val="000000" w:themeColor="text1"/>
          <w:sz w:val="24"/>
          <w:szCs w:val="24"/>
        </w:rPr>
      </w:pPr>
    </w:p>
    <w:p w14:paraId="159DF65F" w14:textId="77777777" w:rsidR="00652F36" w:rsidRPr="00881F2D" w:rsidRDefault="00652F36" w:rsidP="00E33BE8">
      <w:pPr>
        <w:numPr>
          <w:ilvl w:val="0"/>
          <w:numId w:val="34"/>
        </w:numPr>
        <w:spacing w:before="60" w:after="60" w:line="240" w:lineRule="auto"/>
        <w:rPr>
          <w:rFonts w:ascii="Arial" w:hAnsi="Arial" w:cs="Arial"/>
          <w:color w:val="000000" w:themeColor="text1"/>
          <w:sz w:val="24"/>
          <w:szCs w:val="24"/>
        </w:rPr>
      </w:pPr>
      <w:r w:rsidRPr="00881F2D">
        <w:rPr>
          <w:rFonts w:ascii="Arial" w:hAnsi="Arial" w:cs="Arial"/>
          <w:color w:val="000000" w:themeColor="text1"/>
          <w:sz w:val="24"/>
          <w:szCs w:val="24"/>
        </w:rPr>
        <w:t>In the absence of the chair, assume the duties of the chair.</w:t>
      </w:r>
    </w:p>
    <w:p w14:paraId="68016224" w14:textId="77777777" w:rsidR="00652F36" w:rsidRPr="00881F2D" w:rsidRDefault="00652F36" w:rsidP="00E33BE8">
      <w:pPr>
        <w:numPr>
          <w:ilvl w:val="0"/>
          <w:numId w:val="34"/>
        </w:numPr>
        <w:spacing w:before="60" w:after="60" w:line="240" w:lineRule="auto"/>
        <w:rPr>
          <w:rFonts w:ascii="Arial" w:hAnsi="Arial" w:cs="Arial"/>
          <w:color w:val="000000" w:themeColor="text1"/>
          <w:sz w:val="24"/>
          <w:szCs w:val="24"/>
        </w:rPr>
      </w:pPr>
      <w:r w:rsidRPr="00881F2D">
        <w:rPr>
          <w:rFonts w:ascii="Arial" w:hAnsi="Arial" w:cs="Arial"/>
          <w:color w:val="000000" w:themeColor="text1"/>
          <w:sz w:val="24"/>
          <w:szCs w:val="24"/>
        </w:rPr>
        <w:t>Perform other duties as directed by the chair.</w:t>
      </w:r>
    </w:p>
    <w:p w14:paraId="181EF1CC" w14:textId="77777777" w:rsidR="00652F36" w:rsidRPr="00881F2D" w:rsidRDefault="00652F36" w:rsidP="00652F36">
      <w:pPr>
        <w:pStyle w:val="Heading2"/>
        <w:rPr>
          <w:rFonts w:ascii="Arial" w:hAnsi="Arial" w:cs="Arial"/>
          <w:color w:val="000000" w:themeColor="text1"/>
          <w:sz w:val="24"/>
          <w:szCs w:val="24"/>
        </w:rPr>
      </w:pPr>
      <w:r w:rsidRPr="00881F2D">
        <w:rPr>
          <w:rFonts w:ascii="Arial" w:hAnsi="Arial" w:cs="Arial"/>
          <w:color w:val="000000" w:themeColor="text1"/>
          <w:sz w:val="24"/>
          <w:szCs w:val="24"/>
        </w:rPr>
        <w:t>Conduct of the Board</w:t>
      </w:r>
    </w:p>
    <w:p w14:paraId="762ED61B" w14:textId="77777777" w:rsidR="00652F36" w:rsidRPr="00881F2D" w:rsidRDefault="00652F36" w:rsidP="00652F36">
      <w:pPr>
        <w:pStyle w:val="Heading2"/>
        <w:rPr>
          <w:rFonts w:ascii="Arial" w:hAnsi="Arial" w:cs="Arial"/>
          <w:b w:val="0"/>
          <w:color w:val="000000" w:themeColor="text1"/>
          <w:sz w:val="24"/>
          <w:szCs w:val="24"/>
        </w:rPr>
      </w:pPr>
      <w:r w:rsidRPr="00881F2D">
        <w:rPr>
          <w:rFonts w:ascii="Arial" w:hAnsi="Arial" w:cs="Arial"/>
          <w:b w:val="0"/>
          <w:color w:val="000000" w:themeColor="text1"/>
          <w:sz w:val="24"/>
          <w:szCs w:val="24"/>
        </w:rPr>
        <w:t xml:space="preserve">The Chair is responsible for ensuring that the Board meets on a monthly basis to resolve issues and take forward the objectives and aims as set out in this document.  </w:t>
      </w:r>
    </w:p>
    <w:p w14:paraId="7DD8B015" w14:textId="77777777" w:rsidR="00652F36" w:rsidRPr="00881F2D" w:rsidRDefault="00652F36" w:rsidP="00652F36">
      <w:pPr>
        <w:rPr>
          <w:rFonts w:ascii="Arial" w:hAnsi="Arial" w:cs="Arial"/>
          <w:color w:val="000000" w:themeColor="text1"/>
          <w:sz w:val="24"/>
          <w:szCs w:val="24"/>
        </w:rPr>
      </w:pPr>
    </w:p>
    <w:p w14:paraId="7CE81394" w14:textId="77777777" w:rsidR="00652F36" w:rsidRPr="00881F2D" w:rsidRDefault="00652F36" w:rsidP="00652F36">
      <w:pPr>
        <w:rPr>
          <w:rFonts w:ascii="Arial" w:hAnsi="Arial" w:cs="Arial"/>
          <w:color w:val="000000" w:themeColor="text1"/>
          <w:sz w:val="24"/>
          <w:szCs w:val="24"/>
        </w:rPr>
      </w:pPr>
      <w:r w:rsidRPr="00881F2D">
        <w:rPr>
          <w:rFonts w:ascii="Arial" w:hAnsi="Arial" w:cs="Arial"/>
          <w:color w:val="000000" w:themeColor="text1"/>
          <w:sz w:val="24"/>
          <w:szCs w:val="24"/>
        </w:rPr>
        <w:t xml:space="preserve">The Board should not be </w:t>
      </w:r>
      <w:proofErr w:type="spellStart"/>
      <w:r w:rsidRPr="00881F2D">
        <w:rPr>
          <w:rFonts w:ascii="Arial" w:hAnsi="Arial" w:cs="Arial"/>
          <w:color w:val="000000" w:themeColor="text1"/>
          <w:sz w:val="24"/>
          <w:szCs w:val="24"/>
        </w:rPr>
        <w:t>canceled</w:t>
      </w:r>
      <w:proofErr w:type="spellEnd"/>
      <w:r w:rsidRPr="00881F2D">
        <w:rPr>
          <w:rFonts w:ascii="Arial" w:hAnsi="Arial" w:cs="Arial"/>
          <w:color w:val="000000" w:themeColor="text1"/>
          <w:sz w:val="24"/>
          <w:szCs w:val="24"/>
        </w:rPr>
        <w:t xml:space="preserve"> or postponed except in exceptional circumstances.  If any member of the Board cannot attend a deputy shall attend in their absence.  If the meeting has to be postponed, a date for the next meeting should be agreed and announced as soon as possible by the Chair.</w:t>
      </w:r>
    </w:p>
    <w:p w14:paraId="6E442201" w14:textId="77777777" w:rsidR="00652F36" w:rsidRPr="00881F2D" w:rsidRDefault="00652F36" w:rsidP="00652F36">
      <w:pPr>
        <w:pStyle w:val="Heading2"/>
        <w:rPr>
          <w:rFonts w:ascii="Arial" w:hAnsi="Arial" w:cs="Arial"/>
          <w:b w:val="0"/>
          <w:color w:val="000000" w:themeColor="text1"/>
          <w:sz w:val="24"/>
          <w:szCs w:val="24"/>
        </w:rPr>
      </w:pPr>
      <w:r w:rsidRPr="00881F2D">
        <w:rPr>
          <w:rFonts w:ascii="Arial" w:hAnsi="Arial" w:cs="Arial"/>
          <w:b w:val="0"/>
          <w:color w:val="000000" w:themeColor="text1"/>
          <w:sz w:val="24"/>
          <w:szCs w:val="24"/>
        </w:rPr>
        <w:t xml:space="preserve">The minutes of each meeting will be supplied to every Board member once agreed by the Chair as soon as possible after the meeting, and be made available on the intranet once agreed.  </w:t>
      </w:r>
    </w:p>
    <w:p w14:paraId="46D96956" w14:textId="77777777" w:rsidR="00652F36" w:rsidRPr="00881F2D" w:rsidRDefault="00652F36" w:rsidP="00652F36">
      <w:pPr>
        <w:rPr>
          <w:rFonts w:ascii="Arial" w:hAnsi="Arial" w:cs="Arial"/>
          <w:color w:val="000000" w:themeColor="text1"/>
          <w:sz w:val="24"/>
          <w:szCs w:val="24"/>
        </w:rPr>
      </w:pPr>
    </w:p>
    <w:p w14:paraId="1DAAF484" w14:textId="77777777" w:rsidR="00652F36" w:rsidRPr="00881F2D" w:rsidRDefault="00652F36" w:rsidP="00652F36">
      <w:pPr>
        <w:rPr>
          <w:rFonts w:ascii="Arial" w:hAnsi="Arial" w:cs="Arial"/>
          <w:color w:val="000000" w:themeColor="text1"/>
          <w:sz w:val="24"/>
          <w:szCs w:val="24"/>
        </w:rPr>
      </w:pPr>
      <w:r w:rsidRPr="00881F2D">
        <w:rPr>
          <w:rFonts w:ascii="Arial" w:hAnsi="Arial" w:cs="Arial"/>
          <w:color w:val="000000" w:themeColor="text1"/>
          <w:sz w:val="24"/>
          <w:szCs w:val="24"/>
        </w:rPr>
        <w:t>A copy of the agenda and any accompanying papers should be sent to all members at least one week before each meeting.</w:t>
      </w:r>
    </w:p>
    <w:p w14:paraId="4273317D" w14:textId="77777777" w:rsidR="00652F36" w:rsidRPr="00881F2D" w:rsidRDefault="00652F36" w:rsidP="00652F36">
      <w:pPr>
        <w:rPr>
          <w:rFonts w:ascii="Arial" w:hAnsi="Arial" w:cs="Arial"/>
          <w:color w:val="000000" w:themeColor="text1"/>
          <w:sz w:val="24"/>
          <w:szCs w:val="24"/>
        </w:rPr>
      </w:pPr>
    </w:p>
    <w:p w14:paraId="583E5177" w14:textId="77777777" w:rsidR="00652F36" w:rsidRPr="00881F2D" w:rsidRDefault="00652F36" w:rsidP="00652F36">
      <w:pPr>
        <w:rPr>
          <w:rFonts w:ascii="Arial" w:hAnsi="Arial" w:cs="Arial"/>
          <w:b/>
          <w:color w:val="000000" w:themeColor="text1"/>
          <w:sz w:val="24"/>
          <w:szCs w:val="24"/>
        </w:rPr>
      </w:pPr>
      <w:r w:rsidRPr="00881F2D">
        <w:rPr>
          <w:rFonts w:ascii="Arial" w:hAnsi="Arial" w:cs="Arial"/>
          <w:b/>
          <w:color w:val="000000" w:themeColor="text1"/>
          <w:sz w:val="24"/>
          <w:szCs w:val="24"/>
        </w:rPr>
        <w:t>Consultation</w:t>
      </w:r>
    </w:p>
    <w:p w14:paraId="69C81FE3" w14:textId="77777777" w:rsidR="00652F36" w:rsidRPr="00881F2D" w:rsidRDefault="00652F36" w:rsidP="00652F36">
      <w:pPr>
        <w:rPr>
          <w:rFonts w:ascii="Arial" w:hAnsi="Arial" w:cs="Arial"/>
          <w:b/>
          <w:color w:val="000000" w:themeColor="text1"/>
          <w:sz w:val="24"/>
          <w:szCs w:val="24"/>
        </w:rPr>
      </w:pPr>
    </w:p>
    <w:p w14:paraId="3D7C499E" w14:textId="77777777" w:rsidR="00652F36" w:rsidRPr="00881F2D" w:rsidRDefault="00652F36" w:rsidP="00652F36">
      <w:pPr>
        <w:rPr>
          <w:rFonts w:ascii="Arial" w:hAnsi="Arial" w:cs="Arial"/>
          <w:color w:val="000000" w:themeColor="text1"/>
          <w:sz w:val="24"/>
          <w:szCs w:val="24"/>
        </w:rPr>
      </w:pPr>
      <w:r w:rsidRPr="00881F2D">
        <w:rPr>
          <w:rFonts w:ascii="Arial" w:hAnsi="Arial" w:cs="Arial"/>
          <w:color w:val="000000" w:themeColor="text1"/>
          <w:sz w:val="24"/>
          <w:szCs w:val="24"/>
        </w:rPr>
        <w:t>The Board actively supports and participates in the consultative arrangements in line with Safety Representatives and Safety Committee Regulations 1977 as amended by the Health and Safety (Consultation with Employees) Regulation 1996 and the Management of Health and Safety at Work Regulations 1999</w:t>
      </w:r>
    </w:p>
    <w:p w14:paraId="6420F96E" w14:textId="77777777" w:rsidR="00652F36" w:rsidRPr="00881F2D" w:rsidRDefault="00652F36" w:rsidP="00652F36">
      <w:pPr>
        <w:rPr>
          <w:rFonts w:ascii="Arial" w:hAnsi="Arial" w:cs="Arial"/>
          <w:color w:val="000000" w:themeColor="text1"/>
          <w:sz w:val="24"/>
          <w:szCs w:val="24"/>
        </w:rPr>
      </w:pPr>
    </w:p>
    <w:p w14:paraId="600DD24B" w14:textId="77777777" w:rsidR="00652F36" w:rsidRPr="00881F2D" w:rsidRDefault="00652F36" w:rsidP="00652F36">
      <w:pPr>
        <w:rPr>
          <w:rFonts w:ascii="Arial" w:hAnsi="Arial" w:cs="Arial"/>
          <w:color w:val="000000" w:themeColor="text1"/>
          <w:sz w:val="24"/>
          <w:szCs w:val="24"/>
        </w:rPr>
      </w:pPr>
      <w:r w:rsidRPr="00881F2D">
        <w:rPr>
          <w:rFonts w:ascii="Arial" w:hAnsi="Arial" w:cs="Arial"/>
          <w:color w:val="000000" w:themeColor="text1"/>
          <w:sz w:val="24"/>
          <w:szCs w:val="24"/>
        </w:rPr>
        <w:t xml:space="preserve">All Corporate Health and Safety Policies and Procedures shall be presented to the Corporate Board for consultation and agreement of any other party that needs be involved.  Comments will be provided within a 4 week consultation period, will be collated by the Corporate Health and Safety Team, and discussed at the next Corporate Board for final sign off.  </w:t>
      </w:r>
    </w:p>
    <w:p w14:paraId="0D495F37" w14:textId="77777777" w:rsidR="00652F36" w:rsidRPr="00881F2D" w:rsidRDefault="00652F36" w:rsidP="00652F36">
      <w:pPr>
        <w:rPr>
          <w:rFonts w:ascii="Arial" w:hAnsi="Arial" w:cs="Arial"/>
          <w:color w:val="000000" w:themeColor="text1"/>
          <w:sz w:val="24"/>
          <w:szCs w:val="24"/>
        </w:rPr>
      </w:pPr>
    </w:p>
    <w:p w14:paraId="52D67DE5" w14:textId="77777777" w:rsidR="00652F36" w:rsidRPr="00881F2D" w:rsidRDefault="00652F36" w:rsidP="00652F36">
      <w:pPr>
        <w:rPr>
          <w:rFonts w:ascii="Arial" w:hAnsi="Arial" w:cs="Arial"/>
          <w:b/>
          <w:color w:val="000000" w:themeColor="text1"/>
          <w:sz w:val="24"/>
          <w:szCs w:val="24"/>
        </w:rPr>
      </w:pPr>
      <w:r w:rsidRPr="00881F2D">
        <w:rPr>
          <w:rFonts w:ascii="Arial" w:hAnsi="Arial" w:cs="Arial"/>
          <w:b/>
          <w:color w:val="000000" w:themeColor="text1"/>
          <w:sz w:val="24"/>
          <w:szCs w:val="24"/>
        </w:rPr>
        <w:t>Directorate Health &amp; Safety Board</w:t>
      </w:r>
    </w:p>
    <w:p w14:paraId="09A8ADE2" w14:textId="77777777" w:rsidR="00652F36" w:rsidRPr="00881F2D" w:rsidRDefault="00652F36" w:rsidP="00652F36">
      <w:pPr>
        <w:rPr>
          <w:rFonts w:ascii="Arial" w:hAnsi="Arial" w:cs="Arial"/>
          <w:color w:val="000000" w:themeColor="text1"/>
          <w:sz w:val="24"/>
          <w:szCs w:val="24"/>
        </w:rPr>
      </w:pPr>
    </w:p>
    <w:p w14:paraId="27237BF6" w14:textId="77777777" w:rsidR="00652F36" w:rsidRPr="00881F2D" w:rsidRDefault="00652F36" w:rsidP="00652F36">
      <w:pPr>
        <w:rPr>
          <w:rFonts w:ascii="Arial" w:hAnsi="Arial" w:cs="Arial"/>
          <w:color w:val="000000" w:themeColor="text1"/>
          <w:sz w:val="24"/>
          <w:szCs w:val="24"/>
        </w:rPr>
      </w:pPr>
      <w:r w:rsidRPr="00881F2D">
        <w:rPr>
          <w:rFonts w:ascii="Arial" w:hAnsi="Arial" w:cs="Arial"/>
          <w:color w:val="000000" w:themeColor="text1"/>
          <w:sz w:val="24"/>
          <w:szCs w:val="24"/>
        </w:rPr>
        <w:lastRenderedPageBreak/>
        <w:t>The Corporate Health &amp; Safety Board will feed into, and receive information and referrals from, the Directorate Health &amp; Safety Boards, of which there will be three.  The three Directorate Health &amp; Safety Boards shall be chaired by Director (Environment &amp; Culture) for Community Directorate, Head of Finance for Resources Directorate and Divisional Director (Educational Services) for People Directorate.</w:t>
      </w:r>
    </w:p>
    <w:p w14:paraId="17576370" w14:textId="77777777" w:rsidR="00652F36" w:rsidRPr="00881F2D" w:rsidRDefault="00652F36" w:rsidP="00652F36">
      <w:pPr>
        <w:rPr>
          <w:rFonts w:ascii="Arial" w:hAnsi="Arial" w:cs="Arial"/>
          <w:color w:val="000000" w:themeColor="text1"/>
          <w:sz w:val="24"/>
          <w:szCs w:val="24"/>
        </w:rPr>
      </w:pPr>
    </w:p>
    <w:p w14:paraId="0E8E75B7" w14:textId="77777777" w:rsidR="00652F36" w:rsidRPr="00652F36" w:rsidRDefault="00652F36" w:rsidP="00652F36">
      <w:pPr>
        <w:rPr>
          <w:rFonts w:ascii="Arial" w:hAnsi="Arial" w:cs="Arial"/>
          <w:sz w:val="24"/>
          <w:szCs w:val="24"/>
        </w:rPr>
      </w:pPr>
      <w:r w:rsidRPr="00881F2D">
        <w:rPr>
          <w:rFonts w:ascii="Arial" w:hAnsi="Arial" w:cs="Arial"/>
          <w:color w:val="000000" w:themeColor="text1"/>
          <w:sz w:val="24"/>
          <w:szCs w:val="24"/>
        </w:rPr>
        <w:t xml:space="preserve">These Directorate Health &amp; Safety Boards shall be held quarterly and minutes and actions fed back to the Corporate Health &amp; Safety.  Key themes / agenda items will be determined from the Corporate Health &amp; Safety Board, as well as be influenced by the needs of the services.  These Directorate Boards shall be run as per the principles </w:t>
      </w:r>
      <w:r w:rsidRPr="00652F36">
        <w:rPr>
          <w:rFonts w:ascii="Arial" w:hAnsi="Arial" w:cs="Arial"/>
          <w:sz w:val="24"/>
          <w:szCs w:val="24"/>
        </w:rPr>
        <w:t xml:space="preserve">of the Corporate Health &amp; Safety Board Terms of Reference. </w:t>
      </w:r>
    </w:p>
    <w:p w14:paraId="0A469F89" w14:textId="77777777" w:rsidR="00652F36" w:rsidRPr="00652F36" w:rsidRDefault="00652F36" w:rsidP="00652F36">
      <w:pPr>
        <w:rPr>
          <w:rFonts w:ascii="Arial" w:hAnsi="Arial" w:cs="Arial"/>
          <w:sz w:val="24"/>
          <w:szCs w:val="24"/>
        </w:rPr>
      </w:pPr>
    </w:p>
    <w:p w14:paraId="52630B22" w14:textId="77777777" w:rsidR="00301609" w:rsidRDefault="00301609" w:rsidP="00652F36">
      <w:pPr>
        <w:ind w:left="-567" w:firstLine="425"/>
        <w:rPr>
          <w:rFonts w:ascii="Arial" w:hAnsi="Arial" w:cs="Arial"/>
          <w:sz w:val="24"/>
          <w:szCs w:val="24"/>
        </w:rPr>
        <w:sectPr w:rsidR="00301609" w:rsidSect="00652F36">
          <w:pgSz w:w="11906" w:h="16838"/>
          <w:pgMar w:top="1440" w:right="851" w:bottom="1440" w:left="851" w:header="708" w:footer="708" w:gutter="0"/>
          <w:cols w:space="708"/>
          <w:docGrid w:linePitch="360"/>
        </w:sectPr>
      </w:pPr>
    </w:p>
    <w:p w14:paraId="3CAEF251" w14:textId="15822A37" w:rsidR="00301609" w:rsidRPr="00B476CE" w:rsidRDefault="00301609" w:rsidP="00301609">
      <w:pPr>
        <w:spacing w:line="240" w:lineRule="auto"/>
        <w:jc w:val="center"/>
        <w:rPr>
          <w:rFonts w:ascii="Arial" w:hAnsi="Arial" w:cs="Arial"/>
          <w:b/>
          <w:sz w:val="36"/>
          <w:szCs w:val="36"/>
        </w:rPr>
      </w:pPr>
      <w:r w:rsidRPr="00B476CE">
        <w:rPr>
          <w:rFonts w:ascii="Arial" w:hAnsi="Arial" w:cs="Arial"/>
          <w:b/>
          <w:sz w:val="36"/>
          <w:szCs w:val="36"/>
        </w:rPr>
        <w:lastRenderedPageBreak/>
        <w:t>APPENDIX 6- HEALTH AND SAFETY POLICY</w:t>
      </w:r>
      <w:r w:rsidR="00314C3C">
        <w:rPr>
          <w:rFonts w:ascii="Arial" w:hAnsi="Arial" w:cs="Arial"/>
          <w:b/>
          <w:sz w:val="36"/>
          <w:szCs w:val="36"/>
        </w:rPr>
        <w:t xml:space="preserve"> 2019/2020</w:t>
      </w:r>
    </w:p>
    <w:p w14:paraId="1E92D489" w14:textId="77777777" w:rsidR="00652F36" w:rsidRDefault="00652F36" w:rsidP="00652F36">
      <w:pPr>
        <w:ind w:left="-567" w:firstLine="425"/>
        <w:rPr>
          <w:rFonts w:ascii="Arial" w:hAnsi="Arial" w:cs="Arial"/>
          <w:sz w:val="24"/>
          <w:szCs w:val="24"/>
        </w:rPr>
      </w:pPr>
    </w:p>
    <w:p w14:paraId="01F04DB6" w14:textId="77777777" w:rsidR="006D6116" w:rsidRDefault="006D6116" w:rsidP="00652F36">
      <w:pPr>
        <w:ind w:left="-567" w:firstLine="425"/>
        <w:rPr>
          <w:rFonts w:ascii="Arial" w:hAnsi="Arial" w:cs="Arial"/>
          <w:sz w:val="24"/>
          <w:szCs w:val="24"/>
        </w:rPr>
      </w:pPr>
    </w:p>
    <w:p w14:paraId="7AE1EC98" w14:textId="77777777" w:rsidR="006D6116" w:rsidRDefault="006D6116" w:rsidP="00652F36">
      <w:pPr>
        <w:ind w:left="-567" w:firstLine="425"/>
        <w:rPr>
          <w:rFonts w:ascii="Arial" w:hAnsi="Arial" w:cs="Arial"/>
          <w:sz w:val="24"/>
          <w:szCs w:val="24"/>
        </w:rPr>
      </w:pPr>
    </w:p>
    <w:p w14:paraId="483E8D3D" w14:textId="77777777" w:rsidR="006D6116" w:rsidRDefault="006D6116" w:rsidP="00652F36">
      <w:pPr>
        <w:ind w:left="-567" w:firstLine="425"/>
        <w:rPr>
          <w:rFonts w:ascii="Arial" w:hAnsi="Arial" w:cs="Arial"/>
          <w:sz w:val="24"/>
          <w:szCs w:val="24"/>
        </w:rPr>
      </w:pPr>
    </w:p>
    <w:p w14:paraId="22BD3E0B" w14:textId="77777777" w:rsidR="006D6116" w:rsidRDefault="006D6116" w:rsidP="00652F36">
      <w:pPr>
        <w:ind w:left="-567" w:firstLine="425"/>
        <w:rPr>
          <w:rFonts w:ascii="Arial" w:hAnsi="Arial" w:cs="Arial"/>
          <w:sz w:val="24"/>
          <w:szCs w:val="24"/>
        </w:rPr>
      </w:pPr>
    </w:p>
    <w:p w14:paraId="51020084" w14:textId="77777777" w:rsidR="006D6116" w:rsidRDefault="006D6116" w:rsidP="00652F36">
      <w:pPr>
        <w:ind w:left="-567" w:firstLine="425"/>
        <w:rPr>
          <w:rFonts w:ascii="Arial" w:hAnsi="Arial" w:cs="Arial"/>
          <w:sz w:val="24"/>
          <w:szCs w:val="24"/>
        </w:rPr>
      </w:pPr>
    </w:p>
    <w:p w14:paraId="54DA9D98" w14:textId="77777777" w:rsidR="006D6116" w:rsidRDefault="006D6116" w:rsidP="00652F36">
      <w:pPr>
        <w:ind w:left="-567" w:firstLine="425"/>
        <w:rPr>
          <w:rFonts w:ascii="Arial" w:hAnsi="Arial" w:cs="Arial"/>
          <w:sz w:val="24"/>
          <w:szCs w:val="24"/>
        </w:rPr>
      </w:pPr>
    </w:p>
    <w:p w14:paraId="61DCC1A9" w14:textId="77777777" w:rsidR="006D6116" w:rsidRDefault="006D6116" w:rsidP="00652F36">
      <w:pPr>
        <w:ind w:left="-567" w:firstLine="425"/>
        <w:rPr>
          <w:rFonts w:ascii="Arial" w:hAnsi="Arial" w:cs="Arial"/>
          <w:sz w:val="24"/>
          <w:szCs w:val="24"/>
        </w:rPr>
      </w:pPr>
    </w:p>
    <w:p w14:paraId="6CFE4A62" w14:textId="77777777" w:rsidR="006D6116" w:rsidRDefault="006D6116" w:rsidP="00652F36">
      <w:pPr>
        <w:ind w:left="-567" w:firstLine="425"/>
        <w:rPr>
          <w:rFonts w:ascii="Arial" w:hAnsi="Arial" w:cs="Arial"/>
          <w:sz w:val="24"/>
          <w:szCs w:val="24"/>
        </w:rPr>
      </w:pPr>
    </w:p>
    <w:p w14:paraId="72787135" w14:textId="77777777" w:rsidR="006D6116" w:rsidRDefault="006D6116" w:rsidP="00652F36">
      <w:pPr>
        <w:ind w:left="-567" w:firstLine="425"/>
        <w:rPr>
          <w:rFonts w:ascii="Arial" w:hAnsi="Arial" w:cs="Arial"/>
          <w:sz w:val="24"/>
          <w:szCs w:val="24"/>
        </w:rPr>
      </w:pPr>
    </w:p>
    <w:p w14:paraId="119BF5C5" w14:textId="77777777" w:rsidR="006D6116" w:rsidRDefault="006D6116" w:rsidP="00652F36">
      <w:pPr>
        <w:ind w:left="-567" w:firstLine="425"/>
        <w:rPr>
          <w:rFonts w:ascii="Arial" w:hAnsi="Arial" w:cs="Arial"/>
          <w:sz w:val="24"/>
          <w:szCs w:val="24"/>
        </w:rPr>
      </w:pPr>
    </w:p>
    <w:p w14:paraId="27302F41" w14:textId="77777777" w:rsidR="006D6116" w:rsidRDefault="006D6116" w:rsidP="00652F36">
      <w:pPr>
        <w:ind w:left="-567" w:firstLine="425"/>
        <w:rPr>
          <w:rFonts w:ascii="Arial" w:hAnsi="Arial" w:cs="Arial"/>
          <w:sz w:val="24"/>
          <w:szCs w:val="24"/>
        </w:rPr>
      </w:pPr>
    </w:p>
    <w:p w14:paraId="7E919C4A" w14:textId="77777777" w:rsidR="006D6116" w:rsidRDefault="006D6116" w:rsidP="00652F36">
      <w:pPr>
        <w:ind w:left="-567" w:firstLine="425"/>
        <w:rPr>
          <w:rFonts w:ascii="Arial" w:hAnsi="Arial" w:cs="Arial"/>
          <w:sz w:val="24"/>
          <w:szCs w:val="24"/>
        </w:rPr>
      </w:pPr>
    </w:p>
    <w:p w14:paraId="3325AE42" w14:textId="77777777" w:rsidR="006D6116" w:rsidRDefault="006D6116" w:rsidP="00652F36">
      <w:pPr>
        <w:ind w:left="-567" w:firstLine="425"/>
        <w:rPr>
          <w:rFonts w:ascii="Arial" w:hAnsi="Arial" w:cs="Arial"/>
          <w:sz w:val="24"/>
          <w:szCs w:val="24"/>
        </w:rPr>
      </w:pPr>
    </w:p>
    <w:p w14:paraId="479AD8B1" w14:textId="77777777" w:rsidR="006D6116" w:rsidRDefault="006D6116" w:rsidP="00652F36">
      <w:pPr>
        <w:ind w:left="-567" w:firstLine="425"/>
        <w:rPr>
          <w:rFonts w:ascii="Arial" w:hAnsi="Arial" w:cs="Arial"/>
          <w:sz w:val="24"/>
          <w:szCs w:val="24"/>
        </w:rPr>
      </w:pPr>
    </w:p>
    <w:p w14:paraId="1A77D96B" w14:textId="77777777" w:rsidR="006D6116" w:rsidRDefault="006D6116" w:rsidP="00652F36">
      <w:pPr>
        <w:ind w:left="-567" w:firstLine="425"/>
        <w:rPr>
          <w:rFonts w:ascii="Arial" w:hAnsi="Arial" w:cs="Arial"/>
          <w:sz w:val="24"/>
          <w:szCs w:val="24"/>
        </w:rPr>
      </w:pPr>
    </w:p>
    <w:p w14:paraId="02DC8C8E" w14:textId="77777777" w:rsidR="006D6116" w:rsidRDefault="006D6116" w:rsidP="00652F36">
      <w:pPr>
        <w:ind w:left="-567" w:firstLine="425"/>
        <w:rPr>
          <w:rFonts w:ascii="Arial" w:hAnsi="Arial" w:cs="Arial"/>
          <w:sz w:val="24"/>
          <w:szCs w:val="24"/>
        </w:rPr>
      </w:pPr>
    </w:p>
    <w:p w14:paraId="6208DD47" w14:textId="77777777" w:rsidR="006D6116" w:rsidRDefault="006D6116" w:rsidP="00652F36">
      <w:pPr>
        <w:ind w:left="-567" w:firstLine="425"/>
        <w:rPr>
          <w:rFonts w:ascii="Arial" w:hAnsi="Arial" w:cs="Arial"/>
          <w:sz w:val="24"/>
          <w:szCs w:val="24"/>
        </w:rPr>
      </w:pPr>
    </w:p>
    <w:p w14:paraId="091DE7C2" w14:textId="77777777" w:rsidR="006D6116" w:rsidRDefault="006D6116" w:rsidP="00652F36">
      <w:pPr>
        <w:ind w:left="-567" w:firstLine="425"/>
        <w:rPr>
          <w:rFonts w:ascii="Arial" w:hAnsi="Arial" w:cs="Arial"/>
          <w:sz w:val="24"/>
          <w:szCs w:val="24"/>
        </w:rPr>
      </w:pPr>
    </w:p>
    <w:p w14:paraId="5B50A45D" w14:textId="77777777" w:rsidR="006D6116" w:rsidRDefault="006D6116" w:rsidP="00652F36">
      <w:pPr>
        <w:ind w:left="-567" w:firstLine="425"/>
        <w:rPr>
          <w:rFonts w:ascii="Arial" w:hAnsi="Arial" w:cs="Arial"/>
          <w:sz w:val="24"/>
          <w:szCs w:val="24"/>
        </w:rPr>
      </w:pPr>
    </w:p>
    <w:p w14:paraId="3FBE680A" w14:textId="77777777" w:rsidR="006D6116" w:rsidRDefault="006D6116" w:rsidP="00652F36">
      <w:pPr>
        <w:ind w:left="-567" w:firstLine="425"/>
        <w:rPr>
          <w:rFonts w:ascii="Arial" w:hAnsi="Arial" w:cs="Arial"/>
          <w:sz w:val="24"/>
          <w:szCs w:val="24"/>
        </w:rPr>
      </w:pPr>
    </w:p>
    <w:p w14:paraId="06AA22D3" w14:textId="77777777" w:rsidR="006D6116" w:rsidRDefault="006D6116" w:rsidP="00652F36">
      <w:pPr>
        <w:ind w:left="-567" w:firstLine="425"/>
        <w:rPr>
          <w:rFonts w:ascii="Arial" w:hAnsi="Arial" w:cs="Arial"/>
          <w:sz w:val="24"/>
          <w:szCs w:val="24"/>
        </w:rPr>
      </w:pPr>
    </w:p>
    <w:p w14:paraId="4806AE4D" w14:textId="77777777" w:rsidR="006D6116" w:rsidRDefault="006D6116" w:rsidP="00652F36">
      <w:pPr>
        <w:ind w:left="-567" w:firstLine="425"/>
        <w:rPr>
          <w:rFonts w:ascii="Arial" w:hAnsi="Arial" w:cs="Arial"/>
          <w:sz w:val="24"/>
          <w:szCs w:val="24"/>
        </w:rPr>
      </w:pPr>
    </w:p>
    <w:p w14:paraId="43599BE9" w14:textId="77777777" w:rsidR="006D6116" w:rsidRDefault="006D6116" w:rsidP="00652F36">
      <w:pPr>
        <w:ind w:left="-567" w:firstLine="425"/>
        <w:rPr>
          <w:rFonts w:ascii="Arial" w:hAnsi="Arial" w:cs="Arial"/>
          <w:sz w:val="24"/>
          <w:szCs w:val="24"/>
        </w:rPr>
      </w:pPr>
    </w:p>
    <w:p w14:paraId="5FBF0E9D" w14:textId="77777777" w:rsidR="006D6116" w:rsidRDefault="006D6116" w:rsidP="00652F36">
      <w:pPr>
        <w:ind w:left="-567" w:firstLine="425"/>
        <w:rPr>
          <w:rFonts w:ascii="Arial" w:hAnsi="Arial" w:cs="Arial"/>
          <w:sz w:val="24"/>
          <w:szCs w:val="24"/>
        </w:rPr>
      </w:pPr>
    </w:p>
    <w:p w14:paraId="3FA07620" w14:textId="77777777" w:rsidR="006D6116" w:rsidRDefault="006D6116" w:rsidP="007C79AD">
      <w:pPr>
        <w:rPr>
          <w:rFonts w:ascii="Arial" w:hAnsi="Arial" w:cs="Arial"/>
          <w:sz w:val="24"/>
          <w:szCs w:val="24"/>
        </w:rPr>
      </w:pPr>
    </w:p>
    <w:p w14:paraId="09E08258" w14:textId="77777777" w:rsidR="007C79AD" w:rsidRPr="00FF0983" w:rsidRDefault="008610D6" w:rsidP="007C79AD">
      <w:pPr>
        <w:keepNext/>
        <w:jc w:val="both"/>
        <w:outlineLvl w:val="0"/>
        <w:rPr>
          <w:rFonts w:ascii="Arial Black" w:hAnsi="Arial Black" w:cs="Arial"/>
          <w:b/>
          <w:bCs/>
          <w:sz w:val="32"/>
          <w:szCs w:val="24"/>
        </w:rPr>
      </w:pPr>
      <w:r>
        <w:rPr>
          <w:rFonts w:ascii="Arial Black" w:hAnsi="Arial Black" w:cs="Arial"/>
          <w:bCs/>
          <w:noProof/>
          <w:sz w:val="32"/>
          <w:szCs w:val="24"/>
          <w:lang w:eastAsia="en-GB"/>
        </w:rPr>
        <w:lastRenderedPageBreak/>
        <w:drawing>
          <wp:inline distT="0" distB="0" distL="0" distR="0" wp14:anchorId="6C11E0E0" wp14:editId="04ECD5B5">
            <wp:extent cx="5933440" cy="7404735"/>
            <wp:effectExtent l="0" t="0" r="0" b="5715"/>
            <wp:docPr id="9270" name="Picture 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3440" cy="7404735"/>
                    </a:xfrm>
                    <a:prstGeom prst="rect">
                      <a:avLst/>
                    </a:prstGeom>
                    <a:noFill/>
                    <a:ln>
                      <a:noFill/>
                    </a:ln>
                  </pic:spPr>
                </pic:pic>
              </a:graphicData>
            </a:graphic>
          </wp:inline>
        </w:drawing>
      </w:r>
      <w:r w:rsidR="007C79AD" w:rsidRPr="00FF0983">
        <w:rPr>
          <w:rFonts w:ascii="Arial Black" w:hAnsi="Arial Black" w:cs="Arial"/>
          <w:bCs/>
          <w:sz w:val="32"/>
          <w:szCs w:val="24"/>
        </w:rPr>
        <w:br w:type="page"/>
      </w:r>
    </w:p>
    <w:p w14:paraId="04F51FD9" w14:textId="77777777" w:rsidR="007C79AD" w:rsidRDefault="007C79AD" w:rsidP="007C79AD">
      <w:pPr>
        <w:keepNext/>
        <w:jc w:val="center"/>
        <w:outlineLvl w:val="0"/>
        <w:rPr>
          <w:rFonts w:ascii="Arial Black" w:hAnsi="Arial Black"/>
          <w:bCs/>
          <w:sz w:val="32"/>
          <w:szCs w:val="28"/>
        </w:rPr>
        <w:sectPr w:rsidR="007C79AD" w:rsidSect="007C79AD">
          <w:pgSz w:w="11906" w:h="16838"/>
          <w:pgMar w:top="1440" w:right="282" w:bottom="1440" w:left="851" w:header="708" w:footer="708" w:gutter="0"/>
          <w:cols w:space="708"/>
          <w:docGrid w:linePitch="360"/>
        </w:sectPr>
      </w:pPr>
    </w:p>
    <w:p w14:paraId="4AD36BF2" w14:textId="77777777" w:rsidR="007C79AD" w:rsidRPr="00FF0983" w:rsidRDefault="007C79AD" w:rsidP="007C79AD">
      <w:pPr>
        <w:keepNext/>
        <w:jc w:val="center"/>
        <w:outlineLvl w:val="0"/>
        <w:rPr>
          <w:rFonts w:ascii="Arial Black" w:hAnsi="Arial Black"/>
          <w:bCs/>
          <w:sz w:val="32"/>
          <w:szCs w:val="28"/>
        </w:rPr>
      </w:pPr>
      <w:r w:rsidRPr="00FF0983">
        <w:rPr>
          <w:rFonts w:ascii="Arial Black" w:hAnsi="Arial Black"/>
          <w:bCs/>
          <w:sz w:val="32"/>
          <w:szCs w:val="28"/>
        </w:rPr>
        <w:lastRenderedPageBreak/>
        <w:t>CONTENTS</w:t>
      </w:r>
    </w:p>
    <w:p w14:paraId="2BE111E2" w14:textId="77777777" w:rsidR="007C79AD" w:rsidRPr="00FF0983" w:rsidRDefault="007C79AD" w:rsidP="007C79AD">
      <w:pPr>
        <w:keepNext/>
        <w:jc w:val="both"/>
        <w:outlineLvl w:val="0"/>
        <w:rPr>
          <w:rFonts w:ascii="Arial Black" w:hAnsi="Arial Black" w:cs="Arial"/>
          <w:b/>
          <w:bCs/>
          <w:sz w:val="32"/>
          <w:szCs w:val="24"/>
        </w:rPr>
      </w:pPr>
    </w:p>
    <w:p w14:paraId="7477E550" w14:textId="77777777" w:rsidR="007C79AD" w:rsidRPr="00FF0983" w:rsidRDefault="007C79AD" w:rsidP="007C79AD">
      <w:pPr>
        <w:keepNext/>
        <w:jc w:val="both"/>
        <w:outlineLvl w:val="0"/>
        <w:rPr>
          <w:rFonts w:ascii="Arial Black" w:hAnsi="Arial Black" w:cs="Arial"/>
          <w:b/>
          <w:bCs/>
          <w:sz w:val="32"/>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6300"/>
        <w:gridCol w:w="1620"/>
      </w:tblGrid>
      <w:tr w:rsidR="007C79AD" w:rsidRPr="007C79AD" w14:paraId="315DCD57" w14:textId="77777777" w:rsidTr="007C79AD">
        <w:tc>
          <w:tcPr>
            <w:tcW w:w="1800" w:type="dxa"/>
          </w:tcPr>
          <w:p w14:paraId="36A52294" w14:textId="77777777" w:rsidR="007C79AD" w:rsidRPr="007C79AD" w:rsidRDefault="007C79AD" w:rsidP="007C79AD">
            <w:pPr>
              <w:keepNext/>
              <w:spacing w:beforeLines="40" w:before="96" w:afterLines="40" w:after="96"/>
              <w:ind w:left="720" w:hanging="720"/>
              <w:jc w:val="center"/>
              <w:outlineLvl w:val="2"/>
              <w:rPr>
                <w:rFonts w:ascii="Arial" w:hAnsi="Arial" w:cs="Arial"/>
                <w:b/>
                <w:bCs/>
                <w:sz w:val="24"/>
                <w:szCs w:val="24"/>
                <w:u w:val="single"/>
              </w:rPr>
            </w:pPr>
            <w:r w:rsidRPr="007C79AD">
              <w:rPr>
                <w:rFonts w:ascii="Arial" w:hAnsi="Arial" w:cs="Arial"/>
                <w:b/>
                <w:bCs/>
                <w:sz w:val="24"/>
                <w:szCs w:val="24"/>
                <w:u w:val="single"/>
              </w:rPr>
              <w:t>Section</w:t>
            </w:r>
          </w:p>
        </w:tc>
        <w:tc>
          <w:tcPr>
            <w:tcW w:w="6300" w:type="dxa"/>
          </w:tcPr>
          <w:p w14:paraId="782C4C9F" w14:textId="77777777" w:rsidR="007C79AD" w:rsidRPr="007C79AD" w:rsidRDefault="007C79AD" w:rsidP="007C79AD">
            <w:pPr>
              <w:spacing w:beforeLines="40" w:before="96" w:afterLines="40" w:after="96"/>
              <w:jc w:val="center"/>
              <w:rPr>
                <w:rFonts w:ascii="Arial" w:hAnsi="Arial" w:cs="Arial"/>
                <w:b/>
                <w:sz w:val="24"/>
                <w:szCs w:val="24"/>
              </w:rPr>
            </w:pPr>
          </w:p>
        </w:tc>
        <w:tc>
          <w:tcPr>
            <w:tcW w:w="1620" w:type="dxa"/>
          </w:tcPr>
          <w:p w14:paraId="56846D31" w14:textId="77777777" w:rsidR="007C79AD" w:rsidRPr="007C79AD" w:rsidRDefault="007C79AD" w:rsidP="007C79AD">
            <w:pPr>
              <w:spacing w:beforeLines="40" w:before="96" w:afterLines="40" w:after="96"/>
              <w:jc w:val="center"/>
              <w:rPr>
                <w:rFonts w:ascii="Arial" w:hAnsi="Arial" w:cs="Arial"/>
                <w:b/>
                <w:sz w:val="24"/>
                <w:szCs w:val="24"/>
              </w:rPr>
            </w:pPr>
            <w:r w:rsidRPr="007C79AD">
              <w:rPr>
                <w:rFonts w:ascii="Arial" w:hAnsi="Arial" w:cs="Arial"/>
                <w:b/>
                <w:sz w:val="24"/>
                <w:szCs w:val="24"/>
              </w:rPr>
              <w:t>Page</w:t>
            </w:r>
          </w:p>
        </w:tc>
      </w:tr>
      <w:tr w:rsidR="007C79AD" w:rsidRPr="007C79AD" w14:paraId="1F8FE3BF" w14:textId="77777777" w:rsidTr="007C79AD">
        <w:tc>
          <w:tcPr>
            <w:tcW w:w="1800" w:type="dxa"/>
          </w:tcPr>
          <w:p w14:paraId="769B4297"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1</w:t>
            </w:r>
          </w:p>
        </w:tc>
        <w:tc>
          <w:tcPr>
            <w:tcW w:w="6300" w:type="dxa"/>
          </w:tcPr>
          <w:p w14:paraId="3D569FB4" w14:textId="77777777" w:rsidR="007C79AD" w:rsidRPr="007C79AD" w:rsidRDefault="007C79AD" w:rsidP="007C79AD">
            <w:pPr>
              <w:spacing w:beforeLines="40" w:before="96" w:afterLines="40" w:after="96"/>
              <w:jc w:val="both"/>
              <w:rPr>
                <w:rFonts w:ascii="Arial" w:hAnsi="Arial" w:cs="Arial"/>
                <w:sz w:val="24"/>
                <w:szCs w:val="24"/>
              </w:rPr>
            </w:pPr>
            <w:r w:rsidRPr="007C79AD">
              <w:rPr>
                <w:rFonts w:ascii="Arial" w:hAnsi="Arial" w:cs="Arial"/>
                <w:sz w:val="24"/>
                <w:szCs w:val="24"/>
              </w:rPr>
              <w:t>Corporate Statement of Health &amp; Safety Policy</w:t>
            </w:r>
          </w:p>
        </w:tc>
        <w:tc>
          <w:tcPr>
            <w:tcW w:w="1620" w:type="dxa"/>
          </w:tcPr>
          <w:p w14:paraId="3F39982E"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3</w:t>
            </w:r>
          </w:p>
        </w:tc>
      </w:tr>
      <w:tr w:rsidR="007C79AD" w:rsidRPr="007C79AD" w14:paraId="2181E903" w14:textId="77777777" w:rsidTr="007C79AD">
        <w:tc>
          <w:tcPr>
            <w:tcW w:w="1800" w:type="dxa"/>
          </w:tcPr>
          <w:p w14:paraId="6E20D15A"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2</w:t>
            </w:r>
          </w:p>
        </w:tc>
        <w:tc>
          <w:tcPr>
            <w:tcW w:w="6300" w:type="dxa"/>
          </w:tcPr>
          <w:p w14:paraId="7C0C6805" w14:textId="77777777" w:rsidR="007C79AD" w:rsidRPr="007C79AD" w:rsidRDefault="007C79AD" w:rsidP="007C79AD">
            <w:pPr>
              <w:spacing w:beforeLines="40" w:before="96" w:afterLines="40" w:after="96"/>
              <w:jc w:val="both"/>
              <w:rPr>
                <w:rFonts w:ascii="Arial" w:hAnsi="Arial" w:cs="Arial"/>
                <w:sz w:val="24"/>
                <w:szCs w:val="24"/>
              </w:rPr>
            </w:pPr>
            <w:r w:rsidRPr="007C79AD">
              <w:rPr>
                <w:rFonts w:ascii="Arial" w:hAnsi="Arial" w:cs="Arial"/>
                <w:sz w:val="24"/>
                <w:szCs w:val="24"/>
              </w:rPr>
              <w:t>Purpose</w:t>
            </w:r>
          </w:p>
        </w:tc>
        <w:tc>
          <w:tcPr>
            <w:tcW w:w="1620" w:type="dxa"/>
          </w:tcPr>
          <w:p w14:paraId="02FF919D"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4</w:t>
            </w:r>
          </w:p>
        </w:tc>
      </w:tr>
      <w:tr w:rsidR="007C79AD" w:rsidRPr="007C79AD" w14:paraId="7C69D588" w14:textId="77777777" w:rsidTr="007C79AD">
        <w:tc>
          <w:tcPr>
            <w:tcW w:w="1800" w:type="dxa"/>
          </w:tcPr>
          <w:p w14:paraId="0FD4DBAE"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3</w:t>
            </w:r>
          </w:p>
        </w:tc>
        <w:tc>
          <w:tcPr>
            <w:tcW w:w="6300" w:type="dxa"/>
          </w:tcPr>
          <w:p w14:paraId="73FC668B" w14:textId="77777777" w:rsidR="007C79AD" w:rsidRPr="007C79AD" w:rsidRDefault="007C79AD" w:rsidP="007C79AD">
            <w:pPr>
              <w:spacing w:beforeLines="40" w:before="96" w:afterLines="40" w:after="96"/>
              <w:jc w:val="both"/>
              <w:rPr>
                <w:rFonts w:ascii="Arial" w:hAnsi="Arial" w:cs="Arial"/>
                <w:sz w:val="24"/>
                <w:szCs w:val="24"/>
              </w:rPr>
            </w:pPr>
            <w:r w:rsidRPr="007C79AD">
              <w:rPr>
                <w:rFonts w:ascii="Arial" w:hAnsi="Arial" w:cs="Arial"/>
                <w:sz w:val="24"/>
                <w:szCs w:val="24"/>
              </w:rPr>
              <w:t>Organisation</w:t>
            </w:r>
          </w:p>
        </w:tc>
        <w:tc>
          <w:tcPr>
            <w:tcW w:w="1620" w:type="dxa"/>
          </w:tcPr>
          <w:p w14:paraId="34F6D583"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 xml:space="preserve">5 </w:t>
            </w:r>
          </w:p>
        </w:tc>
      </w:tr>
      <w:tr w:rsidR="007C79AD" w:rsidRPr="007C79AD" w14:paraId="59F10B57" w14:textId="77777777" w:rsidTr="007C79AD">
        <w:tc>
          <w:tcPr>
            <w:tcW w:w="1800" w:type="dxa"/>
          </w:tcPr>
          <w:p w14:paraId="0331C589"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4</w:t>
            </w:r>
          </w:p>
        </w:tc>
        <w:tc>
          <w:tcPr>
            <w:tcW w:w="6300" w:type="dxa"/>
          </w:tcPr>
          <w:p w14:paraId="2773C774" w14:textId="77777777" w:rsidR="007C79AD" w:rsidRPr="007C79AD" w:rsidRDefault="007C79AD" w:rsidP="007C79AD">
            <w:pPr>
              <w:spacing w:beforeLines="40" w:before="96" w:afterLines="40" w:after="96"/>
              <w:jc w:val="both"/>
              <w:rPr>
                <w:rFonts w:ascii="Arial" w:hAnsi="Arial" w:cs="Arial"/>
                <w:sz w:val="24"/>
                <w:szCs w:val="24"/>
              </w:rPr>
            </w:pPr>
            <w:r w:rsidRPr="007C79AD">
              <w:rPr>
                <w:rFonts w:ascii="Arial" w:hAnsi="Arial" w:cs="Arial"/>
                <w:sz w:val="24"/>
                <w:szCs w:val="24"/>
              </w:rPr>
              <w:t>Health &amp; Safety Arrangements</w:t>
            </w:r>
          </w:p>
        </w:tc>
        <w:tc>
          <w:tcPr>
            <w:tcW w:w="1620" w:type="dxa"/>
          </w:tcPr>
          <w:p w14:paraId="1FB766D7"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16</w:t>
            </w:r>
          </w:p>
        </w:tc>
      </w:tr>
      <w:tr w:rsidR="007C79AD" w:rsidRPr="007C79AD" w14:paraId="1A8266CC" w14:textId="77777777" w:rsidTr="007C79AD">
        <w:tc>
          <w:tcPr>
            <w:tcW w:w="1800" w:type="dxa"/>
          </w:tcPr>
          <w:p w14:paraId="0F4CDC27"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Appendix 1</w:t>
            </w:r>
          </w:p>
        </w:tc>
        <w:tc>
          <w:tcPr>
            <w:tcW w:w="6300" w:type="dxa"/>
          </w:tcPr>
          <w:p w14:paraId="12A68BF4" w14:textId="77777777" w:rsidR="007C79AD" w:rsidRPr="007C79AD" w:rsidRDefault="007C79AD" w:rsidP="007C79AD">
            <w:pPr>
              <w:spacing w:beforeLines="40" w:before="96" w:afterLines="40" w:after="96"/>
              <w:jc w:val="both"/>
              <w:rPr>
                <w:rFonts w:ascii="Arial" w:hAnsi="Arial" w:cs="Arial"/>
                <w:sz w:val="24"/>
                <w:szCs w:val="24"/>
              </w:rPr>
            </w:pPr>
            <w:r w:rsidRPr="007C79AD">
              <w:rPr>
                <w:rFonts w:ascii="Arial" w:hAnsi="Arial" w:cs="Arial"/>
                <w:sz w:val="24"/>
                <w:szCs w:val="24"/>
              </w:rPr>
              <w:t xml:space="preserve">Commercial Team – Corporate Structure </w:t>
            </w:r>
          </w:p>
        </w:tc>
        <w:tc>
          <w:tcPr>
            <w:tcW w:w="1620" w:type="dxa"/>
          </w:tcPr>
          <w:p w14:paraId="1A53C392"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16</w:t>
            </w:r>
          </w:p>
        </w:tc>
      </w:tr>
    </w:tbl>
    <w:p w14:paraId="17AE60C6" w14:textId="77777777" w:rsidR="007C79AD" w:rsidRPr="00FF0983" w:rsidRDefault="007C79AD" w:rsidP="007C79AD">
      <w:pPr>
        <w:jc w:val="both"/>
        <w:rPr>
          <w:rFonts w:cs="Arial"/>
          <w:szCs w:val="24"/>
        </w:rPr>
      </w:pPr>
    </w:p>
    <w:p w14:paraId="17C35C68" w14:textId="77777777" w:rsidR="007C79AD" w:rsidRPr="00FF0983" w:rsidRDefault="007C79AD" w:rsidP="007C79AD">
      <w:pPr>
        <w:jc w:val="both"/>
        <w:rPr>
          <w:rFonts w:cs="Arial"/>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6300"/>
        <w:gridCol w:w="1620"/>
      </w:tblGrid>
      <w:tr w:rsidR="007C79AD" w:rsidRPr="007C79AD" w14:paraId="7B637E67" w14:textId="77777777" w:rsidTr="007C79AD">
        <w:tc>
          <w:tcPr>
            <w:tcW w:w="1800" w:type="dxa"/>
          </w:tcPr>
          <w:p w14:paraId="3CBCB868"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b/>
                <w:sz w:val="24"/>
                <w:szCs w:val="24"/>
              </w:rPr>
              <w:t>Acronyms</w:t>
            </w:r>
          </w:p>
        </w:tc>
        <w:tc>
          <w:tcPr>
            <w:tcW w:w="6300" w:type="dxa"/>
          </w:tcPr>
          <w:p w14:paraId="2EFB3138" w14:textId="77777777" w:rsidR="007C79AD" w:rsidRPr="007C79AD" w:rsidRDefault="007C79AD" w:rsidP="007C79AD">
            <w:pPr>
              <w:spacing w:beforeLines="40" w:before="96" w:afterLines="40" w:after="96"/>
              <w:jc w:val="both"/>
              <w:rPr>
                <w:rFonts w:ascii="Arial" w:hAnsi="Arial" w:cs="Arial"/>
                <w:sz w:val="24"/>
                <w:szCs w:val="24"/>
              </w:rPr>
            </w:pPr>
          </w:p>
        </w:tc>
        <w:tc>
          <w:tcPr>
            <w:tcW w:w="1620" w:type="dxa"/>
            <w:vMerge w:val="restart"/>
          </w:tcPr>
          <w:p w14:paraId="759BF719" w14:textId="77777777" w:rsidR="007C79AD" w:rsidRPr="007C79AD" w:rsidRDefault="007C79AD" w:rsidP="007C79AD">
            <w:pPr>
              <w:spacing w:beforeLines="40" w:before="96" w:afterLines="40" w:after="96"/>
              <w:jc w:val="center"/>
              <w:rPr>
                <w:rFonts w:ascii="Arial" w:hAnsi="Arial" w:cs="Arial"/>
                <w:sz w:val="24"/>
                <w:szCs w:val="24"/>
              </w:rPr>
            </w:pPr>
          </w:p>
        </w:tc>
      </w:tr>
      <w:tr w:rsidR="007C79AD" w:rsidRPr="007C79AD" w14:paraId="09CBD2E4" w14:textId="77777777" w:rsidTr="007C79AD">
        <w:tc>
          <w:tcPr>
            <w:tcW w:w="1800" w:type="dxa"/>
          </w:tcPr>
          <w:p w14:paraId="32F52D3B"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CHSG</w:t>
            </w:r>
          </w:p>
        </w:tc>
        <w:tc>
          <w:tcPr>
            <w:tcW w:w="6300" w:type="dxa"/>
          </w:tcPr>
          <w:p w14:paraId="02D4F4FF" w14:textId="77777777" w:rsidR="007C79AD" w:rsidRPr="007C79AD" w:rsidRDefault="007C79AD" w:rsidP="007C79AD">
            <w:pPr>
              <w:spacing w:beforeLines="40" w:before="96" w:afterLines="40" w:after="96"/>
              <w:rPr>
                <w:rFonts w:ascii="Arial" w:hAnsi="Arial" w:cs="Arial"/>
                <w:sz w:val="24"/>
                <w:szCs w:val="24"/>
              </w:rPr>
            </w:pPr>
            <w:r w:rsidRPr="007C79AD">
              <w:rPr>
                <w:rFonts w:ascii="Arial" w:hAnsi="Arial" w:cs="Arial"/>
                <w:sz w:val="24"/>
                <w:szCs w:val="24"/>
              </w:rPr>
              <w:t>Corporate Health and Safety Group</w:t>
            </w:r>
          </w:p>
        </w:tc>
        <w:tc>
          <w:tcPr>
            <w:tcW w:w="1620" w:type="dxa"/>
            <w:vMerge/>
          </w:tcPr>
          <w:p w14:paraId="3EC795D5" w14:textId="77777777" w:rsidR="007C79AD" w:rsidRPr="007C79AD" w:rsidRDefault="007C79AD" w:rsidP="007C79AD">
            <w:pPr>
              <w:spacing w:beforeLines="40" w:before="96" w:afterLines="40" w:after="96"/>
              <w:jc w:val="center"/>
              <w:rPr>
                <w:rFonts w:ascii="Arial" w:hAnsi="Arial" w:cs="Arial"/>
                <w:sz w:val="24"/>
                <w:szCs w:val="24"/>
              </w:rPr>
            </w:pPr>
          </w:p>
        </w:tc>
      </w:tr>
      <w:tr w:rsidR="007C79AD" w:rsidRPr="007C79AD" w14:paraId="12DCAB36" w14:textId="77777777" w:rsidTr="007C79AD">
        <w:tc>
          <w:tcPr>
            <w:tcW w:w="1800" w:type="dxa"/>
          </w:tcPr>
          <w:p w14:paraId="6B663C62"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CHSS</w:t>
            </w:r>
          </w:p>
        </w:tc>
        <w:tc>
          <w:tcPr>
            <w:tcW w:w="6300" w:type="dxa"/>
          </w:tcPr>
          <w:p w14:paraId="4C276759" w14:textId="77777777" w:rsidR="007C79AD" w:rsidRPr="007C79AD" w:rsidRDefault="007C79AD" w:rsidP="007C79AD">
            <w:pPr>
              <w:spacing w:beforeLines="40" w:before="96" w:afterLines="40" w:after="96"/>
              <w:rPr>
                <w:rFonts w:ascii="Arial" w:hAnsi="Arial" w:cs="Arial"/>
                <w:sz w:val="24"/>
                <w:szCs w:val="24"/>
              </w:rPr>
            </w:pPr>
            <w:r w:rsidRPr="007C79AD">
              <w:rPr>
                <w:rFonts w:ascii="Arial" w:hAnsi="Arial" w:cs="Arial"/>
                <w:sz w:val="24"/>
                <w:szCs w:val="24"/>
              </w:rPr>
              <w:t>Corporate Health and Safety Service</w:t>
            </w:r>
          </w:p>
        </w:tc>
        <w:tc>
          <w:tcPr>
            <w:tcW w:w="1620" w:type="dxa"/>
            <w:vMerge/>
          </w:tcPr>
          <w:p w14:paraId="1EB4A2F7" w14:textId="77777777" w:rsidR="007C79AD" w:rsidRPr="007C79AD" w:rsidRDefault="007C79AD" w:rsidP="007C79AD">
            <w:pPr>
              <w:spacing w:beforeLines="40" w:before="96" w:afterLines="40" w:after="96"/>
              <w:rPr>
                <w:rFonts w:ascii="Arial" w:hAnsi="Arial" w:cs="Arial"/>
                <w:sz w:val="24"/>
                <w:szCs w:val="24"/>
              </w:rPr>
            </w:pPr>
          </w:p>
        </w:tc>
      </w:tr>
      <w:tr w:rsidR="007C79AD" w:rsidRPr="007C79AD" w14:paraId="79F71B01" w14:textId="77777777" w:rsidTr="007C79AD">
        <w:tc>
          <w:tcPr>
            <w:tcW w:w="1800" w:type="dxa"/>
          </w:tcPr>
          <w:p w14:paraId="36A0E30D"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CHSP</w:t>
            </w:r>
          </w:p>
        </w:tc>
        <w:tc>
          <w:tcPr>
            <w:tcW w:w="6300" w:type="dxa"/>
          </w:tcPr>
          <w:p w14:paraId="5533388C" w14:textId="77777777" w:rsidR="007C79AD" w:rsidRPr="007C79AD" w:rsidRDefault="007C79AD" w:rsidP="007C79AD">
            <w:pPr>
              <w:spacing w:beforeLines="40" w:before="96" w:afterLines="40" w:after="96"/>
              <w:rPr>
                <w:rFonts w:ascii="Arial" w:hAnsi="Arial" w:cs="Arial"/>
                <w:sz w:val="24"/>
                <w:szCs w:val="24"/>
              </w:rPr>
            </w:pPr>
            <w:r w:rsidRPr="007C79AD">
              <w:rPr>
                <w:rFonts w:ascii="Arial" w:hAnsi="Arial" w:cs="Arial"/>
                <w:sz w:val="24"/>
                <w:szCs w:val="24"/>
              </w:rPr>
              <w:t>Corporate Health and Safety Plan</w:t>
            </w:r>
          </w:p>
        </w:tc>
        <w:tc>
          <w:tcPr>
            <w:tcW w:w="1620" w:type="dxa"/>
            <w:vMerge/>
          </w:tcPr>
          <w:p w14:paraId="290D2FFF" w14:textId="77777777" w:rsidR="007C79AD" w:rsidRPr="007C79AD" w:rsidRDefault="007C79AD" w:rsidP="007C79AD">
            <w:pPr>
              <w:spacing w:beforeLines="40" w:before="96" w:afterLines="40" w:after="96"/>
              <w:rPr>
                <w:rFonts w:ascii="Arial" w:hAnsi="Arial" w:cs="Arial"/>
                <w:sz w:val="24"/>
                <w:szCs w:val="24"/>
              </w:rPr>
            </w:pPr>
          </w:p>
        </w:tc>
      </w:tr>
      <w:tr w:rsidR="007C79AD" w:rsidRPr="007C79AD" w14:paraId="3FE5B47E" w14:textId="77777777" w:rsidTr="007C79AD">
        <w:tc>
          <w:tcPr>
            <w:tcW w:w="1800" w:type="dxa"/>
          </w:tcPr>
          <w:p w14:paraId="17D3FF9C"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ECF</w:t>
            </w:r>
          </w:p>
        </w:tc>
        <w:tc>
          <w:tcPr>
            <w:tcW w:w="6300" w:type="dxa"/>
          </w:tcPr>
          <w:p w14:paraId="3B01BC18" w14:textId="77777777" w:rsidR="007C79AD" w:rsidRPr="007C79AD" w:rsidRDefault="007C79AD" w:rsidP="007C79AD">
            <w:pPr>
              <w:spacing w:beforeLines="40" w:before="96" w:afterLines="40" w:after="96"/>
              <w:rPr>
                <w:rFonts w:ascii="Arial" w:hAnsi="Arial" w:cs="Arial"/>
                <w:sz w:val="24"/>
                <w:szCs w:val="24"/>
              </w:rPr>
            </w:pPr>
            <w:r w:rsidRPr="007C79AD">
              <w:rPr>
                <w:rFonts w:ascii="Arial" w:hAnsi="Arial" w:cs="Arial"/>
                <w:sz w:val="24"/>
                <w:szCs w:val="24"/>
              </w:rPr>
              <w:t>Employee Consultative Forum</w:t>
            </w:r>
          </w:p>
        </w:tc>
        <w:tc>
          <w:tcPr>
            <w:tcW w:w="1620" w:type="dxa"/>
            <w:vMerge/>
          </w:tcPr>
          <w:p w14:paraId="4C99B5F1" w14:textId="77777777" w:rsidR="007C79AD" w:rsidRPr="007C79AD" w:rsidRDefault="007C79AD" w:rsidP="007C79AD">
            <w:pPr>
              <w:spacing w:beforeLines="40" w:before="96" w:afterLines="40" w:after="96"/>
              <w:rPr>
                <w:rFonts w:ascii="Arial" w:hAnsi="Arial" w:cs="Arial"/>
                <w:sz w:val="24"/>
                <w:szCs w:val="24"/>
              </w:rPr>
            </w:pPr>
          </w:p>
        </w:tc>
      </w:tr>
      <w:tr w:rsidR="007C79AD" w:rsidRPr="007C79AD" w14:paraId="7DE45526" w14:textId="77777777" w:rsidTr="007C79AD">
        <w:tc>
          <w:tcPr>
            <w:tcW w:w="1800" w:type="dxa"/>
          </w:tcPr>
          <w:p w14:paraId="6A4A2CB9"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HSCOP</w:t>
            </w:r>
          </w:p>
        </w:tc>
        <w:tc>
          <w:tcPr>
            <w:tcW w:w="6300" w:type="dxa"/>
          </w:tcPr>
          <w:p w14:paraId="3AA2A513" w14:textId="77777777" w:rsidR="007C79AD" w:rsidRPr="007C79AD" w:rsidRDefault="007C79AD" w:rsidP="007C79AD">
            <w:pPr>
              <w:spacing w:beforeLines="40" w:before="96" w:afterLines="40" w:after="96"/>
              <w:rPr>
                <w:rFonts w:ascii="Arial" w:hAnsi="Arial" w:cs="Arial"/>
                <w:sz w:val="24"/>
                <w:szCs w:val="24"/>
              </w:rPr>
            </w:pPr>
            <w:r w:rsidRPr="007C79AD">
              <w:rPr>
                <w:rFonts w:ascii="Arial" w:hAnsi="Arial" w:cs="Arial"/>
                <w:sz w:val="24"/>
                <w:szCs w:val="24"/>
              </w:rPr>
              <w:t>Health and Safety Code of Practice</w:t>
            </w:r>
          </w:p>
        </w:tc>
        <w:tc>
          <w:tcPr>
            <w:tcW w:w="1620" w:type="dxa"/>
            <w:vMerge/>
          </w:tcPr>
          <w:p w14:paraId="0CA3AB03" w14:textId="77777777" w:rsidR="007C79AD" w:rsidRPr="007C79AD" w:rsidRDefault="007C79AD" w:rsidP="007C79AD">
            <w:pPr>
              <w:spacing w:beforeLines="40" w:before="96" w:afterLines="40" w:after="96"/>
              <w:jc w:val="center"/>
              <w:rPr>
                <w:rFonts w:ascii="Arial" w:hAnsi="Arial" w:cs="Arial"/>
                <w:sz w:val="24"/>
                <w:szCs w:val="24"/>
              </w:rPr>
            </w:pPr>
          </w:p>
        </w:tc>
      </w:tr>
      <w:tr w:rsidR="007C79AD" w:rsidRPr="007C79AD" w14:paraId="118A419D" w14:textId="77777777" w:rsidTr="007C79AD">
        <w:tc>
          <w:tcPr>
            <w:tcW w:w="1800" w:type="dxa"/>
          </w:tcPr>
          <w:p w14:paraId="3BA38273"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CSB</w:t>
            </w:r>
          </w:p>
        </w:tc>
        <w:tc>
          <w:tcPr>
            <w:tcW w:w="6300" w:type="dxa"/>
          </w:tcPr>
          <w:p w14:paraId="0AD04222" w14:textId="77777777" w:rsidR="007C79AD" w:rsidRPr="007C79AD" w:rsidRDefault="007C79AD" w:rsidP="007C79AD">
            <w:pPr>
              <w:spacing w:beforeLines="40" w:before="96" w:afterLines="40" w:after="96"/>
              <w:rPr>
                <w:rFonts w:ascii="Arial" w:hAnsi="Arial" w:cs="Arial"/>
                <w:sz w:val="24"/>
                <w:szCs w:val="24"/>
              </w:rPr>
            </w:pPr>
            <w:r w:rsidRPr="007C79AD">
              <w:rPr>
                <w:rFonts w:ascii="Arial" w:hAnsi="Arial" w:cs="Arial"/>
                <w:sz w:val="24"/>
                <w:szCs w:val="24"/>
              </w:rPr>
              <w:t>Corporate Strategy Board</w:t>
            </w:r>
          </w:p>
        </w:tc>
        <w:tc>
          <w:tcPr>
            <w:tcW w:w="1620" w:type="dxa"/>
            <w:vMerge/>
          </w:tcPr>
          <w:p w14:paraId="7285C959" w14:textId="77777777" w:rsidR="007C79AD" w:rsidRPr="007C79AD" w:rsidRDefault="007C79AD" w:rsidP="007C79AD">
            <w:pPr>
              <w:spacing w:beforeLines="40" w:before="96" w:afterLines="40" w:after="96"/>
              <w:jc w:val="center"/>
              <w:rPr>
                <w:rFonts w:ascii="Arial" w:hAnsi="Arial" w:cs="Arial"/>
                <w:sz w:val="24"/>
                <w:szCs w:val="24"/>
              </w:rPr>
            </w:pPr>
          </w:p>
        </w:tc>
      </w:tr>
      <w:tr w:rsidR="007C79AD" w:rsidRPr="007C79AD" w14:paraId="38A670E7" w14:textId="77777777" w:rsidTr="007C79AD">
        <w:tc>
          <w:tcPr>
            <w:tcW w:w="1800" w:type="dxa"/>
          </w:tcPr>
          <w:p w14:paraId="0003D544"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OHS</w:t>
            </w:r>
          </w:p>
        </w:tc>
        <w:tc>
          <w:tcPr>
            <w:tcW w:w="6300" w:type="dxa"/>
          </w:tcPr>
          <w:p w14:paraId="2E195225" w14:textId="77777777" w:rsidR="007C79AD" w:rsidRPr="007C79AD" w:rsidRDefault="007C79AD" w:rsidP="007C79AD">
            <w:pPr>
              <w:spacing w:beforeLines="40" w:before="96" w:afterLines="40" w:after="96"/>
              <w:rPr>
                <w:rFonts w:ascii="Arial" w:hAnsi="Arial" w:cs="Arial"/>
                <w:sz w:val="24"/>
                <w:szCs w:val="24"/>
              </w:rPr>
            </w:pPr>
            <w:r w:rsidRPr="007C79AD">
              <w:rPr>
                <w:rFonts w:ascii="Arial" w:hAnsi="Arial" w:cs="Arial"/>
                <w:sz w:val="24"/>
                <w:szCs w:val="24"/>
              </w:rPr>
              <w:t xml:space="preserve">Occupational Health Service </w:t>
            </w:r>
          </w:p>
        </w:tc>
        <w:tc>
          <w:tcPr>
            <w:tcW w:w="1620" w:type="dxa"/>
            <w:vMerge/>
          </w:tcPr>
          <w:p w14:paraId="1C711103" w14:textId="77777777" w:rsidR="007C79AD" w:rsidRPr="007C79AD" w:rsidRDefault="007C79AD" w:rsidP="007C79AD">
            <w:pPr>
              <w:spacing w:beforeLines="40" w:before="96" w:afterLines="40" w:after="96"/>
              <w:jc w:val="center"/>
              <w:rPr>
                <w:rFonts w:ascii="Arial" w:hAnsi="Arial" w:cs="Arial"/>
                <w:sz w:val="24"/>
                <w:szCs w:val="24"/>
              </w:rPr>
            </w:pPr>
          </w:p>
        </w:tc>
      </w:tr>
      <w:tr w:rsidR="007C79AD" w:rsidRPr="007C79AD" w14:paraId="0A34072C" w14:textId="77777777" w:rsidTr="007C79AD">
        <w:tc>
          <w:tcPr>
            <w:tcW w:w="1800" w:type="dxa"/>
          </w:tcPr>
          <w:p w14:paraId="644610B7"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 xml:space="preserve">EAP </w:t>
            </w:r>
          </w:p>
        </w:tc>
        <w:tc>
          <w:tcPr>
            <w:tcW w:w="6300" w:type="dxa"/>
          </w:tcPr>
          <w:p w14:paraId="6EFC26E0" w14:textId="77777777" w:rsidR="007C79AD" w:rsidRPr="007C79AD" w:rsidRDefault="007C79AD" w:rsidP="007C79AD">
            <w:pPr>
              <w:spacing w:beforeLines="40" w:before="96" w:afterLines="40" w:after="96"/>
              <w:rPr>
                <w:rFonts w:ascii="Arial" w:hAnsi="Arial" w:cs="Arial"/>
                <w:sz w:val="24"/>
                <w:szCs w:val="24"/>
              </w:rPr>
            </w:pPr>
            <w:r w:rsidRPr="007C79AD">
              <w:rPr>
                <w:rFonts w:ascii="Arial" w:hAnsi="Arial" w:cs="Arial"/>
                <w:sz w:val="24"/>
                <w:szCs w:val="24"/>
              </w:rPr>
              <w:t>Employee Assistance Programme</w:t>
            </w:r>
          </w:p>
        </w:tc>
        <w:tc>
          <w:tcPr>
            <w:tcW w:w="1620" w:type="dxa"/>
            <w:vMerge/>
          </w:tcPr>
          <w:p w14:paraId="5A6C5CE1" w14:textId="77777777" w:rsidR="007C79AD" w:rsidRPr="007C79AD" w:rsidRDefault="007C79AD" w:rsidP="007C79AD">
            <w:pPr>
              <w:spacing w:beforeLines="40" w:before="96" w:afterLines="40" w:after="96"/>
              <w:jc w:val="center"/>
              <w:rPr>
                <w:rFonts w:ascii="Arial" w:hAnsi="Arial" w:cs="Arial"/>
                <w:sz w:val="24"/>
                <w:szCs w:val="24"/>
              </w:rPr>
            </w:pPr>
          </w:p>
        </w:tc>
      </w:tr>
      <w:tr w:rsidR="007C79AD" w:rsidRPr="007C79AD" w14:paraId="0CB88FC3" w14:textId="77777777" w:rsidTr="007C79AD">
        <w:tc>
          <w:tcPr>
            <w:tcW w:w="1800" w:type="dxa"/>
          </w:tcPr>
          <w:p w14:paraId="0903D7E3"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HSE</w:t>
            </w:r>
          </w:p>
        </w:tc>
        <w:tc>
          <w:tcPr>
            <w:tcW w:w="6300" w:type="dxa"/>
          </w:tcPr>
          <w:p w14:paraId="737DDC14" w14:textId="77777777" w:rsidR="007C79AD" w:rsidRPr="007C79AD" w:rsidRDefault="007C79AD" w:rsidP="007C79AD">
            <w:pPr>
              <w:spacing w:beforeLines="40" w:before="96" w:afterLines="40" w:after="96"/>
              <w:rPr>
                <w:rFonts w:ascii="Arial" w:hAnsi="Arial" w:cs="Arial"/>
                <w:sz w:val="24"/>
                <w:szCs w:val="24"/>
              </w:rPr>
            </w:pPr>
            <w:r w:rsidRPr="007C79AD">
              <w:rPr>
                <w:rFonts w:ascii="Arial" w:hAnsi="Arial" w:cs="Arial"/>
                <w:sz w:val="24"/>
                <w:szCs w:val="24"/>
              </w:rPr>
              <w:t>Health and Safety Executive</w:t>
            </w:r>
          </w:p>
        </w:tc>
        <w:tc>
          <w:tcPr>
            <w:tcW w:w="1620" w:type="dxa"/>
            <w:vMerge/>
          </w:tcPr>
          <w:p w14:paraId="3E70E972" w14:textId="77777777" w:rsidR="007C79AD" w:rsidRPr="007C79AD" w:rsidRDefault="007C79AD" w:rsidP="007C79AD">
            <w:pPr>
              <w:spacing w:beforeLines="40" w:before="96" w:afterLines="40" w:after="96"/>
              <w:jc w:val="center"/>
              <w:rPr>
                <w:rFonts w:ascii="Arial" w:hAnsi="Arial" w:cs="Arial"/>
                <w:sz w:val="24"/>
                <w:szCs w:val="24"/>
              </w:rPr>
            </w:pPr>
          </w:p>
        </w:tc>
      </w:tr>
      <w:tr w:rsidR="007C79AD" w:rsidRPr="007C79AD" w14:paraId="7999049F" w14:textId="77777777" w:rsidTr="007C79AD">
        <w:tc>
          <w:tcPr>
            <w:tcW w:w="1800" w:type="dxa"/>
          </w:tcPr>
          <w:p w14:paraId="1F6FDB0C" w14:textId="77777777" w:rsidR="007C79AD" w:rsidRPr="007C79AD" w:rsidRDefault="007C79AD" w:rsidP="007C79AD">
            <w:pPr>
              <w:spacing w:beforeLines="40" w:before="96" w:afterLines="40" w:after="96"/>
              <w:jc w:val="center"/>
              <w:rPr>
                <w:rFonts w:ascii="Arial" w:hAnsi="Arial" w:cs="Arial"/>
                <w:sz w:val="24"/>
                <w:szCs w:val="24"/>
              </w:rPr>
            </w:pPr>
            <w:r w:rsidRPr="007C79AD">
              <w:rPr>
                <w:rFonts w:ascii="Arial" w:hAnsi="Arial" w:cs="Arial"/>
                <w:sz w:val="24"/>
                <w:szCs w:val="24"/>
              </w:rPr>
              <w:t>GNs</w:t>
            </w:r>
          </w:p>
        </w:tc>
        <w:tc>
          <w:tcPr>
            <w:tcW w:w="6300" w:type="dxa"/>
          </w:tcPr>
          <w:p w14:paraId="21331F79" w14:textId="77777777" w:rsidR="007C79AD" w:rsidRPr="007C79AD" w:rsidRDefault="007C79AD" w:rsidP="007C79AD">
            <w:pPr>
              <w:spacing w:beforeLines="40" w:before="96" w:afterLines="40" w:after="96"/>
              <w:rPr>
                <w:rFonts w:ascii="Arial" w:hAnsi="Arial" w:cs="Arial"/>
                <w:sz w:val="24"/>
                <w:szCs w:val="24"/>
              </w:rPr>
            </w:pPr>
            <w:r w:rsidRPr="007C79AD">
              <w:rPr>
                <w:rFonts w:ascii="Arial" w:hAnsi="Arial" w:cs="Arial"/>
                <w:sz w:val="24"/>
                <w:szCs w:val="24"/>
              </w:rPr>
              <w:t xml:space="preserve">Guidance Notes </w:t>
            </w:r>
          </w:p>
        </w:tc>
        <w:tc>
          <w:tcPr>
            <w:tcW w:w="1620" w:type="dxa"/>
            <w:vMerge/>
          </w:tcPr>
          <w:p w14:paraId="414B1CB4" w14:textId="77777777" w:rsidR="007C79AD" w:rsidRPr="007C79AD" w:rsidRDefault="007C79AD" w:rsidP="007C79AD">
            <w:pPr>
              <w:spacing w:beforeLines="40" w:before="96" w:afterLines="40" w:after="96"/>
              <w:jc w:val="center"/>
              <w:rPr>
                <w:rFonts w:ascii="Arial" w:hAnsi="Arial" w:cs="Arial"/>
                <w:sz w:val="24"/>
                <w:szCs w:val="24"/>
              </w:rPr>
            </w:pPr>
          </w:p>
        </w:tc>
      </w:tr>
      <w:tr w:rsidR="007C79AD" w:rsidRPr="007C79AD" w14:paraId="3B99B116" w14:textId="77777777" w:rsidTr="007C79AD">
        <w:tc>
          <w:tcPr>
            <w:tcW w:w="1800" w:type="dxa"/>
          </w:tcPr>
          <w:p w14:paraId="7E5342CA" w14:textId="77777777" w:rsidR="007C79AD" w:rsidRPr="007C79AD" w:rsidRDefault="007C79AD" w:rsidP="007C79AD">
            <w:pPr>
              <w:spacing w:beforeLines="40" w:before="96" w:afterLines="40" w:after="96"/>
              <w:jc w:val="center"/>
              <w:rPr>
                <w:rFonts w:ascii="Arial" w:hAnsi="Arial" w:cs="Arial"/>
                <w:sz w:val="24"/>
                <w:szCs w:val="24"/>
              </w:rPr>
            </w:pPr>
            <w:proofErr w:type="spellStart"/>
            <w:r w:rsidRPr="007C79AD">
              <w:rPr>
                <w:rFonts w:ascii="Arial" w:hAnsi="Arial" w:cs="Arial"/>
                <w:sz w:val="24"/>
                <w:szCs w:val="24"/>
              </w:rPr>
              <w:t>ACoP</w:t>
            </w:r>
            <w:proofErr w:type="spellEnd"/>
          </w:p>
        </w:tc>
        <w:tc>
          <w:tcPr>
            <w:tcW w:w="6300" w:type="dxa"/>
          </w:tcPr>
          <w:p w14:paraId="5B364979" w14:textId="77777777" w:rsidR="007C79AD" w:rsidRPr="007C79AD" w:rsidRDefault="007C79AD" w:rsidP="007C79AD">
            <w:pPr>
              <w:spacing w:beforeLines="40" w:before="96" w:afterLines="40" w:after="96"/>
              <w:rPr>
                <w:rFonts w:ascii="Arial" w:hAnsi="Arial" w:cs="Arial"/>
                <w:sz w:val="24"/>
                <w:szCs w:val="24"/>
              </w:rPr>
            </w:pPr>
            <w:r w:rsidRPr="007C79AD">
              <w:rPr>
                <w:rFonts w:ascii="Arial" w:hAnsi="Arial" w:cs="Arial"/>
                <w:sz w:val="24"/>
                <w:szCs w:val="24"/>
              </w:rPr>
              <w:t xml:space="preserve">Approved Code of Practice </w:t>
            </w:r>
          </w:p>
        </w:tc>
        <w:tc>
          <w:tcPr>
            <w:tcW w:w="1620" w:type="dxa"/>
            <w:vMerge/>
          </w:tcPr>
          <w:p w14:paraId="4CAD9E2B" w14:textId="77777777" w:rsidR="007C79AD" w:rsidRPr="007C79AD" w:rsidRDefault="007C79AD" w:rsidP="007C79AD">
            <w:pPr>
              <w:spacing w:beforeLines="40" w:before="96" w:afterLines="40" w:after="96"/>
              <w:jc w:val="center"/>
              <w:rPr>
                <w:rFonts w:ascii="Arial" w:hAnsi="Arial" w:cs="Arial"/>
                <w:sz w:val="24"/>
                <w:szCs w:val="24"/>
              </w:rPr>
            </w:pPr>
          </w:p>
        </w:tc>
      </w:tr>
      <w:tr w:rsidR="007C79AD" w:rsidRPr="007C79AD" w14:paraId="77D07530" w14:textId="77777777" w:rsidTr="007C79AD">
        <w:tc>
          <w:tcPr>
            <w:tcW w:w="1800" w:type="dxa"/>
          </w:tcPr>
          <w:p w14:paraId="122B6E30" w14:textId="77777777" w:rsidR="007C79AD" w:rsidRPr="007C79AD" w:rsidRDefault="007C79AD" w:rsidP="007C79AD">
            <w:pPr>
              <w:spacing w:beforeLines="40" w:before="96" w:afterLines="40" w:after="96"/>
              <w:jc w:val="center"/>
              <w:rPr>
                <w:rFonts w:ascii="Arial" w:hAnsi="Arial" w:cs="Arial"/>
                <w:sz w:val="24"/>
                <w:szCs w:val="24"/>
              </w:rPr>
            </w:pPr>
            <w:proofErr w:type="spellStart"/>
            <w:r w:rsidRPr="007C79AD">
              <w:rPr>
                <w:rFonts w:ascii="Arial" w:hAnsi="Arial" w:cs="Arial"/>
                <w:sz w:val="24"/>
                <w:szCs w:val="24"/>
              </w:rPr>
              <w:t>SSoW</w:t>
            </w:r>
            <w:proofErr w:type="spellEnd"/>
          </w:p>
        </w:tc>
        <w:tc>
          <w:tcPr>
            <w:tcW w:w="6300" w:type="dxa"/>
          </w:tcPr>
          <w:p w14:paraId="272EEF12" w14:textId="77777777" w:rsidR="007C79AD" w:rsidRPr="007C79AD" w:rsidRDefault="007C79AD" w:rsidP="007C79AD">
            <w:pPr>
              <w:spacing w:beforeLines="40" w:before="96" w:afterLines="40" w:after="96"/>
              <w:rPr>
                <w:rFonts w:ascii="Arial" w:hAnsi="Arial" w:cs="Arial"/>
                <w:sz w:val="24"/>
                <w:szCs w:val="24"/>
              </w:rPr>
            </w:pPr>
            <w:r w:rsidRPr="007C79AD">
              <w:rPr>
                <w:rFonts w:ascii="Arial" w:hAnsi="Arial" w:cs="Arial"/>
                <w:sz w:val="24"/>
                <w:szCs w:val="24"/>
              </w:rPr>
              <w:t xml:space="preserve">Safe Systems of Work </w:t>
            </w:r>
          </w:p>
        </w:tc>
        <w:tc>
          <w:tcPr>
            <w:tcW w:w="1620" w:type="dxa"/>
          </w:tcPr>
          <w:p w14:paraId="4E9651E4" w14:textId="77777777" w:rsidR="007C79AD" w:rsidRPr="007C79AD" w:rsidRDefault="007C79AD" w:rsidP="007C79AD">
            <w:pPr>
              <w:spacing w:beforeLines="40" w:before="96" w:afterLines="40" w:after="96"/>
              <w:jc w:val="center"/>
              <w:rPr>
                <w:rFonts w:ascii="Arial" w:hAnsi="Arial" w:cs="Arial"/>
                <w:sz w:val="24"/>
                <w:szCs w:val="24"/>
              </w:rPr>
            </w:pPr>
          </w:p>
        </w:tc>
      </w:tr>
    </w:tbl>
    <w:p w14:paraId="132C98B8" w14:textId="77777777" w:rsidR="007C79AD" w:rsidRPr="00FF0983" w:rsidRDefault="007C79AD" w:rsidP="007C79AD">
      <w:pPr>
        <w:autoSpaceDE w:val="0"/>
        <w:autoSpaceDN w:val="0"/>
        <w:adjustRightInd w:val="0"/>
        <w:rPr>
          <w:rFonts w:cs="Arial"/>
          <w:b/>
          <w:bCs/>
          <w:szCs w:val="24"/>
        </w:rPr>
      </w:pPr>
    </w:p>
    <w:p w14:paraId="30EB7C13" w14:textId="77777777" w:rsidR="007C79AD" w:rsidRDefault="007C79AD" w:rsidP="007C79AD">
      <w:pPr>
        <w:autoSpaceDE w:val="0"/>
        <w:autoSpaceDN w:val="0"/>
        <w:adjustRightInd w:val="0"/>
        <w:rPr>
          <w:rFonts w:cs="Arial"/>
          <w:b/>
          <w:bCs/>
          <w:szCs w:val="24"/>
        </w:rPr>
      </w:pPr>
    </w:p>
    <w:p w14:paraId="5503A557" w14:textId="77777777" w:rsidR="009042B1" w:rsidRDefault="009042B1" w:rsidP="007C79AD">
      <w:pPr>
        <w:autoSpaceDE w:val="0"/>
        <w:autoSpaceDN w:val="0"/>
        <w:adjustRightInd w:val="0"/>
        <w:rPr>
          <w:rFonts w:ascii="Arial" w:hAnsi="Arial" w:cs="Arial"/>
          <w:b/>
          <w:bCs/>
          <w:sz w:val="24"/>
          <w:szCs w:val="24"/>
        </w:rPr>
      </w:pPr>
    </w:p>
    <w:p w14:paraId="07EADC8A" w14:textId="77777777" w:rsidR="007C79AD" w:rsidRPr="007C79AD" w:rsidRDefault="00A53D99" w:rsidP="00A53D99">
      <w:pPr>
        <w:autoSpaceDE w:val="0"/>
        <w:autoSpaceDN w:val="0"/>
        <w:adjustRightInd w:val="0"/>
        <w:spacing w:line="240" w:lineRule="auto"/>
        <w:rPr>
          <w:rFonts w:ascii="Arial" w:hAnsi="Arial" w:cs="Arial"/>
          <w:b/>
          <w:bCs/>
          <w:sz w:val="24"/>
          <w:szCs w:val="24"/>
        </w:rPr>
      </w:pPr>
      <w:r>
        <w:rPr>
          <w:rFonts w:ascii="Arial" w:hAnsi="Arial" w:cs="Arial"/>
          <w:b/>
          <w:bCs/>
          <w:sz w:val="24"/>
          <w:szCs w:val="24"/>
        </w:rPr>
        <w:lastRenderedPageBreak/>
        <w:t xml:space="preserve"> </w:t>
      </w:r>
      <w:r w:rsidR="007C79AD" w:rsidRPr="007C79AD">
        <w:rPr>
          <w:rFonts w:ascii="Arial" w:hAnsi="Arial" w:cs="Arial"/>
          <w:b/>
          <w:bCs/>
          <w:sz w:val="24"/>
          <w:szCs w:val="24"/>
        </w:rPr>
        <w:t>1.</w:t>
      </w:r>
      <w:r w:rsidR="007C79AD" w:rsidRPr="007C79AD">
        <w:rPr>
          <w:rFonts w:ascii="Arial" w:hAnsi="Arial" w:cs="Arial"/>
          <w:b/>
          <w:bCs/>
          <w:sz w:val="24"/>
          <w:szCs w:val="24"/>
        </w:rPr>
        <w:tab/>
        <w:t>Corporate Statement of Health &amp; Safety Policy</w:t>
      </w:r>
    </w:p>
    <w:p w14:paraId="581B5D1E" w14:textId="77777777" w:rsidR="007C79AD" w:rsidRPr="00FF0983" w:rsidRDefault="007C79AD" w:rsidP="00A53D99">
      <w:pPr>
        <w:spacing w:line="240" w:lineRule="auto"/>
        <w:jc w:val="both"/>
        <w:rPr>
          <w:rFonts w:cs="Arial"/>
          <w:sz w:val="4"/>
        </w:rPr>
      </w:pPr>
    </w:p>
    <w:p w14:paraId="2CD03093" w14:textId="77777777" w:rsidR="007C79AD" w:rsidRPr="007C79AD" w:rsidRDefault="007C79AD" w:rsidP="00A53D99">
      <w:pPr>
        <w:spacing w:line="240" w:lineRule="auto"/>
        <w:jc w:val="both"/>
        <w:rPr>
          <w:rFonts w:ascii="Arial" w:hAnsi="Arial" w:cs="Arial"/>
          <w:sz w:val="24"/>
          <w:szCs w:val="24"/>
        </w:rPr>
      </w:pPr>
      <w:r w:rsidRPr="007C79AD">
        <w:rPr>
          <w:rFonts w:ascii="Arial" w:hAnsi="Arial" w:cs="Arial"/>
          <w:sz w:val="24"/>
          <w:szCs w:val="24"/>
        </w:rPr>
        <w:t xml:space="preserve">Harrow Council, as an employer, recognises its legal responsibility to make every effort and secure the health, safety and welfare of all its employees and others, i.e. visitors, contractors, service users etc. that may be affected by the Council’s undertaking.  </w:t>
      </w:r>
    </w:p>
    <w:p w14:paraId="49E447BA" w14:textId="77777777" w:rsidR="007C79AD" w:rsidRPr="007C79AD" w:rsidRDefault="007C79AD" w:rsidP="00A53D99">
      <w:pPr>
        <w:spacing w:line="240" w:lineRule="auto"/>
        <w:jc w:val="both"/>
        <w:rPr>
          <w:rFonts w:ascii="Arial" w:hAnsi="Arial" w:cs="Arial"/>
          <w:sz w:val="24"/>
          <w:szCs w:val="24"/>
        </w:rPr>
      </w:pPr>
      <w:r w:rsidRPr="007C79AD">
        <w:rPr>
          <w:rFonts w:ascii="Arial" w:hAnsi="Arial" w:cs="Arial"/>
          <w:sz w:val="24"/>
          <w:szCs w:val="24"/>
        </w:rPr>
        <w:t xml:space="preserve">The Council aspires to achieve excellence thereby implementing and effectively maintaining a robust safety management system that will permit safe work practices without compromising the health, safety and wellbeing of employees, the general public and the environment. </w:t>
      </w:r>
    </w:p>
    <w:p w14:paraId="55A0799E" w14:textId="77777777" w:rsidR="007C79AD" w:rsidRPr="007C79AD" w:rsidRDefault="007C79AD" w:rsidP="00A53D99">
      <w:pPr>
        <w:spacing w:line="240" w:lineRule="auto"/>
        <w:jc w:val="both"/>
        <w:rPr>
          <w:rFonts w:ascii="Arial" w:hAnsi="Arial" w:cs="Arial"/>
          <w:sz w:val="24"/>
          <w:szCs w:val="24"/>
        </w:rPr>
      </w:pPr>
      <w:r w:rsidRPr="007C79AD">
        <w:rPr>
          <w:rFonts w:ascii="Arial" w:hAnsi="Arial" w:cs="Arial"/>
          <w:sz w:val="24"/>
          <w:szCs w:val="24"/>
        </w:rPr>
        <w:t>Harrow council recognises that success in achieving and maintaining a safe and healthy work environment incorporates commitment from both senior management and all employees within the organisation along with effective communication, co-operation and consultation.</w:t>
      </w:r>
    </w:p>
    <w:p w14:paraId="08669471" w14:textId="77777777" w:rsidR="007C79AD" w:rsidRPr="007C79AD" w:rsidRDefault="007C79AD" w:rsidP="00A53D99">
      <w:pPr>
        <w:spacing w:line="240" w:lineRule="auto"/>
        <w:jc w:val="both"/>
        <w:rPr>
          <w:rFonts w:ascii="Arial" w:hAnsi="Arial" w:cs="Arial"/>
          <w:sz w:val="24"/>
          <w:szCs w:val="24"/>
        </w:rPr>
      </w:pPr>
      <w:r w:rsidRPr="007C79AD">
        <w:rPr>
          <w:rFonts w:ascii="Arial" w:hAnsi="Arial" w:cs="Arial"/>
          <w:sz w:val="24"/>
          <w:szCs w:val="24"/>
        </w:rPr>
        <w:t xml:space="preserve">The Council is committed to continuous improvement in health and safety performance and will develop a Corporate Health and Safety Improvement Plan which will include key targets and objectives for improvement in health and safety management. </w:t>
      </w:r>
    </w:p>
    <w:p w14:paraId="6259780F" w14:textId="77777777" w:rsidR="007C79AD" w:rsidRPr="007C79AD" w:rsidRDefault="007C79AD" w:rsidP="00A53D99">
      <w:pPr>
        <w:spacing w:line="240" w:lineRule="auto"/>
        <w:jc w:val="both"/>
        <w:rPr>
          <w:rFonts w:ascii="Arial" w:hAnsi="Arial" w:cs="Arial"/>
          <w:sz w:val="24"/>
          <w:szCs w:val="24"/>
        </w:rPr>
      </w:pPr>
      <w:r w:rsidRPr="007C79AD">
        <w:rPr>
          <w:rFonts w:ascii="Arial" w:hAnsi="Arial" w:cs="Arial"/>
          <w:sz w:val="24"/>
          <w:szCs w:val="24"/>
        </w:rPr>
        <w:t xml:space="preserve">In particular, it is corporate policy to; </w:t>
      </w:r>
    </w:p>
    <w:p w14:paraId="1D5FBC74" w14:textId="77777777" w:rsidR="007C79AD" w:rsidRPr="007C79AD" w:rsidRDefault="007C79AD" w:rsidP="00E33BE8">
      <w:pPr>
        <w:numPr>
          <w:ilvl w:val="0"/>
          <w:numId w:val="56"/>
        </w:numPr>
        <w:spacing w:line="240" w:lineRule="auto"/>
        <w:ind w:left="0"/>
        <w:jc w:val="both"/>
        <w:rPr>
          <w:rFonts w:ascii="Arial" w:hAnsi="Arial" w:cs="Arial"/>
          <w:sz w:val="24"/>
          <w:szCs w:val="24"/>
        </w:rPr>
      </w:pPr>
      <w:r w:rsidRPr="007C79AD">
        <w:rPr>
          <w:rFonts w:ascii="Arial" w:hAnsi="Arial" w:cs="Arial"/>
          <w:sz w:val="24"/>
          <w:szCs w:val="24"/>
        </w:rPr>
        <w:t xml:space="preserve">Meet and whenever possible exceed the minimum standards set by the Health and Safety at Work etc. Act 1974 and supporting regulations and guidance </w:t>
      </w:r>
    </w:p>
    <w:p w14:paraId="7CCD8248" w14:textId="77777777" w:rsidR="007C79AD" w:rsidRPr="007C79AD" w:rsidRDefault="007C79AD" w:rsidP="00E33BE8">
      <w:pPr>
        <w:numPr>
          <w:ilvl w:val="0"/>
          <w:numId w:val="56"/>
        </w:numPr>
        <w:spacing w:line="240" w:lineRule="auto"/>
        <w:ind w:left="0"/>
        <w:jc w:val="both"/>
        <w:rPr>
          <w:rFonts w:ascii="Arial" w:hAnsi="Arial" w:cs="Arial"/>
          <w:sz w:val="24"/>
          <w:szCs w:val="24"/>
        </w:rPr>
      </w:pPr>
      <w:r w:rsidRPr="007C79AD">
        <w:rPr>
          <w:rFonts w:ascii="Arial" w:hAnsi="Arial" w:cs="Arial"/>
          <w:sz w:val="24"/>
          <w:szCs w:val="24"/>
        </w:rPr>
        <w:t>Provide financial and physical resources to ensure that the Council’s health and safety arrangements are implemented and adequately maintained.</w:t>
      </w:r>
    </w:p>
    <w:p w14:paraId="730C03AE" w14:textId="77777777" w:rsidR="007C79AD" w:rsidRPr="007C79AD" w:rsidRDefault="007C79AD" w:rsidP="00E33BE8">
      <w:pPr>
        <w:numPr>
          <w:ilvl w:val="0"/>
          <w:numId w:val="56"/>
        </w:numPr>
        <w:spacing w:line="240" w:lineRule="auto"/>
        <w:ind w:left="0"/>
        <w:jc w:val="both"/>
        <w:rPr>
          <w:rFonts w:ascii="Arial" w:hAnsi="Arial" w:cs="Arial"/>
          <w:sz w:val="24"/>
          <w:szCs w:val="24"/>
        </w:rPr>
      </w:pPr>
      <w:r w:rsidRPr="007C79AD">
        <w:rPr>
          <w:rFonts w:ascii="Arial" w:hAnsi="Arial" w:cs="Arial"/>
          <w:sz w:val="24"/>
          <w:szCs w:val="24"/>
        </w:rPr>
        <w:t>Regularly monitor and revise the health and safety management system, including this Policy Statement, other corporate Policies and Codes of Practice, to ensure that these documents remain in circulation and in date.</w:t>
      </w:r>
    </w:p>
    <w:p w14:paraId="2EF63069" w14:textId="77777777" w:rsidR="007C79AD" w:rsidRPr="007C79AD" w:rsidRDefault="007C79AD" w:rsidP="00E33BE8">
      <w:pPr>
        <w:numPr>
          <w:ilvl w:val="0"/>
          <w:numId w:val="56"/>
        </w:numPr>
        <w:spacing w:line="240" w:lineRule="auto"/>
        <w:ind w:left="0"/>
        <w:jc w:val="both"/>
        <w:rPr>
          <w:rFonts w:ascii="Arial" w:hAnsi="Arial" w:cs="Arial"/>
          <w:sz w:val="24"/>
          <w:szCs w:val="24"/>
        </w:rPr>
      </w:pPr>
      <w:r w:rsidRPr="007C79AD">
        <w:rPr>
          <w:rFonts w:ascii="Arial" w:hAnsi="Arial" w:cs="Arial"/>
          <w:sz w:val="24"/>
          <w:szCs w:val="24"/>
        </w:rPr>
        <w:t>Carry out appropriate risk assessments, seeking to eliminate and or reduce hazards. Where risk assessments have revealed risk levels to be unacceptably high, health and safety requirements will therefore take precedence over all other business requirements to ensure that these levels are reduced a low level as reasonably possible.</w:t>
      </w:r>
    </w:p>
    <w:p w14:paraId="35ABEBE9" w14:textId="77777777" w:rsidR="007C79AD" w:rsidRPr="007C79AD" w:rsidRDefault="007C79AD" w:rsidP="00E33BE8">
      <w:pPr>
        <w:numPr>
          <w:ilvl w:val="0"/>
          <w:numId w:val="56"/>
        </w:numPr>
        <w:spacing w:line="240" w:lineRule="auto"/>
        <w:ind w:left="0"/>
        <w:jc w:val="both"/>
        <w:rPr>
          <w:rFonts w:ascii="Arial" w:hAnsi="Arial" w:cs="Arial"/>
          <w:sz w:val="24"/>
          <w:szCs w:val="24"/>
        </w:rPr>
      </w:pPr>
      <w:r w:rsidRPr="007C79AD">
        <w:rPr>
          <w:rFonts w:ascii="Arial" w:hAnsi="Arial" w:cs="Arial"/>
          <w:sz w:val="24"/>
          <w:szCs w:val="24"/>
        </w:rPr>
        <w:t xml:space="preserve">Seek continuous improvement in health and safety performance; promote a proactive safety culture and to effectively maintain a safer and healthier working environment. </w:t>
      </w:r>
    </w:p>
    <w:p w14:paraId="1F86133A" w14:textId="77777777" w:rsidR="007C79AD" w:rsidRPr="007C79AD" w:rsidRDefault="007C79AD" w:rsidP="00E33BE8">
      <w:pPr>
        <w:numPr>
          <w:ilvl w:val="0"/>
          <w:numId w:val="56"/>
        </w:numPr>
        <w:spacing w:line="240" w:lineRule="auto"/>
        <w:ind w:left="0"/>
        <w:jc w:val="both"/>
        <w:rPr>
          <w:rFonts w:ascii="Arial" w:hAnsi="Arial" w:cs="Arial"/>
          <w:sz w:val="24"/>
          <w:szCs w:val="24"/>
        </w:rPr>
      </w:pPr>
      <w:r w:rsidRPr="007C79AD">
        <w:rPr>
          <w:rFonts w:ascii="Arial" w:hAnsi="Arial" w:cs="Arial"/>
          <w:sz w:val="24"/>
          <w:szCs w:val="24"/>
        </w:rPr>
        <w:t>Ensure that all employees receive adequate training for the purposes of health and safety</w:t>
      </w:r>
    </w:p>
    <w:p w14:paraId="759C59C8" w14:textId="77777777" w:rsidR="007C79AD" w:rsidRPr="007C79AD" w:rsidRDefault="007C79AD" w:rsidP="00E33BE8">
      <w:pPr>
        <w:numPr>
          <w:ilvl w:val="0"/>
          <w:numId w:val="56"/>
        </w:numPr>
        <w:spacing w:line="240" w:lineRule="auto"/>
        <w:ind w:left="0"/>
        <w:jc w:val="both"/>
        <w:rPr>
          <w:rFonts w:ascii="Arial" w:hAnsi="Arial" w:cs="Arial"/>
          <w:sz w:val="24"/>
          <w:szCs w:val="24"/>
        </w:rPr>
      </w:pPr>
      <w:r w:rsidRPr="007C79AD">
        <w:rPr>
          <w:rFonts w:ascii="Arial" w:hAnsi="Arial" w:cs="Arial"/>
          <w:sz w:val="24"/>
          <w:szCs w:val="24"/>
        </w:rPr>
        <w:t>Consult with employees or their representatives, on health and safety matters, also ensuring that the corporate Safety Policy is available when required.</w:t>
      </w:r>
    </w:p>
    <w:p w14:paraId="0A2D32F7" w14:textId="77777777" w:rsidR="007C79AD" w:rsidRPr="007C79AD" w:rsidRDefault="007C79AD" w:rsidP="00E33BE8">
      <w:pPr>
        <w:numPr>
          <w:ilvl w:val="0"/>
          <w:numId w:val="56"/>
        </w:numPr>
        <w:spacing w:line="240" w:lineRule="auto"/>
        <w:ind w:left="0"/>
        <w:jc w:val="both"/>
        <w:rPr>
          <w:rFonts w:ascii="Arial" w:hAnsi="Arial" w:cs="Arial"/>
          <w:sz w:val="24"/>
          <w:szCs w:val="24"/>
        </w:rPr>
      </w:pPr>
      <w:r w:rsidRPr="007C79AD">
        <w:rPr>
          <w:rFonts w:ascii="Arial" w:hAnsi="Arial" w:cs="Arial"/>
          <w:sz w:val="24"/>
          <w:szCs w:val="24"/>
        </w:rPr>
        <w:t>Ensure that competent persons are appointed to assist the Council in meeting its statutory obligations.</w:t>
      </w:r>
    </w:p>
    <w:p w14:paraId="0308D107" w14:textId="77777777" w:rsidR="007C79AD" w:rsidRPr="007C79AD" w:rsidRDefault="007C79AD" w:rsidP="00E33BE8">
      <w:pPr>
        <w:numPr>
          <w:ilvl w:val="0"/>
          <w:numId w:val="56"/>
        </w:numPr>
        <w:spacing w:line="240" w:lineRule="auto"/>
        <w:ind w:left="0"/>
        <w:jc w:val="both"/>
        <w:rPr>
          <w:rFonts w:ascii="Arial" w:hAnsi="Arial" w:cs="Arial"/>
          <w:sz w:val="24"/>
          <w:szCs w:val="24"/>
        </w:rPr>
      </w:pPr>
      <w:r w:rsidRPr="007C79AD">
        <w:rPr>
          <w:rFonts w:ascii="Arial" w:hAnsi="Arial" w:cs="Arial"/>
          <w:sz w:val="24"/>
          <w:szCs w:val="24"/>
        </w:rPr>
        <w:t xml:space="preserve">Recognise that accidents usually result from failings in management control and are not necessarily the fault of the individual/s involved. </w:t>
      </w:r>
    </w:p>
    <w:p w14:paraId="04479BDD" w14:textId="77777777" w:rsidR="00B1446B" w:rsidRPr="00B1446B" w:rsidRDefault="007C79AD" w:rsidP="00E33BE8">
      <w:pPr>
        <w:numPr>
          <w:ilvl w:val="0"/>
          <w:numId w:val="56"/>
        </w:numPr>
        <w:autoSpaceDE w:val="0"/>
        <w:autoSpaceDN w:val="0"/>
        <w:adjustRightInd w:val="0"/>
        <w:spacing w:line="240" w:lineRule="auto"/>
        <w:ind w:left="0"/>
        <w:jc w:val="both"/>
        <w:rPr>
          <w:rFonts w:ascii="Arial" w:hAnsi="Arial" w:cs="Arial"/>
          <w:b/>
          <w:sz w:val="24"/>
          <w:szCs w:val="24"/>
        </w:rPr>
      </w:pPr>
      <w:r w:rsidRPr="007C79AD">
        <w:rPr>
          <w:rFonts w:ascii="Arial" w:hAnsi="Arial" w:cs="Arial"/>
          <w:sz w:val="24"/>
          <w:szCs w:val="24"/>
        </w:rPr>
        <w:t xml:space="preserve">Recognise that the Chief Executive has overall responsibility for ensuring that health and safety in the workplace is considered in all Senior Management Team decisions and allocating resources to support quality improvement programmes </w:t>
      </w:r>
      <w:r w:rsidR="00B1446B">
        <w:rPr>
          <w:rFonts w:ascii="Arial" w:hAnsi="Arial" w:cs="Arial"/>
          <w:sz w:val="24"/>
          <w:szCs w:val="24"/>
        </w:rPr>
        <w:t>aimed at continual improvement.</w:t>
      </w:r>
    </w:p>
    <w:p w14:paraId="4A33281B" w14:textId="77777777" w:rsidR="009042B1" w:rsidRDefault="007C79AD" w:rsidP="00A53D99">
      <w:pPr>
        <w:autoSpaceDE w:val="0"/>
        <w:autoSpaceDN w:val="0"/>
        <w:adjustRightInd w:val="0"/>
        <w:spacing w:line="240" w:lineRule="auto"/>
        <w:rPr>
          <w:rFonts w:cs="Arial"/>
          <w:b/>
        </w:rPr>
      </w:pPr>
      <w:r w:rsidRPr="00FF0983">
        <w:rPr>
          <w:rFonts w:cs="Arial"/>
          <w:szCs w:val="24"/>
        </w:rPr>
        <w:tab/>
      </w:r>
      <w:r w:rsidRPr="00FF0983">
        <w:rPr>
          <w:rFonts w:cs="Arial"/>
          <w:szCs w:val="24"/>
        </w:rPr>
        <w:tab/>
      </w:r>
      <w:r w:rsidRPr="00FF0983">
        <w:rPr>
          <w:rFonts w:cs="Arial"/>
          <w:szCs w:val="24"/>
        </w:rPr>
        <w:tab/>
      </w:r>
      <w:r w:rsidRPr="00FF0983">
        <w:rPr>
          <w:rFonts w:cs="Arial"/>
          <w:szCs w:val="24"/>
        </w:rPr>
        <w:tab/>
      </w:r>
      <w:r w:rsidRPr="00FF0983">
        <w:rPr>
          <w:rFonts w:cs="Arial"/>
          <w:szCs w:val="24"/>
        </w:rPr>
        <w:tab/>
      </w:r>
    </w:p>
    <w:p w14:paraId="279674D5" w14:textId="77777777" w:rsidR="00B1446B" w:rsidRDefault="009042B1" w:rsidP="00A53D99">
      <w:pPr>
        <w:autoSpaceDE w:val="0"/>
        <w:autoSpaceDN w:val="0"/>
        <w:adjustRightInd w:val="0"/>
        <w:spacing w:line="240" w:lineRule="auto"/>
        <w:rPr>
          <w:rFonts w:cs="Arial"/>
          <w:b/>
        </w:rPr>
      </w:pPr>
      <w:r>
        <w:rPr>
          <w:rFonts w:cs="Arial"/>
          <w:b/>
        </w:rPr>
        <w:t xml:space="preserve">                  </w:t>
      </w:r>
    </w:p>
    <w:p w14:paraId="520CE28C" w14:textId="77777777" w:rsidR="007C79AD" w:rsidRPr="00B1446B" w:rsidRDefault="00B1446B" w:rsidP="00A53D99">
      <w:pPr>
        <w:autoSpaceDE w:val="0"/>
        <w:autoSpaceDN w:val="0"/>
        <w:adjustRightInd w:val="0"/>
        <w:spacing w:line="240" w:lineRule="auto"/>
        <w:rPr>
          <w:rFonts w:ascii="Arial" w:hAnsi="Arial" w:cs="Arial"/>
          <w:b/>
          <w:sz w:val="24"/>
          <w:szCs w:val="24"/>
        </w:rPr>
      </w:pPr>
      <w:r>
        <w:rPr>
          <w:noProof/>
          <w:lang w:eastAsia="en-GB"/>
        </w:rPr>
        <w:lastRenderedPageBreak/>
        <w:drawing>
          <wp:anchor distT="0" distB="0" distL="114300" distR="114300" simplePos="0" relativeHeight="251713536" behindDoc="0" locked="0" layoutInCell="1" allowOverlap="1" wp14:anchorId="0CCF3CA0" wp14:editId="05557EA0">
            <wp:simplePos x="0" y="0"/>
            <wp:positionH relativeFrom="column">
              <wp:posOffset>3026410</wp:posOffset>
            </wp:positionH>
            <wp:positionV relativeFrom="paragraph">
              <wp:posOffset>-526415</wp:posOffset>
            </wp:positionV>
            <wp:extent cx="1113155" cy="436245"/>
            <wp:effectExtent l="0" t="0" r="0" b="1905"/>
            <wp:wrapNone/>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l="15472" t="32443" r="38593" b="41376"/>
                    <a:stretch>
                      <a:fillRect/>
                    </a:stretch>
                  </pic:blipFill>
                  <pic:spPr bwMode="auto">
                    <a:xfrm>
                      <a:off x="0" y="0"/>
                      <a:ext cx="111315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0" locked="0" layoutInCell="1" allowOverlap="1" wp14:anchorId="3BE771F4" wp14:editId="390B6F77">
            <wp:simplePos x="0" y="0"/>
            <wp:positionH relativeFrom="column">
              <wp:posOffset>481330</wp:posOffset>
            </wp:positionH>
            <wp:positionV relativeFrom="paragraph">
              <wp:posOffset>-490855</wp:posOffset>
            </wp:positionV>
            <wp:extent cx="979805" cy="398780"/>
            <wp:effectExtent l="0" t="0" r="0" b="1270"/>
            <wp:wrapNone/>
            <wp:docPr id="158" name="Picture 158" descr="cid:image002.jpg@01D4F438.12B8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id:image002.jpg@01D4F438.12B82170"/>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979805"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2B1">
        <w:rPr>
          <w:rFonts w:cs="Arial"/>
          <w:b/>
        </w:rPr>
        <w:t xml:space="preserve"> </w:t>
      </w:r>
      <w:r>
        <w:rPr>
          <w:rFonts w:cs="Arial"/>
          <w:b/>
        </w:rPr>
        <w:t xml:space="preserve">              </w:t>
      </w:r>
      <w:r w:rsidR="007C79AD" w:rsidRPr="00B1446B">
        <w:rPr>
          <w:rFonts w:ascii="Arial" w:hAnsi="Arial" w:cs="Arial"/>
          <w:b/>
          <w:sz w:val="24"/>
          <w:szCs w:val="24"/>
        </w:rPr>
        <w:t>Sean Harriss</w:t>
      </w:r>
      <w:r w:rsidR="007C79AD" w:rsidRPr="00B1446B">
        <w:rPr>
          <w:rFonts w:ascii="Arial" w:hAnsi="Arial" w:cs="Arial"/>
          <w:b/>
          <w:sz w:val="24"/>
          <w:szCs w:val="24"/>
        </w:rPr>
        <w:tab/>
      </w:r>
      <w:r w:rsidR="007C79AD" w:rsidRPr="00B1446B">
        <w:rPr>
          <w:rFonts w:ascii="Arial" w:hAnsi="Arial" w:cs="Arial"/>
          <w:b/>
          <w:sz w:val="24"/>
          <w:szCs w:val="24"/>
        </w:rPr>
        <w:tab/>
      </w:r>
      <w:r w:rsidR="007C79AD" w:rsidRPr="00B1446B">
        <w:rPr>
          <w:rFonts w:ascii="Arial" w:hAnsi="Arial" w:cs="Arial"/>
          <w:b/>
          <w:sz w:val="24"/>
          <w:szCs w:val="24"/>
        </w:rPr>
        <w:tab/>
      </w:r>
      <w:r w:rsidR="007C79AD" w:rsidRPr="00B1446B">
        <w:rPr>
          <w:rFonts w:ascii="Arial" w:hAnsi="Arial" w:cs="Arial"/>
          <w:b/>
          <w:sz w:val="24"/>
          <w:szCs w:val="24"/>
        </w:rPr>
        <w:tab/>
      </w:r>
      <w:r w:rsidR="007C79AD" w:rsidRPr="00B1446B">
        <w:rPr>
          <w:rFonts w:ascii="Arial" w:hAnsi="Arial" w:cs="Arial"/>
          <w:b/>
          <w:sz w:val="24"/>
          <w:szCs w:val="24"/>
        </w:rPr>
        <w:tab/>
      </w:r>
      <w:r w:rsidR="009042B1" w:rsidRPr="00B1446B">
        <w:rPr>
          <w:rFonts w:ascii="Arial" w:hAnsi="Arial" w:cs="Arial"/>
          <w:b/>
          <w:sz w:val="24"/>
          <w:szCs w:val="24"/>
        </w:rPr>
        <w:t xml:space="preserve"> </w:t>
      </w:r>
      <w:r w:rsidRPr="00B1446B">
        <w:rPr>
          <w:rFonts w:ascii="Arial" w:hAnsi="Arial" w:cs="Arial"/>
          <w:b/>
          <w:sz w:val="24"/>
          <w:szCs w:val="24"/>
        </w:rPr>
        <w:t>Graham Henson</w:t>
      </w:r>
      <w:r w:rsidR="009042B1" w:rsidRPr="00B1446B">
        <w:rPr>
          <w:rFonts w:ascii="Arial" w:hAnsi="Arial" w:cs="Arial"/>
          <w:b/>
          <w:sz w:val="24"/>
          <w:szCs w:val="24"/>
        </w:rPr>
        <w:t xml:space="preserve">                            </w:t>
      </w:r>
      <w:r w:rsidRPr="00B1446B">
        <w:rPr>
          <w:rFonts w:ascii="Arial" w:hAnsi="Arial" w:cs="Arial"/>
          <w:b/>
          <w:sz w:val="24"/>
          <w:szCs w:val="24"/>
        </w:rPr>
        <w:t xml:space="preserve">       </w:t>
      </w:r>
    </w:p>
    <w:p w14:paraId="535C0686" w14:textId="77777777" w:rsidR="007C79AD" w:rsidRPr="00B1446B" w:rsidRDefault="007C79AD" w:rsidP="00A53D99">
      <w:pPr>
        <w:autoSpaceDE w:val="0"/>
        <w:autoSpaceDN w:val="0"/>
        <w:adjustRightInd w:val="0"/>
        <w:spacing w:line="240" w:lineRule="auto"/>
        <w:ind w:firstLine="720"/>
        <w:rPr>
          <w:rFonts w:ascii="Arial" w:hAnsi="Arial" w:cs="Arial"/>
          <w:b/>
          <w:sz w:val="24"/>
          <w:szCs w:val="24"/>
        </w:rPr>
      </w:pPr>
      <w:r w:rsidRPr="00B1446B">
        <w:rPr>
          <w:rFonts w:ascii="Arial" w:hAnsi="Arial" w:cs="Arial"/>
          <w:b/>
          <w:sz w:val="24"/>
          <w:szCs w:val="24"/>
        </w:rPr>
        <w:t xml:space="preserve">Chief Executive </w:t>
      </w:r>
      <w:r w:rsidRPr="00B1446B">
        <w:rPr>
          <w:rFonts w:ascii="Arial" w:hAnsi="Arial" w:cs="Arial"/>
          <w:b/>
          <w:sz w:val="24"/>
          <w:szCs w:val="24"/>
        </w:rPr>
        <w:tab/>
      </w:r>
      <w:r w:rsidRPr="00B1446B">
        <w:rPr>
          <w:rFonts w:ascii="Arial" w:hAnsi="Arial" w:cs="Arial"/>
          <w:b/>
          <w:sz w:val="24"/>
          <w:szCs w:val="24"/>
        </w:rPr>
        <w:tab/>
      </w:r>
      <w:r w:rsidRPr="00B1446B">
        <w:rPr>
          <w:rFonts w:ascii="Arial" w:hAnsi="Arial" w:cs="Arial"/>
          <w:b/>
          <w:sz w:val="24"/>
          <w:szCs w:val="24"/>
        </w:rPr>
        <w:tab/>
        <w:t xml:space="preserve">            </w:t>
      </w:r>
      <w:r w:rsidR="00B1446B" w:rsidRPr="00B1446B">
        <w:rPr>
          <w:rFonts w:ascii="Arial" w:hAnsi="Arial" w:cs="Arial"/>
          <w:b/>
          <w:sz w:val="24"/>
          <w:szCs w:val="24"/>
        </w:rPr>
        <w:t xml:space="preserve">   </w:t>
      </w:r>
      <w:r w:rsidRPr="00B1446B">
        <w:rPr>
          <w:rFonts w:ascii="Arial" w:hAnsi="Arial" w:cs="Arial"/>
          <w:b/>
          <w:sz w:val="24"/>
          <w:szCs w:val="24"/>
        </w:rPr>
        <w:t xml:space="preserve">Council Leader                                        </w:t>
      </w:r>
    </w:p>
    <w:p w14:paraId="0C733194" w14:textId="77777777" w:rsidR="00B1446B" w:rsidRPr="00B1446B" w:rsidRDefault="007C79AD" w:rsidP="00B1446B">
      <w:pPr>
        <w:autoSpaceDE w:val="0"/>
        <w:autoSpaceDN w:val="0"/>
        <w:adjustRightInd w:val="0"/>
        <w:spacing w:line="240" w:lineRule="auto"/>
        <w:ind w:firstLine="720"/>
        <w:rPr>
          <w:rFonts w:ascii="Arial" w:hAnsi="Arial" w:cs="Arial"/>
          <w:sz w:val="24"/>
          <w:szCs w:val="24"/>
        </w:rPr>
      </w:pPr>
      <w:r w:rsidRPr="00B1446B">
        <w:rPr>
          <w:rFonts w:ascii="Arial" w:hAnsi="Arial" w:cs="Arial"/>
          <w:b/>
          <w:sz w:val="24"/>
          <w:szCs w:val="24"/>
        </w:rPr>
        <w:t>Date:</w:t>
      </w:r>
      <w:r w:rsidRPr="00B1446B">
        <w:rPr>
          <w:rFonts w:ascii="Arial" w:hAnsi="Arial" w:cs="Arial"/>
          <w:sz w:val="24"/>
          <w:szCs w:val="24"/>
        </w:rPr>
        <w:t xml:space="preserve"> </w:t>
      </w:r>
      <w:r w:rsidRPr="00B1446B">
        <w:rPr>
          <w:rFonts w:ascii="Arial" w:hAnsi="Arial" w:cs="Arial"/>
          <w:sz w:val="24"/>
          <w:szCs w:val="24"/>
        </w:rPr>
        <w:tab/>
      </w:r>
      <w:r w:rsidRPr="00B1446B">
        <w:rPr>
          <w:rFonts w:ascii="Arial" w:hAnsi="Arial" w:cs="Arial"/>
          <w:sz w:val="24"/>
          <w:szCs w:val="24"/>
        </w:rPr>
        <w:tab/>
      </w:r>
      <w:r w:rsidRPr="00B1446B">
        <w:rPr>
          <w:rFonts w:ascii="Arial" w:hAnsi="Arial" w:cs="Arial"/>
          <w:sz w:val="24"/>
          <w:szCs w:val="24"/>
        </w:rPr>
        <w:tab/>
      </w:r>
      <w:r w:rsidRPr="00B1446B">
        <w:rPr>
          <w:rFonts w:ascii="Arial" w:hAnsi="Arial" w:cs="Arial"/>
          <w:sz w:val="24"/>
          <w:szCs w:val="24"/>
        </w:rPr>
        <w:tab/>
      </w:r>
      <w:r w:rsidRPr="00B1446B">
        <w:rPr>
          <w:rFonts w:ascii="Arial" w:hAnsi="Arial" w:cs="Arial"/>
          <w:sz w:val="24"/>
          <w:szCs w:val="24"/>
        </w:rPr>
        <w:tab/>
      </w:r>
      <w:r w:rsidRPr="00B1446B">
        <w:rPr>
          <w:rFonts w:ascii="Arial" w:hAnsi="Arial" w:cs="Arial"/>
          <w:sz w:val="24"/>
          <w:szCs w:val="24"/>
        </w:rPr>
        <w:tab/>
      </w:r>
      <w:r w:rsidR="00B1446B" w:rsidRPr="00B1446B">
        <w:rPr>
          <w:rFonts w:ascii="Arial" w:hAnsi="Arial" w:cs="Arial"/>
          <w:sz w:val="24"/>
          <w:szCs w:val="24"/>
        </w:rPr>
        <w:t xml:space="preserve">  </w:t>
      </w:r>
      <w:r w:rsidRPr="00B1446B">
        <w:rPr>
          <w:rFonts w:ascii="Arial" w:hAnsi="Arial" w:cs="Arial"/>
          <w:b/>
          <w:sz w:val="24"/>
          <w:szCs w:val="24"/>
        </w:rPr>
        <w:t>Date:</w:t>
      </w:r>
      <w:r w:rsidR="00B1446B" w:rsidRPr="00B1446B">
        <w:rPr>
          <w:rFonts w:ascii="Arial" w:hAnsi="Arial" w:cs="Arial"/>
          <w:sz w:val="24"/>
          <w:szCs w:val="24"/>
        </w:rPr>
        <w:tab/>
      </w:r>
    </w:p>
    <w:p w14:paraId="3A41A7A6" w14:textId="77777777" w:rsidR="007C79AD" w:rsidRPr="00B1446B" w:rsidRDefault="007C79AD" w:rsidP="00B1446B">
      <w:pPr>
        <w:autoSpaceDE w:val="0"/>
        <w:autoSpaceDN w:val="0"/>
        <w:adjustRightInd w:val="0"/>
        <w:spacing w:line="240" w:lineRule="auto"/>
        <w:ind w:firstLine="720"/>
        <w:rPr>
          <w:rFonts w:ascii="Arial" w:hAnsi="Arial" w:cs="Arial"/>
          <w:sz w:val="24"/>
          <w:szCs w:val="24"/>
        </w:rPr>
      </w:pPr>
      <w:r w:rsidRPr="00B1446B">
        <w:rPr>
          <w:rFonts w:ascii="Arial" w:hAnsi="Arial" w:cs="Arial"/>
          <w:sz w:val="24"/>
          <w:szCs w:val="24"/>
        </w:rPr>
        <w:tab/>
      </w:r>
      <w:r w:rsidRPr="00B1446B">
        <w:rPr>
          <w:rFonts w:ascii="Arial" w:hAnsi="Arial" w:cs="Arial"/>
          <w:sz w:val="24"/>
          <w:szCs w:val="24"/>
        </w:rPr>
        <w:tab/>
      </w:r>
      <w:r w:rsidRPr="00B1446B">
        <w:rPr>
          <w:rFonts w:ascii="Arial" w:hAnsi="Arial" w:cs="Arial"/>
          <w:sz w:val="24"/>
          <w:szCs w:val="24"/>
        </w:rPr>
        <w:tab/>
      </w:r>
      <w:r w:rsidRPr="00B1446B">
        <w:rPr>
          <w:rFonts w:ascii="Arial" w:hAnsi="Arial" w:cs="Arial"/>
          <w:sz w:val="24"/>
          <w:szCs w:val="24"/>
        </w:rPr>
        <w:tab/>
        <w:t xml:space="preserve">       </w:t>
      </w:r>
      <w:r w:rsidRPr="00B1446B">
        <w:rPr>
          <w:rFonts w:ascii="Arial" w:hAnsi="Arial" w:cs="Arial"/>
          <w:b/>
          <w:sz w:val="24"/>
          <w:szCs w:val="24"/>
        </w:rPr>
        <w:t xml:space="preserve">                                                          </w:t>
      </w:r>
    </w:p>
    <w:p w14:paraId="03C95D94" w14:textId="77777777" w:rsidR="007C79AD" w:rsidRPr="00B1446B" w:rsidRDefault="007C79AD" w:rsidP="00B1446B">
      <w:pPr>
        <w:keepNext/>
        <w:autoSpaceDE w:val="0"/>
        <w:autoSpaceDN w:val="0"/>
        <w:adjustRightInd w:val="0"/>
        <w:jc w:val="both"/>
        <w:outlineLvl w:val="6"/>
        <w:rPr>
          <w:rFonts w:ascii="Arial" w:hAnsi="Arial" w:cs="Arial"/>
          <w:b/>
          <w:iCs/>
          <w:sz w:val="24"/>
          <w:szCs w:val="24"/>
        </w:rPr>
      </w:pPr>
      <w:r w:rsidRPr="00B1446B">
        <w:rPr>
          <w:rFonts w:ascii="Arial" w:hAnsi="Arial" w:cs="Arial"/>
          <w:b/>
          <w:iCs/>
          <w:sz w:val="24"/>
          <w:szCs w:val="24"/>
        </w:rPr>
        <w:t>2.</w:t>
      </w:r>
      <w:r w:rsidRPr="00B1446B">
        <w:rPr>
          <w:rFonts w:ascii="Arial" w:hAnsi="Arial" w:cs="Arial"/>
          <w:b/>
          <w:iCs/>
          <w:sz w:val="24"/>
          <w:szCs w:val="24"/>
        </w:rPr>
        <w:tab/>
        <w:t>Purpose</w:t>
      </w:r>
    </w:p>
    <w:p w14:paraId="5F17BB2C" w14:textId="77777777" w:rsidR="007C79AD" w:rsidRPr="00B1446B" w:rsidRDefault="007C79AD" w:rsidP="00A53D99">
      <w:pPr>
        <w:autoSpaceDE w:val="0"/>
        <w:autoSpaceDN w:val="0"/>
        <w:adjustRightInd w:val="0"/>
        <w:jc w:val="both"/>
        <w:rPr>
          <w:rFonts w:ascii="Arial" w:hAnsi="Arial" w:cs="Arial"/>
          <w:sz w:val="24"/>
          <w:szCs w:val="24"/>
        </w:rPr>
      </w:pPr>
      <w:r w:rsidRPr="00B1446B">
        <w:rPr>
          <w:rFonts w:ascii="Arial" w:hAnsi="Arial" w:cs="Arial"/>
          <w:sz w:val="24"/>
          <w:szCs w:val="24"/>
        </w:rPr>
        <w:t>This Policy and in conjunction with local documents, Codes of Practice (</w:t>
      </w:r>
      <w:proofErr w:type="spellStart"/>
      <w:r w:rsidRPr="00B1446B">
        <w:rPr>
          <w:rFonts w:ascii="Arial" w:hAnsi="Arial" w:cs="Arial"/>
          <w:sz w:val="24"/>
          <w:szCs w:val="24"/>
        </w:rPr>
        <w:t>CoP</w:t>
      </w:r>
      <w:proofErr w:type="spellEnd"/>
      <w:r w:rsidRPr="00B1446B">
        <w:rPr>
          <w:rFonts w:ascii="Arial" w:hAnsi="Arial" w:cs="Arial"/>
          <w:sz w:val="24"/>
          <w:szCs w:val="24"/>
        </w:rPr>
        <w:t>) and Guidance Notes (GNs) will permit understanding how health and safety is managed across the Council as well as defining Senior Management roles and responsibilities.</w:t>
      </w:r>
      <w:r w:rsidR="00B1446B" w:rsidRPr="00B1446B">
        <w:rPr>
          <w:rFonts w:ascii="Arial" w:hAnsi="Arial" w:cs="Arial"/>
          <w:sz w:val="24"/>
          <w:szCs w:val="24"/>
        </w:rPr>
        <w:t xml:space="preserve"> </w:t>
      </w:r>
    </w:p>
    <w:p w14:paraId="2C7480F8" w14:textId="77777777" w:rsidR="007C79AD" w:rsidRPr="00B1446B" w:rsidRDefault="007C79AD" w:rsidP="00A53D99">
      <w:pPr>
        <w:autoSpaceDE w:val="0"/>
        <w:autoSpaceDN w:val="0"/>
        <w:adjustRightInd w:val="0"/>
        <w:jc w:val="both"/>
        <w:rPr>
          <w:rFonts w:ascii="Arial" w:hAnsi="Arial" w:cs="Arial"/>
          <w:sz w:val="24"/>
          <w:szCs w:val="24"/>
        </w:rPr>
      </w:pPr>
      <w:r w:rsidRPr="00B1446B">
        <w:rPr>
          <w:rFonts w:ascii="Arial" w:hAnsi="Arial" w:cs="Arial"/>
          <w:sz w:val="24"/>
          <w:szCs w:val="24"/>
        </w:rPr>
        <w:t>The Policy is divided into principles, Organisation (people) and Arrangements (systems) and provides the framework for health and safety management within the Council.</w:t>
      </w:r>
    </w:p>
    <w:p w14:paraId="0C8478D9" w14:textId="77777777" w:rsidR="007C79AD" w:rsidRPr="00B1446B" w:rsidRDefault="007C79AD" w:rsidP="00A53D99">
      <w:pPr>
        <w:autoSpaceDE w:val="0"/>
        <w:autoSpaceDN w:val="0"/>
        <w:adjustRightInd w:val="0"/>
        <w:jc w:val="both"/>
        <w:rPr>
          <w:rFonts w:ascii="Arial" w:hAnsi="Arial" w:cs="Arial"/>
          <w:b/>
          <w:sz w:val="24"/>
          <w:szCs w:val="24"/>
        </w:rPr>
      </w:pPr>
    </w:p>
    <w:p w14:paraId="511CCCA3" w14:textId="77777777" w:rsidR="007C79AD" w:rsidRPr="00B1446B" w:rsidRDefault="00B1446B" w:rsidP="00A53D99">
      <w:pPr>
        <w:autoSpaceDE w:val="0"/>
        <w:autoSpaceDN w:val="0"/>
        <w:adjustRightInd w:val="0"/>
        <w:jc w:val="both"/>
        <w:rPr>
          <w:rFonts w:ascii="Arial" w:hAnsi="Arial" w:cs="Arial"/>
          <w:b/>
          <w:sz w:val="24"/>
          <w:szCs w:val="24"/>
        </w:rPr>
      </w:pPr>
      <w:r w:rsidRPr="00B1446B">
        <w:rPr>
          <w:rFonts w:ascii="Arial" w:hAnsi="Arial" w:cs="Arial"/>
          <w:b/>
          <w:sz w:val="24"/>
          <w:szCs w:val="24"/>
        </w:rPr>
        <w:t>2.1</w:t>
      </w:r>
      <w:r w:rsidRPr="00B1446B">
        <w:rPr>
          <w:rFonts w:ascii="Arial" w:hAnsi="Arial" w:cs="Arial"/>
          <w:b/>
          <w:sz w:val="24"/>
          <w:szCs w:val="24"/>
        </w:rPr>
        <w:tab/>
        <w:t>Scope</w:t>
      </w:r>
    </w:p>
    <w:p w14:paraId="58E35EB5" w14:textId="77777777" w:rsidR="007C79AD" w:rsidRPr="00B1446B" w:rsidRDefault="007C79AD" w:rsidP="00A53D99">
      <w:pPr>
        <w:autoSpaceDE w:val="0"/>
        <w:autoSpaceDN w:val="0"/>
        <w:adjustRightInd w:val="0"/>
        <w:jc w:val="both"/>
        <w:rPr>
          <w:rFonts w:ascii="Arial" w:hAnsi="Arial" w:cs="Arial"/>
          <w:sz w:val="24"/>
          <w:szCs w:val="24"/>
        </w:rPr>
      </w:pPr>
      <w:r w:rsidRPr="00B1446B">
        <w:rPr>
          <w:rFonts w:ascii="Arial" w:hAnsi="Arial" w:cs="Arial"/>
          <w:sz w:val="24"/>
          <w:szCs w:val="24"/>
        </w:rPr>
        <w:t>This is a corporate Policy that applies to all employees including school staff, agency staff, consultants, contractors and volunteers.</w:t>
      </w:r>
    </w:p>
    <w:p w14:paraId="25B52943" w14:textId="77777777" w:rsidR="007C79AD" w:rsidRPr="00B1446B" w:rsidRDefault="007C79AD" w:rsidP="00A53D99">
      <w:pPr>
        <w:autoSpaceDE w:val="0"/>
        <w:autoSpaceDN w:val="0"/>
        <w:adjustRightInd w:val="0"/>
        <w:jc w:val="both"/>
        <w:rPr>
          <w:rFonts w:ascii="Arial" w:hAnsi="Arial" w:cs="Arial"/>
          <w:sz w:val="24"/>
          <w:szCs w:val="24"/>
        </w:rPr>
      </w:pPr>
    </w:p>
    <w:p w14:paraId="31FCAB35" w14:textId="77777777" w:rsidR="007C79AD" w:rsidRPr="00B1446B" w:rsidRDefault="00B1446B" w:rsidP="00A53D99">
      <w:pPr>
        <w:autoSpaceDE w:val="0"/>
        <w:autoSpaceDN w:val="0"/>
        <w:adjustRightInd w:val="0"/>
        <w:jc w:val="both"/>
        <w:rPr>
          <w:rFonts w:ascii="Arial" w:hAnsi="Arial" w:cs="Arial"/>
          <w:b/>
          <w:sz w:val="24"/>
          <w:szCs w:val="24"/>
        </w:rPr>
      </w:pPr>
      <w:r w:rsidRPr="00B1446B">
        <w:rPr>
          <w:rFonts w:ascii="Arial" w:hAnsi="Arial" w:cs="Arial"/>
          <w:b/>
          <w:sz w:val="24"/>
          <w:szCs w:val="24"/>
        </w:rPr>
        <w:t>2.2</w:t>
      </w:r>
      <w:r w:rsidRPr="00B1446B">
        <w:rPr>
          <w:rFonts w:ascii="Arial" w:hAnsi="Arial" w:cs="Arial"/>
          <w:b/>
          <w:sz w:val="24"/>
          <w:szCs w:val="24"/>
        </w:rPr>
        <w:tab/>
        <w:t>Elected Members</w:t>
      </w:r>
    </w:p>
    <w:p w14:paraId="4540EF1D" w14:textId="77777777" w:rsidR="007C79AD" w:rsidRPr="00B1446B" w:rsidRDefault="007C79AD" w:rsidP="00A53D99">
      <w:pPr>
        <w:autoSpaceDE w:val="0"/>
        <w:autoSpaceDN w:val="0"/>
        <w:adjustRightInd w:val="0"/>
        <w:jc w:val="both"/>
        <w:rPr>
          <w:rFonts w:ascii="Arial" w:hAnsi="Arial" w:cs="Arial"/>
          <w:sz w:val="24"/>
          <w:szCs w:val="24"/>
        </w:rPr>
      </w:pPr>
      <w:r w:rsidRPr="00B1446B">
        <w:rPr>
          <w:rFonts w:ascii="Arial" w:hAnsi="Arial" w:cs="Arial"/>
          <w:sz w:val="24"/>
          <w:szCs w:val="24"/>
        </w:rPr>
        <w:t>The Elected Members have overall responsibility for the application of health and safety legislation, achieving the objectives set out within this Policy and ensuring that adequate resources are available to meet the organisation’s health, safety and welfare needs. The Elected Members delegate the work required to the Chief Executive.</w:t>
      </w:r>
    </w:p>
    <w:p w14:paraId="672203B9" w14:textId="77777777" w:rsidR="007C79AD" w:rsidRPr="00B1446B" w:rsidRDefault="007C79AD" w:rsidP="00A53D99">
      <w:pPr>
        <w:autoSpaceDE w:val="0"/>
        <w:autoSpaceDN w:val="0"/>
        <w:adjustRightInd w:val="0"/>
        <w:jc w:val="both"/>
        <w:rPr>
          <w:rFonts w:ascii="Arial" w:hAnsi="Arial" w:cs="Arial"/>
          <w:sz w:val="24"/>
          <w:szCs w:val="24"/>
        </w:rPr>
      </w:pPr>
    </w:p>
    <w:p w14:paraId="1EF5C865" w14:textId="77777777" w:rsidR="007C79AD" w:rsidRPr="00B1446B" w:rsidRDefault="00B1446B" w:rsidP="00A53D99">
      <w:pPr>
        <w:autoSpaceDE w:val="0"/>
        <w:autoSpaceDN w:val="0"/>
        <w:adjustRightInd w:val="0"/>
        <w:jc w:val="both"/>
        <w:rPr>
          <w:rFonts w:ascii="Arial" w:hAnsi="Arial" w:cs="Arial"/>
          <w:b/>
          <w:sz w:val="24"/>
          <w:szCs w:val="24"/>
        </w:rPr>
      </w:pPr>
      <w:r w:rsidRPr="00B1446B">
        <w:rPr>
          <w:rFonts w:ascii="Arial" w:hAnsi="Arial" w:cs="Arial"/>
          <w:b/>
          <w:sz w:val="24"/>
          <w:szCs w:val="24"/>
        </w:rPr>
        <w:t>2.3</w:t>
      </w:r>
      <w:r w:rsidRPr="00B1446B">
        <w:rPr>
          <w:rFonts w:ascii="Arial" w:hAnsi="Arial" w:cs="Arial"/>
          <w:b/>
          <w:sz w:val="24"/>
          <w:szCs w:val="24"/>
        </w:rPr>
        <w:tab/>
        <w:t>Principles</w:t>
      </w:r>
    </w:p>
    <w:p w14:paraId="56158BA7" w14:textId="77777777" w:rsidR="007C79AD" w:rsidRPr="00B1446B" w:rsidRDefault="007C79AD" w:rsidP="00A53D99">
      <w:pPr>
        <w:rPr>
          <w:rFonts w:ascii="Arial" w:hAnsi="Arial" w:cs="Arial"/>
          <w:sz w:val="24"/>
          <w:szCs w:val="24"/>
        </w:rPr>
      </w:pPr>
      <w:r w:rsidRPr="00B1446B">
        <w:rPr>
          <w:rFonts w:ascii="Arial" w:hAnsi="Arial" w:cs="Arial"/>
          <w:sz w:val="24"/>
          <w:szCs w:val="24"/>
        </w:rPr>
        <w:t xml:space="preserve">Harrow Council recognises and accepts it’s statutory, moral, legal and economical responsibilities; fundamentally aiming to ensure that all employees, stakeholders and the general public do not suffer injury or ill health that may occur as a result from the Council’s undertakings.                                                                                                         </w:t>
      </w:r>
    </w:p>
    <w:p w14:paraId="139B7204" w14:textId="77777777" w:rsidR="007C79AD" w:rsidRPr="00B1446B" w:rsidRDefault="007C79AD" w:rsidP="00A53D99">
      <w:pPr>
        <w:rPr>
          <w:rFonts w:ascii="Arial" w:hAnsi="Arial" w:cs="Arial"/>
          <w:sz w:val="24"/>
          <w:szCs w:val="24"/>
        </w:rPr>
      </w:pPr>
    </w:p>
    <w:p w14:paraId="4D71CFF4" w14:textId="77777777" w:rsidR="007C79AD" w:rsidRPr="00B1446B" w:rsidRDefault="007C79AD" w:rsidP="007C79AD">
      <w:pPr>
        <w:rPr>
          <w:rFonts w:ascii="Arial" w:hAnsi="Arial" w:cs="Arial"/>
          <w:sz w:val="24"/>
          <w:szCs w:val="24"/>
        </w:rPr>
      </w:pPr>
    </w:p>
    <w:p w14:paraId="2243AEF1" w14:textId="77777777" w:rsidR="007C79AD" w:rsidRPr="00B1446B" w:rsidRDefault="007C79AD" w:rsidP="007C79AD">
      <w:pPr>
        <w:rPr>
          <w:rFonts w:ascii="Arial" w:hAnsi="Arial" w:cs="Arial"/>
          <w:sz w:val="24"/>
          <w:szCs w:val="24"/>
        </w:rPr>
      </w:pPr>
    </w:p>
    <w:p w14:paraId="199B0B3A" w14:textId="77777777" w:rsidR="007C79AD" w:rsidRPr="00B1446B" w:rsidRDefault="007C79AD" w:rsidP="007C79AD">
      <w:pPr>
        <w:rPr>
          <w:rFonts w:ascii="Arial" w:hAnsi="Arial" w:cs="Arial"/>
          <w:sz w:val="24"/>
          <w:szCs w:val="24"/>
        </w:rPr>
      </w:pPr>
    </w:p>
    <w:p w14:paraId="6C0A61F8" w14:textId="77777777" w:rsidR="007C79AD" w:rsidRDefault="007C79AD" w:rsidP="007C79AD">
      <w:pPr>
        <w:rPr>
          <w:rFonts w:cs="Arial"/>
        </w:rPr>
      </w:pPr>
    </w:p>
    <w:p w14:paraId="655D663F" w14:textId="77777777" w:rsidR="007C79AD" w:rsidRDefault="007C79AD" w:rsidP="007C79AD">
      <w:pPr>
        <w:rPr>
          <w:rFonts w:cs="Arial"/>
        </w:rPr>
      </w:pPr>
    </w:p>
    <w:p w14:paraId="4B28622B" w14:textId="77777777" w:rsidR="00B1446B" w:rsidRDefault="00B1446B" w:rsidP="007C79AD">
      <w:pPr>
        <w:rPr>
          <w:rFonts w:cs="Arial"/>
        </w:rPr>
      </w:pPr>
    </w:p>
    <w:p w14:paraId="674AD8F2" w14:textId="77777777" w:rsidR="00B1446B" w:rsidRDefault="00B1446B" w:rsidP="007C79AD">
      <w:pPr>
        <w:rPr>
          <w:rFonts w:cs="Arial"/>
        </w:rPr>
      </w:pPr>
    </w:p>
    <w:p w14:paraId="3D71A723" w14:textId="77777777" w:rsidR="007C79AD" w:rsidRPr="00E33BE8" w:rsidRDefault="007C79AD" w:rsidP="007C79AD">
      <w:pPr>
        <w:rPr>
          <w:rFonts w:ascii="Arial" w:hAnsi="Arial" w:cs="Arial"/>
          <w:sz w:val="24"/>
          <w:szCs w:val="24"/>
        </w:rPr>
      </w:pPr>
      <w:r w:rsidRPr="00E33BE8">
        <w:rPr>
          <w:rFonts w:ascii="Arial" w:hAnsi="Arial" w:cs="Arial"/>
          <w:sz w:val="24"/>
          <w:szCs w:val="24"/>
        </w:rPr>
        <w:t>Harrow Council’s Health and Safety Management System is based on the following model:</w:t>
      </w:r>
    </w:p>
    <w:p w14:paraId="4C25C0C8" w14:textId="77777777" w:rsidR="007C79AD" w:rsidRPr="00E33BE8" w:rsidRDefault="007C79AD" w:rsidP="007C79AD">
      <w:pPr>
        <w:rPr>
          <w:rFonts w:ascii="Arial" w:hAnsi="Arial" w:cs="Arial"/>
          <w:sz w:val="24"/>
          <w:szCs w:val="24"/>
        </w:rPr>
      </w:pPr>
      <w:r w:rsidRPr="00E33BE8">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06BFE932" wp14:editId="0B61E927">
                <wp:simplePos x="0" y="0"/>
                <wp:positionH relativeFrom="column">
                  <wp:posOffset>4760595</wp:posOffset>
                </wp:positionH>
                <wp:positionV relativeFrom="paragraph">
                  <wp:posOffset>50165</wp:posOffset>
                </wp:positionV>
                <wp:extent cx="1823720" cy="3818255"/>
                <wp:effectExtent l="0" t="0" r="0" b="0"/>
                <wp:wrapNone/>
                <wp:docPr id="10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3818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11301" w14:textId="77777777" w:rsidR="00EB50BD" w:rsidRDefault="00EB50BD" w:rsidP="007C79AD">
                            <w:pPr>
                              <w:rPr>
                                <w:sz w:val="18"/>
                                <w:szCs w:val="18"/>
                              </w:rPr>
                            </w:pPr>
                          </w:p>
                          <w:p w14:paraId="10E30434" w14:textId="77777777" w:rsidR="00EB50BD" w:rsidRDefault="00EB50BD" w:rsidP="007C79AD">
                            <w:pPr>
                              <w:rPr>
                                <w:sz w:val="18"/>
                                <w:szCs w:val="18"/>
                              </w:rPr>
                            </w:pPr>
                          </w:p>
                          <w:p w14:paraId="7024F5A9" w14:textId="77777777" w:rsidR="00EB50BD" w:rsidRPr="00DC610B" w:rsidRDefault="00EB50BD" w:rsidP="007C79AD">
                            <w:pPr>
                              <w:rPr>
                                <w:sz w:val="18"/>
                                <w:szCs w:val="18"/>
                              </w:rPr>
                            </w:pPr>
                            <w:r w:rsidRPr="00DC610B">
                              <w:rPr>
                                <w:sz w:val="18"/>
                                <w:szCs w:val="18"/>
                              </w:rPr>
                              <w:t>As defined by the Policy Statement and objectives.</w:t>
                            </w:r>
                          </w:p>
                          <w:p w14:paraId="54F14C21" w14:textId="77777777" w:rsidR="00EB50BD" w:rsidRPr="00DC610B" w:rsidRDefault="00EB50BD" w:rsidP="007C79AD">
                            <w:pPr>
                              <w:rPr>
                                <w:sz w:val="18"/>
                                <w:szCs w:val="18"/>
                              </w:rPr>
                            </w:pPr>
                          </w:p>
                          <w:p w14:paraId="48027204" w14:textId="77777777" w:rsidR="00EB50BD" w:rsidRDefault="00EB50BD" w:rsidP="007C79AD">
                            <w:pPr>
                              <w:rPr>
                                <w:sz w:val="18"/>
                                <w:szCs w:val="18"/>
                              </w:rPr>
                            </w:pPr>
                          </w:p>
                          <w:p w14:paraId="20DCF01A" w14:textId="77777777" w:rsidR="00EB50BD" w:rsidRPr="00DC610B" w:rsidRDefault="00EB50BD" w:rsidP="007C79AD">
                            <w:pPr>
                              <w:rPr>
                                <w:sz w:val="18"/>
                                <w:szCs w:val="18"/>
                              </w:rPr>
                            </w:pPr>
                            <w:r w:rsidRPr="00DC610B">
                              <w:rPr>
                                <w:sz w:val="18"/>
                                <w:szCs w:val="18"/>
                              </w:rPr>
                              <w:t>The organisational s</w:t>
                            </w:r>
                            <w:r>
                              <w:rPr>
                                <w:sz w:val="18"/>
                                <w:szCs w:val="18"/>
                              </w:rPr>
                              <w:t>tructure used to implement the P</w:t>
                            </w:r>
                            <w:r w:rsidRPr="00DC610B">
                              <w:rPr>
                                <w:sz w:val="18"/>
                                <w:szCs w:val="18"/>
                              </w:rPr>
                              <w:t>olicy</w:t>
                            </w:r>
                            <w:r>
                              <w:rPr>
                                <w:sz w:val="18"/>
                                <w:szCs w:val="18"/>
                              </w:rPr>
                              <w:t xml:space="preserve"> is set down in the </w:t>
                            </w:r>
                            <w:r w:rsidRPr="00DC610B">
                              <w:rPr>
                                <w:sz w:val="18"/>
                                <w:szCs w:val="18"/>
                              </w:rPr>
                              <w:t>‘Responsibilities’ section.</w:t>
                            </w:r>
                          </w:p>
                          <w:p w14:paraId="56F3D775" w14:textId="77777777" w:rsidR="00EB50BD" w:rsidRPr="00DC610B" w:rsidRDefault="00EB50BD" w:rsidP="007C79AD">
                            <w:pPr>
                              <w:rPr>
                                <w:sz w:val="18"/>
                                <w:szCs w:val="18"/>
                              </w:rPr>
                            </w:pPr>
                          </w:p>
                          <w:p w14:paraId="639D7E51" w14:textId="77777777" w:rsidR="00EB50BD" w:rsidRDefault="00EB50BD" w:rsidP="007C79AD">
                            <w:pPr>
                              <w:rPr>
                                <w:sz w:val="18"/>
                                <w:szCs w:val="18"/>
                              </w:rPr>
                            </w:pPr>
                          </w:p>
                          <w:p w14:paraId="2C03C8F6" w14:textId="77777777" w:rsidR="00EB50BD" w:rsidRPr="00DC610B" w:rsidRDefault="00EB50BD" w:rsidP="007C79AD">
                            <w:pPr>
                              <w:rPr>
                                <w:sz w:val="18"/>
                                <w:szCs w:val="18"/>
                              </w:rPr>
                            </w:pPr>
                            <w:r w:rsidRPr="00DC610B">
                              <w:rPr>
                                <w:sz w:val="18"/>
                                <w:szCs w:val="18"/>
                              </w:rPr>
                              <w:t xml:space="preserve">The methods of planning and targeting </w:t>
                            </w:r>
                            <w:r>
                              <w:rPr>
                                <w:sz w:val="18"/>
                                <w:szCs w:val="18"/>
                              </w:rPr>
                              <w:t>resources and implementing procedures</w:t>
                            </w:r>
                          </w:p>
                          <w:p w14:paraId="28414F8C" w14:textId="77777777" w:rsidR="00EB50BD" w:rsidRPr="00DC610B" w:rsidRDefault="00EB50BD" w:rsidP="007C79AD">
                            <w:pPr>
                              <w:rPr>
                                <w:sz w:val="18"/>
                                <w:szCs w:val="18"/>
                              </w:rPr>
                            </w:pPr>
                          </w:p>
                          <w:p w14:paraId="6C9580F4" w14:textId="77777777" w:rsidR="00EB50BD" w:rsidRPr="00DC610B" w:rsidRDefault="00EB50BD" w:rsidP="007C79AD">
                            <w:pPr>
                              <w:rPr>
                                <w:sz w:val="18"/>
                                <w:szCs w:val="18"/>
                              </w:rPr>
                            </w:pPr>
                          </w:p>
                          <w:p w14:paraId="3E80FB57" w14:textId="77777777" w:rsidR="00EB50BD" w:rsidRDefault="00EB50BD" w:rsidP="007C79AD">
                            <w:pPr>
                              <w:rPr>
                                <w:sz w:val="18"/>
                                <w:szCs w:val="18"/>
                              </w:rPr>
                            </w:pPr>
                          </w:p>
                          <w:p w14:paraId="75370541" w14:textId="77777777" w:rsidR="00EB50BD" w:rsidRPr="00DC610B" w:rsidRDefault="00EB50BD" w:rsidP="007C79AD">
                            <w:pPr>
                              <w:rPr>
                                <w:sz w:val="18"/>
                                <w:szCs w:val="18"/>
                              </w:rPr>
                            </w:pPr>
                            <w:r w:rsidRPr="00DC610B">
                              <w:rPr>
                                <w:sz w:val="18"/>
                                <w:szCs w:val="18"/>
                              </w:rPr>
                              <w:t>Methods of measurement to check that control strategies are working.</w:t>
                            </w:r>
                          </w:p>
                          <w:p w14:paraId="5AD187D9" w14:textId="77777777" w:rsidR="00EB50BD" w:rsidRPr="00DC610B" w:rsidRDefault="00EB50BD" w:rsidP="007C79AD">
                            <w:pPr>
                              <w:rPr>
                                <w:sz w:val="18"/>
                                <w:szCs w:val="18"/>
                              </w:rPr>
                            </w:pPr>
                          </w:p>
                          <w:p w14:paraId="335565C7" w14:textId="77777777" w:rsidR="00EB50BD" w:rsidRPr="00DC610B" w:rsidRDefault="00EB50BD" w:rsidP="007C79AD">
                            <w:pPr>
                              <w:rPr>
                                <w:sz w:val="18"/>
                                <w:szCs w:val="18"/>
                              </w:rPr>
                            </w:pPr>
                            <w:r w:rsidRPr="00DC610B">
                              <w:rPr>
                                <w:sz w:val="18"/>
                                <w:szCs w:val="18"/>
                              </w:rPr>
                              <w:t xml:space="preserve"> </w:t>
                            </w:r>
                          </w:p>
                          <w:p w14:paraId="6E2E43E1" w14:textId="77777777" w:rsidR="00EB50BD" w:rsidRPr="00DC610B" w:rsidRDefault="00EB50BD" w:rsidP="007C79AD">
                            <w:pPr>
                              <w:rPr>
                                <w:sz w:val="18"/>
                                <w:szCs w:val="18"/>
                              </w:rPr>
                            </w:pPr>
                          </w:p>
                          <w:p w14:paraId="7FEEFE9A" w14:textId="77777777" w:rsidR="00EB50BD" w:rsidRPr="00DC610B" w:rsidRDefault="00EB50BD" w:rsidP="007C79AD">
                            <w:pPr>
                              <w:rPr>
                                <w:sz w:val="18"/>
                                <w:szCs w:val="18"/>
                              </w:rPr>
                            </w:pPr>
                            <w:r w:rsidRPr="00DC610B">
                              <w:rPr>
                                <w:sz w:val="18"/>
                                <w:szCs w:val="18"/>
                              </w:rPr>
                              <w:t>Feedback loop to improve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79" type="#_x0000_t202" style="position:absolute;margin-left:374.85pt;margin-top:3.95pt;width:143.6pt;height:30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kdhgIAABs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" stroked="f">
                <v:textbox>
                  <w:txbxContent>
                    <w:p w14:paraId="75211301" w14:textId="77777777" w:rsidR="00EB50BD" w:rsidRDefault="00EB50BD" w:rsidP="007C79AD">
                      <w:pPr>
                        <w:rPr>
                          <w:sz w:val="18"/>
                          <w:szCs w:val="18"/>
                        </w:rPr>
                      </w:pPr>
                    </w:p>
                    <w:p w14:paraId="10E30434" w14:textId="77777777" w:rsidR="00EB50BD" w:rsidRDefault="00EB50BD" w:rsidP="007C79AD">
                      <w:pPr>
                        <w:rPr>
                          <w:sz w:val="18"/>
                          <w:szCs w:val="18"/>
                        </w:rPr>
                      </w:pPr>
                    </w:p>
                    <w:p w14:paraId="7024F5A9" w14:textId="77777777" w:rsidR="00EB50BD" w:rsidRPr="00DC610B" w:rsidRDefault="00EB50BD" w:rsidP="007C79AD">
                      <w:pPr>
                        <w:rPr>
                          <w:sz w:val="18"/>
                          <w:szCs w:val="18"/>
                        </w:rPr>
                      </w:pPr>
                      <w:r w:rsidRPr="00DC610B">
                        <w:rPr>
                          <w:sz w:val="18"/>
                          <w:szCs w:val="18"/>
                        </w:rPr>
                        <w:t>As defined by the Policy Statement and objectives.</w:t>
                      </w:r>
                    </w:p>
                    <w:p w14:paraId="54F14C21" w14:textId="77777777" w:rsidR="00EB50BD" w:rsidRPr="00DC610B" w:rsidRDefault="00EB50BD" w:rsidP="007C79AD">
                      <w:pPr>
                        <w:rPr>
                          <w:sz w:val="18"/>
                          <w:szCs w:val="18"/>
                        </w:rPr>
                      </w:pPr>
                    </w:p>
                    <w:p w14:paraId="48027204" w14:textId="77777777" w:rsidR="00EB50BD" w:rsidRDefault="00EB50BD" w:rsidP="007C79AD">
                      <w:pPr>
                        <w:rPr>
                          <w:sz w:val="18"/>
                          <w:szCs w:val="18"/>
                        </w:rPr>
                      </w:pPr>
                    </w:p>
                    <w:p w14:paraId="20DCF01A" w14:textId="77777777" w:rsidR="00EB50BD" w:rsidRPr="00DC610B" w:rsidRDefault="00EB50BD" w:rsidP="007C79AD">
                      <w:pPr>
                        <w:rPr>
                          <w:sz w:val="18"/>
                          <w:szCs w:val="18"/>
                        </w:rPr>
                      </w:pPr>
                      <w:r w:rsidRPr="00DC610B">
                        <w:rPr>
                          <w:sz w:val="18"/>
                          <w:szCs w:val="18"/>
                        </w:rPr>
                        <w:t>The organisational s</w:t>
                      </w:r>
                      <w:r>
                        <w:rPr>
                          <w:sz w:val="18"/>
                          <w:szCs w:val="18"/>
                        </w:rPr>
                        <w:t>tructure used to implement the P</w:t>
                      </w:r>
                      <w:r w:rsidRPr="00DC610B">
                        <w:rPr>
                          <w:sz w:val="18"/>
                          <w:szCs w:val="18"/>
                        </w:rPr>
                        <w:t>olicy</w:t>
                      </w:r>
                      <w:r>
                        <w:rPr>
                          <w:sz w:val="18"/>
                          <w:szCs w:val="18"/>
                        </w:rPr>
                        <w:t xml:space="preserve"> is set down in the </w:t>
                      </w:r>
                      <w:r w:rsidRPr="00DC610B">
                        <w:rPr>
                          <w:sz w:val="18"/>
                          <w:szCs w:val="18"/>
                        </w:rPr>
                        <w:t>‘Responsibilities’ section.</w:t>
                      </w:r>
                    </w:p>
                    <w:p w14:paraId="56F3D775" w14:textId="77777777" w:rsidR="00EB50BD" w:rsidRPr="00DC610B" w:rsidRDefault="00EB50BD" w:rsidP="007C79AD">
                      <w:pPr>
                        <w:rPr>
                          <w:sz w:val="18"/>
                          <w:szCs w:val="18"/>
                        </w:rPr>
                      </w:pPr>
                    </w:p>
                    <w:p w14:paraId="639D7E51" w14:textId="77777777" w:rsidR="00EB50BD" w:rsidRDefault="00EB50BD" w:rsidP="007C79AD">
                      <w:pPr>
                        <w:rPr>
                          <w:sz w:val="18"/>
                          <w:szCs w:val="18"/>
                        </w:rPr>
                      </w:pPr>
                    </w:p>
                    <w:p w14:paraId="2C03C8F6" w14:textId="77777777" w:rsidR="00EB50BD" w:rsidRPr="00DC610B" w:rsidRDefault="00EB50BD" w:rsidP="007C79AD">
                      <w:pPr>
                        <w:rPr>
                          <w:sz w:val="18"/>
                          <w:szCs w:val="18"/>
                        </w:rPr>
                      </w:pPr>
                      <w:r w:rsidRPr="00DC610B">
                        <w:rPr>
                          <w:sz w:val="18"/>
                          <w:szCs w:val="18"/>
                        </w:rPr>
                        <w:t xml:space="preserve">The methods of planning and targeting </w:t>
                      </w:r>
                      <w:r>
                        <w:rPr>
                          <w:sz w:val="18"/>
                          <w:szCs w:val="18"/>
                        </w:rPr>
                        <w:t>resources and implementing procedures</w:t>
                      </w:r>
                    </w:p>
                    <w:p w14:paraId="28414F8C" w14:textId="77777777" w:rsidR="00EB50BD" w:rsidRPr="00DC610B" w:rsidRDefault="00EB50BD" w:rsidP="007C79AD">
                      <w:pPr>
                        <w:rPr>
                          <w:sz w:val="18"/>
                          <w:szCs w:val="18"/>
                        </w:rPr>
                      </w:pPr>
                    </w:p>
                    <w:p w14:paraId="6C9580F4" w14:textId="77777777" w:rsidR="00EB50BD" w:rsidRPr="00DC610B" w:rsidRDefault="00EB50BD" w:rsidP="007C79AD">
                      <w:pPr>
                        <w:rPr>
                          <w:sz w:val="18"/>
                          <w:szCs w:val="18"/>
                        </w:rPr>
                      </w:pPr>
                    </w:p>
                    <w:p w14:paraId="3E80FB57" w14:textId="77777777" w:rsidR="00EB50BD" w:rsidRDefault="00EB50BD" w:rsidP="007C79AD">
                      <w:pPr>
                        <w:rPr>
                          <w:sz w:val="18"/>
                          <w:szCs w:val="18"/>
                        </w:rPr>
                      </w:pPr>
                    </w:p>
                    <w:p w14:paraId="75370541" w14:textId="77777777" w:rsidR="00EB50BD" w:rsidRPr="00DC610B" w:rsidRDefault="00EB50BD" w:rsidP="007C79AD">
                      <w:pPr>
                        <w:rPr>
                          <w:sz w:val="18"/>
                          <w:szCs w:val="18"/>
                        </w:rPr>
                      </w:pPr>
                      <w:r w:rsidRPr="00DC610B">
                        <w:rPr>
                          <w:sz w:val="18"/>
                          <w:szCs w:val="18"/>
                        </w:rPr>
                        <w:t>Methods of measurement to check that control strategies are working.</w:t>
                      </w:r>
                    </w:p>
                    <w:p w14:paraId="5AD187D9" w14:textId="77777777" w:rsidR="00EB50BD" w:rsidRPr="00DC610B" w:rsidRDefault="00EB50BD" w:rsidP="007C79AD">
                      <w:pPr>
                        <w:rPr>
                          <w:sz w:val="18"/>
                          <w:szCs w:val="18"/>
                        </w:rPr>
                      </w:pPr>
                    </w:p>
                    <w:p w14:paraId="335565C7" w14:textId="77777777" w:rsidR="00EB50BD" w:rsidRPr="00DC610B" w:rsidRDefault="00EB50BD" w:rsidP="007C79AD">
                      <w:pPr>
                        <w:rPr>
                          <w:sz w:val="18"/>
                          <w:szCs w:val="18"/>
                        </w:rPr>
                      </w:pPr>
                      <w:r w:rsidRPr="00DC610B">
                        <w:rPr>
                          <w:sz w:val="18"/>
                          <w:szCs w:val="18"/>
                        </w:rPr>
                        <w:t xml:space="preserve"> </w:t>
                      </w:r>
                    </w:p>
                    <w:p w14:paraId="6E2E43E1" w14:textId="77777777" w:rsidR="00EB50BD" w:rsidRPr="00DC610B" w:rsidRDefault="00EB50BD" w:rsidP="007C79AD">
                      <w:pPr>
                        <w:rPr>
                          <w:sz w:val="18"/>
                          <w:szCs w:val="18"/>
                        </w:rPr>
                      </w:pPr>
                    </w:p>
                    <w:p w14:paraId="7FEEFE9A" w14:textId="77777777" w:rsidR="00EB50BD" w:rsidRPr="00DC610B" w:rsidRDefault="00EB50BD" w:rsidP="007C79AD">
                      <w:pPr>
                        <w:rPr>
                          <w:sz w:val="18"/>
                          <w:szCs w:val="18"/>
                        </w:rPr>
                      </w:pPr>
                      <w:r w:rsidRPr="00DC610B">
                        <w:rPr>
                          <w:sz w:val="18"/>
                          <w:szCs w:val="18"/>
                        </w:rPr>
                        <w:t>Feedback loop to improve performance.</w:t>
                      </w:r>
                    </w:p>
                  </w:txbxContent>
                </v:textbox>
              </v:shape>
            </w:pict>
          </mc:Fallback>
        </mc:AlternateContent>
      </w:r>
    </w:p>
    <w:p w14:paraId="5F61950B" w14:textId="77777777" w:rsidR="007C79AD" w:rsidRPr="00E33BE8" w:rsidRDefault="00D0588F" w:rsidP="007C79AD">
      <w:pPr>
        <w:rPr>
          <w:rFonts w:ascii="Arial" w:hAnsi="Arial" w:cs="Arial"/>
          <w:sz w:val="24"/>
          <w:szCs w:val="24"/>
        </w:rPr>
      </w:pPr>
      <w:r w:rsidRPr="00E33BE8">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463A234E" wp14:editId="3F6952A2">
                <wp:simplePos x="0" y="0"/>
                <wp:positionH relativeFrom="column">
                  <wp:posOffset>874892</wp:posOffset>
                </wp:positionH>
                <wp:positionV relativeFrom="paragraph">
                  <wp:posOffset>250881</wp:posOffset>
                </wp:positionV>
                <wp:extent cx="1217930" cy="1122045"/>
                <wp:effectExtent l="0" t="38100" r="58420" b="20955"/>
                <wp:wrapNone/>
                <wp:docPr id="9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930" cy="1122045"/>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43F4A9" id="Line 105"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pt,19.75pt" to="164.8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" strokeweight="1.25pt">
                <v:stroke dashstyle="1 1" endarrow="block"/>
              </v:line>
            </w:pict>
          </mc:Fallback>
        </mc:AlternateContent>
      </w:r>
      <w:r w:rsidR="00DD3E81" w:rsidRPr="00E33BE8">
        <w:rPr>
          <w:rFonts w:ascii="Arial" w:hAnsi="Arial" w:cs="Arial"/>
          <w:noProof/>
          <w:sz w:val="24"/>
          <w:szCs w:val="24"/>
          <w:lang w:eastAsia="en-GB"/>
        </w:rPr>
        <mc:AlternateContent>
          <mc:Choice Requires="wpg">
            <w:drawing>
              <wp:anchor distT="0" distB="0" distL="114300" distR="114300" simplePos="0" relativeHeight="251695104" behindDoc="0" locked="0" layoutInCell="1" allowOverlap="1" wp14:anchorId="4693EEE3" wp14:editId="344052BB">
                <wp:simplePos x="0" y="0"/>
                <wp:positionH relativeFrom="column">
                  <wp:posOffset>245745</wp:posOffset>
                </wp:positionH>
                <wp:positionV relativeFrom="paragraph">
                  <wp:posOffset>45085</wp:posOffset>
                </wp:positionV>
                <wp:extent cx="4031615" cy="3665220"/>
                <wp:effectExtent l="0" t="0" r="26035" b="11430"/>
                <wp:wrapNone/>
                <wp:docPr id="9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1615" cy="3665220"/>
                          <a:chOff x="1230" y="3060"/>
                          <a:chExt cx="5970" cy="4320"/>
                        </a:xfrm>
                      </wpg:grpSpPr>
                      <wps:wsp>
                        <wps:cNvPr id="100" name="Rectangle 91"/>
                        <wps:cNvSpPr>
                          <a:spLocks noChangeArrowheads="1"/>
                        </wps:cNvSpPr>
                        <wps:spPr bwMode="auto">
                          <a:xfrm>
                            <a:off x="1230" y="4629"/>
                            <a:ext cx="1620" cy="540"/>
                          </a:xfrm>
                          <a:prstGeom prst="rect">
                            <a:avLst/>
                          </a:prstGeom>
                          <a:solidFill>
                            <a:srgbClr val="FFFFFF"/>
                          </a:solidFill>
                          <a:ln w="15875">
                            <a:solidFill>
                              <a:srgbClr val="000000"/>
                            </a:solidFill>
                            <a:miter lim="800000"/>
                            <a:headEnd/>
                            <a:tailEnd/>
                          </a:ln>
                        </wps:spPr>
                        <wps:txbx>
                          <w:txbxContent>
                            <w:p w14:paraId="396AE8E1" w14:textId="77777777" w:rsidR="00EB50BD" w:rsidRPr="009C06A8" w:rsidRDefault="00EB50BD" w:rsidP="007C79AD">
                              <w:pPr>
                                <w:jc w:val="center"/>
                              </w:pPr>
                              <w:r w:rsidRPr="009C06A8">
                                <w:t>AUDITING</w:t>
                              </w:r>
                            </w:p>
                          </w:txbxContent>
                        </wps:txbx>
                        <wps:bodyPr rot="0" vert="horz" wrap="square" lIns="91440" tIns="45720" rIns="91440" bIns="45720" anchor="t" anchorCtr="0" upright="1">
                          <a:noAutofit/>
                        </wps:bodyPr>
                      </wps:wsp>
                      <wps:wsp>
                        <wps:cNvPr id="101" name="Rectangle 92"/>
                        <wps:cNvSpPr>
                          <a:spLocks noChangeArrowheads="1"/>
                        </wps:cNvSpPr>
                        <wps:spPr bwMode="auto">
                          <a:xfrm>
                            <a:off x="3960" y="3060"/>
                            <a:ext cx="3240" cy="540"/>
                          </a:xfrm>
                          <a:prstGeom prst="rect">
                            <a:avLst/>
                          </a:prstGeom>
                          <a:solidFill>
                            <a:srgbClr val="FFFFFF"/>
                          </a:solidFill>
                          <a:ln w="15875">
                            <a:solidFill>
                              <a:srgbClr val="000000"/>
                            </a:solidFill>
                            <a:miter lim="800000"/>
                            <a:headEnd/>
                            <a:tailEnd/>
                          </a:ln>
                        </wps:spPr>
                        <wps:txbx>
                          <w:txbxContent>
                            <w:p w14:paraId="7CBDCC1A" w14:textId="77777777" w:rsidR="00EB50BD" w:rsidRPr="009C06A8" w:rsidRDefault="00EB50BD" w:rsidP="007C79AD">
                              <w:pPr>
                                <w:jc w:val="center"/>
                              </w:pPr>
                              <w:r w:rsidRPr="009C06A8">
                                <w:t>POLICY</w:t>
                              </w:r>
                            </w:p>
                          </w:txbxContent>
                        </wps:txbx>
                        <wps:bodyPr rot="0" vert="horz" wrap="square" lIns="91440" tIns="45720" rIns="91440" bIns="45720" anchor="t" anchorCtr="0" upright="1">
                          <a:noAutofit/>
                        </wps:bodyPr>
                      </wps:wsp>
                      <wps:wsp>
                        <wps:cNvPr id="102" name="Rectangle 93"/>
                        <wps:cNvSpPr>
                          <a:spLocks noChangeArrowheads="1"/>
                        </wps:cNvSpPr>
                        <wps:spPr bwMode="auto">
                          <a:xfrm>
                            <a:off x="3960" y="6660"/>
                            <a:ext cx="3240" cy="720"/>
                          </a:xfrm>
                          <a:prstGeom prst="rect">
                            <a:avLst/>
                          </a:prstGeom>
                          <a:solidFill>
                            <a:srgbClr val="FFFFFF"/>
                          </a:solidFill>
                          <a:ln w="15875">
                            <a:solidFill>
                              <a:srgbClr val="000000"/>
                            </a:solidFill>
                            <a:miter lim="800000"/>
                            <a:headEnd/>
                            <a:tailEnd/>
                          </a:ln>
                        </wps:spPr>
                        <wps:txbx>
                          <w:txbxContent>
                            <w:p w14:paraId="34DFC689" w14:textId="77777777" w:rsidR="00EB50BD" w:rsidRPr="009C06A8" w:rsidRDefault="00EB50BD" w:rsidP="007C79AD">
                              <w:pPr>
                                <w:jc w:val="center"/>
                              </w:pPr>
                              <w:r w:rsidRPr="009C06A8">
                                <w:t>REVIEWING PERFORMANCE</w:t>
                              </w:r>
                            </w:p>
                          </w:txbxContent>
                        </wps:txbx>
                        <wps:bodyPr rot="0" vert="horz" wrap="square" lIns="91440" tIns="45720" rIns="91440" bIns="45720" anchor="t" anchorCtr="0" upright="1">
                          <a:noAutofit/>
                        </wps:bodyPr>
                      </wps:wsp>
                      <wps:wsp>
                        <wps:cNvPr id="103" name="Rectangle 94"/>
                        <wps:cNvSpPr>
                          <a:spLocks noChangeArrowheads="1"/>
                        </wps:cNvSpPr>
                        <wps:spPr bwMode="auto">
                          <a:xfrm>
                            <a:off x="3960" y="3780"/>
                            <a:ext cx="3240" cy="540"/>
                          </a:xfrm>
                          <a:prstGeom prst="rect">
                            <a:avLst/>
                          </a:prstGeom>
                          <a:solidFill>
                            <a:srgbClr val="FFFFFF"/>
                          </a:solidFill>
                          <a:ln w="15875">
                            <a:solidFill>
                              <a:srgbClr val="000000"/>
                            </a:solidFill>
                            <a:miter lim="800000"/>
                            <a:headEnd/>
                            <a:tailEnd/>
                          </a:ln>
                        </wps:spPr>
                        <wps:txbx>
                          <w:txbxContent>
                            <w:p w14:paraId="5C5D12EC" w14:textId="77777777" w:rsidR="00EB50BD" w:rsidRPr="009C06A8" w:rsidRDefault="00EB50BD" w:rsidP="007C79AD">
                              <w:pPr>
                                <w:jc w:val="center"/>
                              </w:pPr>
                              <w:r w:rsidRPr="009C06A8">
                                <w:t>ORGANISING</w:t>
                              </w:r>
                            </w:p>
                          </w:txbxContent>
                        </wps:txbx>
                        <wps:bodyPr rot="0" vert="horz" wrap="square" lIns="91440" tIns="45720" rIns="91440" bIns="45720" anchor="t" anchorCtr="0" upright="1">
                          <a:noAutofit/>
                        </wps:bodyPr>
                      </wps:wsp>
                      <wps:wsp>
                        <wps:cNvPr id="104" name="Rectangle 95"/>
                        <wps:cNvSpPr>
                          <a:spLocks noChangeArrowheads="1"/>
                        </wps:cNvSpPr>
                        <wps:spPr bwMode="auto">
                          <a:xfrm>
                            <a:off x="3960" y="4500"/>
                            <a:ext cx="3240" cy="900"/>
                          </a:xfrm>
                          <a:prstGeom prst="rect">
                            <a:avLst/>
                          </a:prstGeom>
                          <a:solidFill>
                            <a:srgbClr val="FFFFFF"/>
                          </a:solidFill>
                          <a:ln w="15875">
                            <a:solidFill>
                              <a:srgbClr val="000000"/>
                            </a:solidFill>
                            <a:miter lim="800000"/>
                            <a:headEnd/>
                            <a:tailEnd/>
                          </a:ln>
                        </wps:spPr>
                        <wps:txbx>
                          <w:txbxContent>
                            <w:p w14:paraId="4EB7C45B" w14:textId="77777777" w:rsidR="00EB50BD" w:rsidRPr="009C06A8" w:rsidRDefault="00EB50BD" w:rsidP="007C79AD">
                              <w:pPr>
                                <w:jc w:val="center"/>
                                <w:rPr>
                                  <w:sz w:val="20"/>
                                </w:rPr>
                              </w:pPr>
                              <w:r w:rsidRPr="009C06A8">
                                <w:rPr>
                                  <w:sz w:val="20"/>
                                </w:rPr>
                                <w:t>PLANNING &amp; IMPLEMENTING</w:t>
                              </w:r>
                            </w:p>
                            <w:p w14:paraId="7AF4BB62" w14:textId="77777777" w:rsidR="00EB50BD" w:rsidRPr="009C06A8" w:rsidRDefault="00EB50BD" w:rsidP="00E33BE8">
                              <w:pPr>
                                <w:numPr>
                                  <w:ilvl w:val="0"/>
                                  <w:numId w:val="44"/>
                                </w:numPr>
                                <w:tabs>
                                  <w:tab w:val="clear" w:pos="720"/>
                                  <w:tab w:val="num" w:pos="0"/>
                                </w:tabs>
                                <w:spacing w:after="0" w:line="240" w:lineRule="auto"/>
                                <w:ind w:left="360" w:hanging="180"/>
                                <w:rPr>
                                  <w:sz w:val="16"/>
                                  <w:szCs w:val="16"/>
                                </w:rPr>
                              </w:pPr>
                              <w:r w:rsidRPr="009C06A8">
                                <w:rPr>
                                  <w:sz w:val="16"/>
                                  <w:szCs w:val="16"/>
                                </w:rPr>
                                <w:t>Risk Control</w:t>
                              </w:r>
                            </w:p>
                            <w:p w14:paraId="19C5A720" w14:textId="77777777" w:rsidR="00EB50BD" w:rsidRPr="009C06A8" w:rsidRDefault="00EB50BD" w:rsidP="00E33BE8">
                              <w:pPr>
                                <w:numPr>
                                  <w:ilvl w:val="0"/>
                                  <w:numId w:val="44"/>
                                </w:numPr>
                                <w:tabs>
                                  <w:tab w:val="clear" w:pos="720"/>
                                  <w:tab w:val="num" w:pos="0"/>
                                </w:tabs>
                                <w:spacing w:after="0" w:line="240" w:lineRule="auto"/>
                                <w:ind w:left="360" w:hanging="180"/>
                                <w:rPr>
                                  <w:sz w:val="16"/>
                                  <w:szCs w:val="16"/>
                                </w:rPr>
                              </w:pPr>
                              <w:r w:rsidRPr="009C06A8">
                                <w:rPr>
                                  <w:sz w:val="16"/>
                                  <w:szCs w:val="16"/>
                                </w:rPr>
                                <w:t>Employee Capability &amp; Competence</w:t>
                              </w:r>
                            </w:p>
                          </w:txbxContent>
                        </wps:txbx>
                        <wps:bodyPr rot="0" vert="horz" wrap="square" lIns="91440" tIns="45720" rIns="91440" bIns="45720" anchor="t" anchorCtr="0" upright="1">
                          <a:noAutofit/>
                        </wps:bodyPr>
                      </wps:wsp>
                      <wps:wsp>
                        <wps:cNvPr id="105" name="Rectangle 96"/>
                        <wps:cNvSpPr>
                          <a:spLocks noChangeArrowheads="1"/>
                        </wps:cNvSpPr>
                        <wps:spPr bwMode="auto">
                          <a:xfrm>
                            <a:off x="3960" y="5580"/>
                            <a:ext cx="3240" cy="900"/>
                          </a:xfrm>
                          <a:prstGeom prst="rect">
                            <a:avLst/>
                          </a:prstGeom>
                          <a:solidFill>
                            <a:srgbClr val="FFFFFF"/>
                          </a:solidFill>
                          <a:ln w="15875">
                            <a:solidFill>
                              <a:srgbClr val="000000"/>
                            </a:solidFill>
                            <a:miter lim="800000"/>
                            <a:headEnd/>
                            <a:tailEnd/>
                          </a:ln>
                        </wps:spPr>
                        <wps:txbx>
                          <w:txbxContent>
                            <w:p w14:paraId="4A7BFC38" w14:textId="77777777" w:rsidR="00EB50BD" w:rsidRPr="009C06A8" w:rsidRDefault="00EB50BD" w:rsidP="007C79AD">
                              <w:pPr>
                                <w:jc w:val="center"/>
                                <w:rPr>
                                  <w:sz w:val="20"/>
                                </w:rPr>
                              </w:pPr>
                              <w:r w:rsidRPr="009C06A8">
                                <w:rPr>
                                  <w:sz w:val="20"/>
                                </w:rPr>
                                <w:t>MEASURE PERFORMANCE</w:t>
                              </w:r>
                            </w:p>
                            <w:p w14:paraId="1187DFEA" w14:textId="77777777" w:rsidR="00EB50BD" w:rsidRPr="009C06A8" w:rsidRDefault="00EB50BD" w:rsidP="00E33BE8">
                              <w:pPr>
                                <w:numPr>
                                  <w:ilvl w:val="0"/>
                                  <w:numId w:val="45"/>
                                </w:numPr>
                                <w:tabs>
                                  <w:tab w:val="clear" w:pos="720"/>
                                  <w:tab w:val="num" w:pos="360"/>
                                </w:tabs>
                                <w:spacing w:after="0" w:line="240" w:lineRule="auto"/>
                                <w:ind w:hanging="540"/>
                                <w:rPr>
                                  <w:sz w:val="16"/>
                                  <w:szCs w:val="16"/>
                                </w:rPr>
                              </w:pPr>
                              <w:r w:rsidRPr="009C06A8">
                                <w:rPr>
                                  <w:sz w:val="16"/>
                                  <w:szCs w:val="16"/>
                                </w:rPr>
                                <w:t>Reactive Monitoring</w:t>
                              </w:r>
                            </w:p>
                            <w:p w14:paraId="24A5D93E" w14:textId="77777777" w:rsidR="00EB50BD" w:rsidRPr="009C06A8" w:rsidRDefault="00EB50BD" w:rsidP="00E33BE8">
                              <w:pPr>
                                <w:numPr>
                                  <w:ilvl w:val="0"/>
                                  <w:numId w:val="45"/>
                                </w:numPr>
                                <w:tabs>
                                  <w:tab w:val="clear" w:pos="720"/>
                                  <w:tab w:val="num" w:pos="360"/>
                                </w:tabs>
                                <w:spacing w:after="0" w:line="240" w:lineRule="auto"/>
                                <w:ind w:hanging="539"/>
                                <w:rPr>
                                  <w:sz w:val="16"/>
                                  <w:szCs w:val="16"/>
                                </w:rPr>
                              </w:pPr>
                              <w:r w:rsidRPr="009C06A8">
                                <w:rPr>
                                  <w:sz w:val="16"/>
                                  <w:szCs w:val="16"/>
                                </w:rPr>
                                <w:t>Active monitoring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80" style="position:absolute;margin-left:19.35pt;margin-top:3.55pt;width:317.45pt;height:288.6pt;z-index:251695104" coordorigin="1230,3060" coordsize="597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">
                <v:rect id="Rectangle 91" o:spid="_x0000_s1081" style="position:absolute;left:1230;top:4629;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epcMA&#10;AADcAAAADwAAAGRycy9kb3ducmV2LnhtbESPQWvCQBCF7wX/wzKCt7qxoJTUVUKxrbdaFbwO2TFJ&#10;m51dsmuM/75zELzN8N68981yPbhW9dTFxrOB2TQDRVx623Bl4Hj4eH4FFROyxdYzGbhRhPVq9LTE&#10;3Por/1C/T5WSEI45GqhTCrnWsazJYZz6QCza2XcOk6xdpW2HVwl3rX7JsoV22LA01Bjovabyb39x&#10;BuZfdKL572W7a6kP52JTfH+GwpjJeCjeQCUa0sN8v95awc8EX56RC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TepcMAAADcAAAADwAAAAAAAAAAAAAAAACYAgAAZHJzL2Rv&#10;d25yZXYueG1sUEsFBgAAAAAEAAQA9QAAAIgDAAAAAA==&#10;" strokeweight="1.25pt">
                  <v:textbox>
                    <w:txbxContent>
                      <w:p w14:paraId="396AE8E1" w14:textId="77777777" w:rsidR="00EB50BD" w:rsidRPr="009C06A8" w:rsidRDefault="00EB50BD" w:rsidP="007C79AD">
                        <w:pPr>
                          <w:jc w:val="center"/>
                        </w:pPr>
                        <w:r w:rsidRPr="009C06A8">
                          <w:t>AUDITING</w:t>
                        </w:r>
                      </w:p>
                    </w:txbxContent>
                  </v:textbox>
                </v:rect>
                <v:rect id="Rectangle 92" o:spid="_x0000_s1082" style="position:absolute;left:3960;top:3060;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7PsIA&#10;AADcAAAADwAAAGRycy9kb3ducmV2LnhtbERPTWvCQBC9C/0PyxR6M5sIFkldJUhrvbXGQq9DdkxS&#10;s7NLdhPTf98tCN7m8T5nvZ1MJ0bqfWtZQZakIIgrq1uuFXyd3uYrED4ga+wsk4Jf8rDdPMzWmGt7&#10;5SONZahFDGGfo4ImBJdL6auGDPrEOuLInW1vMETY11L3eI3hppOLNH2WBluODQ062jVUXcrBKFi+&#10;0zctf4bDZ0ejOxevxcfeFUo9PU7FC4hAU7iLb+6DjvPTDP6fi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Hs+wgAAANwAAAAPAAAAAAAAAAAAAAAAAJgCAABkcnMvZG93&#10;bnJldi54bWxQSwUGAAAAAAQABAD1AAAAhwMAAAAA&#10;" strokeweight="1.25pt">
                  <v:textbox>
                    <w:txbxContent>
                      <w:p w14:paraId="7CBDCC1A" w14:textId="77777777" w:rsidR="00EB50BD" w:rsidRPr="009C06A8" w:rsidRDefault="00EB50BD" w:rsidP="007C79AD">
                        <w:pPr>
                          <w:jc w:val="center"/>
                        </w:pPr>
                        <w:r w:rsidRPr="009C06A8">
                          <w:t>POLICY</w:t>
                        </w:r>
                      </w:p>
                    </w:txbxContent>
                  </v:textbox>
                </v:rect>
                <v:rect id="Rectangle 93" o:spid="_x0000_s1083" style="position:absolute;left:3960;top:666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lScAA&#10;AADcAAAADwAAAGRycy9kb3ducmV2LnhtbERPS4vCMBC+L/gfwgje1lTBZalGKeLrtq4KXodmbKvN&#10;JDSx1n9vhIW9zcf3nNmiM7VoqfGVZQWjYQKCOLe64kLB6bj+/AbhA7LG2jIpeJKHxbz3McNU2wf/&#10;UnsIhYgh7FNUUIbgUil9XpJBP7SOOHIX2xgMETaF1A0+Yrip5ThJvqTBimNDiY6WJeW3w90omGzp&#10;TJPrfbevqXWXbJX9bFym1KDfZVMQgbrwL/5z73Scn4zh/Uy8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rlScAAAADcAAAADwAAAAAAAAAAAAAAAACYAgAAZHJzL2Rvd25y&#10;ZXYueG1sUEsFBgAAAAAEAAQA9QAAAIUDAAAAAA==&#10;" strokeweight="1.25pt">
                  <v:textbox>
                    <w:txbxContent>
                      <w:p w14:paraId="34DFC689" w14:textId="77777777" w:rsidR="00EB50BD" w:rsidRPr="009C06A8" w:rsidRDefault="00EB50BD" w:rsidP="007C79AD">
                        <w:pPr>
                          <w:jc w:val="center"/>
                        </w:pPr>
                        <w:r w:rsidRPr="009C06A8">
                          <w:t>REVIEWING PERFORMANCE</w:t>
                        </w:r>
                      </w:p>
                    </w:txbxContent>
                  </v:textbox>
                </v:rect>
                <v:rect id="Rectangle 94" o:spid="_x0000_s1084" style="position:absolute;left:3960;top:3780;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A0sIA&#10;AADcAAAADwAAAGRycy9kb3ducmV2LnhtbERPS2vCQBC+F/wPywje6qYVS4luJIhVb9W00OuQnTxs&#10;dnbJrjH9992C0Nt8fM9Zb0bTiYF631pW8DRPQBCXVrdcK/j8eHt8BeEDssbOMin4IQ+bbPKwxlTb&#10;G59pKEItYgj7FBU0IbhUSl82ZNDPrSOOXGV7gyHCvpa6x1sMN518TpIXabDl2NCgo21D5XdxNQqW&#10;B/qi5eV6PHU0uCrf5e97lys1m475CkSgMfyL7+6jjvOTBfw9Ey+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kDSwgAAANwAAAAPAAAAAAAAAAAAAAAAAJgCAABkcnMvZG93&#10;bnJldi54bWxQSwUGAAAAAAQABAD1AAAAhwMAAAAA&#10;" strokeweight="1.25pt">
                  <v:textbox>
                    <w:txbxContent>
                      <w:p w14:paraId="5C5D12EC" w14:textId="77777777" w:rsidR="00EB50BD" w:rsidRPr="009C06A8" w:rsidRDefault="00EB50BD" w:rsidP="007C79AD">
                        <w:pPr>
                          <w:jc w:val="center"/>
                        </w:pPr>
                        <w:r w:rsidRPr="009C06A8">
                          <w:t>ORGANISING</w:t>
                        </w:r>
                      </w:p>
                    </w:txbxContent>
                  </v:textbox>
                </v:rect>
                <v:rect id="Rectangle 95" o:spid="_x0000_s1085" style="position:absolute;left:3960;top:4500;width:3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psIA&#10;AADcAAAADwAAAGRycy9kb3ducmV2LnhtbERPS2vCQBC+F/wPywje6qZFS4luJIhVb9W00OuQnTxs&#10;dnbJrjH9992C0Nt8fM9Zb0bTiYF631pW8DRPQBCXVrdcK/j8eHt8BeEDssbOMin4IQ+bbPKwxlTb&#10;G59pKEItYgj7FBU0IbhUSl82ZNDPrSOOXGV7gyHCvpa6x1sMN518TpIXabDl2NCgo21D5XdxNQqW&#10;B/qi5eV6PHU0uCrf5e97lys1m475CkSgMfyL7+6jjvOTBfw9Ey+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9imwgAAANwAAAAPAAAAAAAAAAAAAAAAAJgCAABkcnMvZG93&#10;bnJldi54bWxQSwUGAAAAAAQABAD1AAAAhwMAAAAA&#10;" strokeweight="1.25pt">
                  <v:textbox>
                    <w:txbxContent>
                      <w:p w14:paraId="4EB7C45B" w14:textId="77777777" w:rsidR="00EB50BD" w:rsidRPr="009C06A8" w:rsidRDefault="00EB50BD" w:rsidP="007C79AD">
                        <w:pPr>
                          <w:jc w:val="center"/>
                          <w:rPr>
                            <w:sz w:val="20"/>
                          </w:rPr>
                        </w:pPr>
                        <w:r w:rsidRPr="009C06A8">
                          <w:rPr>
                            <w:sz w:val="20"/>
                          </w:rPr>
                          <w:t>PLANNING &amp; IMPLEMENTING</w:t>
                        </w:r>
                      </w:p>
                      <w:p w14:paraId="7AF4BB62" w14:textId="77777777" w:rsidR="00EB50BD" w:rsidRPr="009C06A8" w:rsidRDefault="00EB50BD" w:rsidP="00E33BE8">
                        <w:pPr>
                          <w:numPr>
                            <w:ilvl w:val="0"/>
                            <w:numId w:val="44"/>
                          </w:numPr>
                          <w:tabs>
                            <w:tab w:val="clear" w:pos="720"/>
                            <w:tab w:val="num" w:pos="0"/>
                          </w:tabs>
                          <w:spacing w:after="0" w:line="240" w:lineRule="auto"/>
                          <w:ind w:left="360" w:hanging="180"/>
                          <w:rPr>
                            <w:sz w:val="16"/>
                            <w:szCs w:val="16"/>
                          </w:rPr>
                        </w:pPr>
                        <w:r w:rsidRPr="009C06A8">
                          <w:rPr>
                            <w:sz w:val="16"/>
                            <w:szCs w:val="16"/>
                          </w:rPr>
                          <w:t>Risk Control</w:t>
                        </w:r>
                      </w:p>
                      <w:p w14:paraId="19C5A720" w14:textId="77777777" w:rsidR="00EB50BD" w:rsidRPr="009C06A8" w:rsidRDefault="00EB50BD" w:rsidP="00E33BE8">
                        <w:pPr>
                          <w:numPr>
                            <w:ilvl w:val="0"/>
                            <w:numId w:val="44"/>
                          </w:numPr>
                          <w:tabs>
                            <w:tab w:val="clear" w:pos="720"/>
                            <w:tab w:val="num" w:pos="0"/>
                          </w:tabs>
                          <w:spacing w:after="0" w:line="240" w:lineRule="auto"/>
                          <w:ind w:left="360" w:hanging="180"/>
                          <w:rPr>
                            <w:sz w:val="16"/>
                            <w:szCs w:val="16"/>
                          </w:rPr>
                        </w:pPr>
                        <w:r w:rsidRPr="009C06A8">
                          <w:rPr>
                            <w:sz w:val="16"/>
                            <w:szCs w:val="16"/>
                          </w:rPr>
                          <w:t>Employee Capability &amp; Competence</w:t>
                        </w:r>
                      </w:p>
                    </w:txbxContent>
                  </v:textbox>
                </v:rect>
                <v:rect id="Rectangle 96" o:spid="_x0000_s1086" style="position:absolute;left:3960;top:5580;width:3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9PcAA&#10;AADcAAAADwAAAGRycy9kb3ducmV2LnhtbERPTYvCMBC9L/gfwgje1tSFylKNUkRXb7rugtehGdtq&#10;MwlNrN1/vxEEb/N4nzNf9qYRHbW+tqxgMk5AEBdW11wq+P3ZvH+C8AFZY2OZFPyRh+Vi8DbHTNs7&#10;f1N3DKWIIewzVFCF4DIpfVGRQT+2jjhyZ9saDBG2pdQt3mO4aeRHkkylwZpjQ4WOVhUV1+PNKEi3&#10;dKL0ctsdGurcOV/n+y+XKzUa9vkMRKA+vMRP907H+UkKj2fi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N9PcAAAADcAAAADwAAAAAAAAAAAAAAAACYAgAAZHJzL2Rvd25y&#10;ZXYueG1sUEsFBgAAAAAEAAQA9QAAAIUDAAAAAA==&#10;" strokeweight="1.25pt">
                  <v:textbox>
                    <w:txbxContent>
                      <w:p w14:paraId="4A7BFC38" w14:textId="77777777" w:rsidR="00EB50BD" w:rsidRPr="009C06A8" w:rsidRDefault="00EB50BD" w:rsidP="007C79AD">
                        <w:pPr>
                          <w:jc w:val="center"/>
                          <w:rPr>
                            <w:sz w:val="20"/>
                          </w:rPr>
                        </w:pPr>
                        <w:r w:rsidRPr="009C06A8">
                          <w:rPr>
                            <w:sz w:val="20"/>
                          </w:rPr>
                          <w:t>MEASURE PERFORMANCE</w:t>
                        </w:r>
                      </w:p>
                      <w:p w14:paraId="1187DFEA" w14:textId="77777777" w:rsidR="00EB50BD" w:rsidRPr="009C06A8" w:rsidRDefault="00EB50BD" w:rsidP="00E33BE8">
                        <w:pPr>
                          <w:numPr>
                            <w:ilvl w:val="0"/>
                            <w:numId w:val="45"/>
                          </w:numPr>
                          <w:tabs>
                            <w:tab w:val="clear" w:pos="720"/>
                            <w:tab w:val="num" w:pos="360"/>
                          </w:tabs>
                          <w:spacing w:after="0" w:line="240" w:lineRule="auto"/>
                          <w:ind w:hanging="540"/>
                          <w:rPr>
                            <w:sz w:val="16"/>
                            <w:szCs w:val="16"/>
                          </w:rPr>
                        </w:pPr>
                        <w:r w:rsidRPr="009C06A8">
                          <w:rPr>
                            <w:sz w:val="16"/>
                            <w:szCs w:val="16"/>
                          </w:rPr>
                          <w:t>Reactive Monitoring</w:t>
                        </w:r>
                      </w:p>
                      <w:p w14:paraId="24A5D93E" w14:textId="77777777" w:rsidR="00EB50BD" w:rsidRPr="009C06A8" w:rsidRDefault="00EB50BD" w:rsidP="00E33BE8">
                        <w:pPr>
                          <w:numPr>
                            <w:ilvl w:val="0"/>
                            <w:numId w:val="45"/>
                          </w:numPr>
                          <w:tabs>
                            <w:tab w:val="clear" w:pos="720"/>
                            <w:tab w:val="num" w:pos="360"/>
                          </w:tabs>
                          <w:spacing w:after="0" w:line="240" w:lineRule="auto"/>
                          <w:ind w:hanging="539"/>
                          <w:rPr>
                            <w:sz w:val="16"/>
                            <w:szCs w:val="16"/>
                          </w:rPr>
                        </w:pPr>
                        <w:r w:rsidRPr="009C06A8">
                          <w:rPr>
                            <w:sz w:val="16"/>
                            <w:szCs w:val="16"/>
                          </w:rPr>
                          <w:t>Active monitoring</w:t>
                        </w:r>
                      </w:p>
                    </w:txbxContent>
                  </v:textbox>
                </v:rect>
              </v:group>
            </w:pict>
          </mc:Fallback>
        </mc:AlternateContent>
      </w:r>
    </w:p>
    <w:p w14:paraId="3D9F9F69" w14:textId="77777777" w:rsidR="007C79AD" w:rsidRPr="00E33BE8" w:rsidRDefault="007C79AD" w:rsidP="007C79AD">
      <w:pPr>
        <w:rPr>
          <w:rFonts w:ascii="Arial" w:hAnsi="Arial" w:cs="Arial"/>
          <w:sz w:val="24"/>
          <w:szCs w:val="24"/>
        </w:rPr>
      </w:pPr>
      <w:r w:rsidRPr="00E33BE8">
        <w:rPr>
          <w:rFonts w:ascii="Arial" w:hAnsi="Arial" w:cs="Arial"/>
          <w:noProof/>
          <w:sz w:val="24"/>
          <w:szCs w:val="24"/>
          <w:lang w:eastAsia="en-GB"/>
        </w:rPr>
        <mc:AlternateContent>
          <mc:Choice Requires="wps">
            <w:drawing>
              <wp:anchor distT="0" distB="0" distL="114300" distR="114300" simplePos="0" relativeHeight="251703296" behindDoc="0" locked="0" layoutInCell="1" allowOverlap="1" wp14:anchorId="22B2A8BA" wp14:editId="3AFFA46A">
                <wp:simplePos x="0" y="0"/>
                <wp:positionH relativeFrom="column">
                  <wp:posOffset>4618355</wp:posOffset>
                </wp:positionH>
                <wp:positionV relativeFrom="paragraph">
                  <wp:posOffset>39370</wp:posOffset>
                </wp:positionV>
                <wp:extent cx="0" cy="3207385"/>
                <wp:effectExtent l="0" t="0" r="0" b="0"/>
                <wp:wrapNone/>
                <wp:docPr id="9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7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E2180" id="Line 10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5pt,3.1pt" to="363.65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"/>
            </w:pict>
          </mc:Fallback>
        </mc:AlternateContent>
      </w:r>
      <w:r w:rsidRPr="00E33BE8">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14:anchorId="7C533CDD" wp14:editId="2052D9A2">
                <wp:simplePos x="0" y="0"/>
                <wp:positionH relativeFrom="column">
                  <wp:posOffset>4266565</wp:posOffset>
                </wp:positionH>
                <wp:positionV relativeFrom="paragraph">
                  <wp:posOffset>39370</wp:posOffset>
                </wp:positionV>
                <wp:extent cx="351790" cy="0"/>
                <wp:effectExtent l="0" t="0" r="0" b="0"/>
                <wp:wrapNone/>
                <wp:docPr id="9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65F4D9" id="Line 99"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3.1pt" to="363.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">
                <v:stroke endarrow="block"/>
              </v:line>
            </w:pict>
          </mc:Fallback>
        </mc:AlternateContent>
      </w:r>
      <w:r w:rsidRPr="00E33BE8">
        <w:rPr>
          <w:rFonts w:ascii="Arial" w:hAnsi="Arial" w:cs="Arial"/>
          <w:noProof/>
          <w:sz w:val="24"/>
          <w:szCs w:val="24"/>
          <w:lang w:eastAsia="en-GB"/>
        </w:rPr>
        <mc:AlternateContent>
          <mc:Choice Requires="wps">
            <w:drawing>
              <wp:anchor distT="0" distB="0" distL="114300" distR="114300" simplePos="0" relativeHeight="251699200" behindDoc="0" locked="0" layoutInCell="1" allowOverlap="1" wp14:anchorId="2573CC55" wp14:editId="6672A05C">
                <wp:simplePos x="0" y="0"/>
                <wp:positionH relativeFrom="column">
                  <wp:posOffset>4266565</wp:posOffset>
                </wp:positionH>
                <wp:positionV relativeFrom="paragraph">
                  <wp:posOffset>650240</wp:posOffset>
                </wp:positionV>
                <wp:extent cx="351790" cy="0"/>
                <wp:effectExtent l="0" t="0" r="0" b="0"/>
                <wp:wrapNone/>
                <wp:docPr id="9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7E5B4A" id="Line 100"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51.2pt" to="363.6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">
                <v:stroke endarrow="block"/>
              </v:line>
            </w:pict>
          </mc:Fallback>
        </mc:AlternateContent>
      </w:r>
      <w:r w:rsidRPr="00E33BE8">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14:anchorId="567ECE33" wp14:editId="59B96021">
                <wp:simplePos x="0" y="0"/>
                <wp:positionH relativeFrom="column">
                  <wp:posOffset>4266565</wp:posOffset>
                </wp:positionH>
                <wp:positionV relativeFrom="paragraph">
                  <wp:posOffset>1414145</wp:posOffset>
                </wp:positionV>
                <wp:extent cx="351790" cy="0"/>
                <wp:effectExtent l="0" t="0" r="0" b="0"/>
                <wp:wrapNone/>
                <wp:docPr id="9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FAABCE" id="Line 101"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111.35pt" to="363.6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">
                <v:stroke endarrow="block"/>
              </v:line>
            </w:pict>
          </mc:Fallback>
        </mc:AlternateContent>
      </w:r>
    </w:p>
    <w:p w14:paraId="2FB365DF" w14:textId="77777777" w:rsidR="007C79AD" w:rsidRPr="00E33BE8" w:rsidRDefault="00D0588F" w:rsidP="007C79AD">
      <w:pPr>
        <w:rPr>
          <w:rFonts w:ascii="Arial" w:hAnsi="Arial" w:cs="Arial"/>
          <w:sz w:val="24"/>
          <w:szCs w:val="24"/>
        </w:rPr>
      </w:pPr>
      <w:r w:rsidRPr="00E33BE8">
        <w:rPr>
          <w:rFonts w:ascii="Arial" w:hAnsi="Arial" w:cs="Arial"/>
          <w:noProof/>
          <w:sz w:val="24"/>
          <w:szCs w:val="24"/>
          <w:lang w:eastAsia="en-GB"/>
        </w:rPr>
        <mc:AlternateContent>
          <mc:Choice Requires="wps">
            <w:drawing>
              <wp:anchor distT="0" distB="0" distL="114300" distR="114300" simplePos="0" relativeHeight="251705344" behindDoc="0" locked="0" layoutInCell="1" allowOverlap="1" wp14:anchorId="37A9B784" wp14:editId="04F22184">
                <wp:simplePos x="0" y="0"/>
                <wp:positionH relativeFrom="column">
                  <wp:posOffset>1110228</wp:posOffset>
                </wp:positionH>
                <wp:positionV relativeFrom="paragraph">
                  <wp:posOffset>114660</wp:posOffset>
                </wp:positionV>
                <wp:extent cx="977762" cy="615570"/>
                <wp:effectExtent l="0" t="38100" r="51435" b="32385"/>
                <wp:wrapNone/>
                <wp:docPr id="9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7762" cy="615570"/>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489619" id="Line 106"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pt,9.05pt" to="164.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" strokeweight="1.25pt">
                <v:stroke dashstyle="1 1" endarrow="block"/>
              </v:line>
            </w:pict>
          </mc:Fallback>
        </mc:AlternateContent>
      </w:r>
    </w:p>
    <w:p w14:paraId="1057F6FA" w14:textId="77777777" w:rsidR="007C79AD" w:rsidRPr="00E33BE8" w:rsidRDefault="007C79AD" w:rsidP="007C79AD">
      <w:pPr>
        <w:rPr>
          <w:rFonts w:ascii="Arial" w:hAnsi="Arial" w:cs="Arial"/>
          <w:sz w:val="24"/>
          <w:szCs w:val="24"/>
        </w:rPr>
      </w:pPr>
    </w:p>
    <w:p w14:paraId="19AA9BEE" w14:textId="77777777" w:rsidR="007C79AD" w:rsidRPr="00E33BE8" w:rsidRDefault="00DD3E81" w:rsidP="007C79AD">
      <w:pPr>
        <w:rPr>
          <w:rFonts w:ascii="Arial" w:hAnsi="Arial" w:cs="Arial"/>
          <w:sz w:val="24"/>
          <w:szCs w:val="24"/>
        </w:rPr>
      </w:pPr>
      <w:r w:rsidRPr="00E33BE8">
        <w:rPr>
          <w:rFonts w:ascii="Arial" w:hAnsi="Arial" w:cs="Arial"/>
          <w:noProof/>
          <w:sz w:val="24"/>
          <w:szCs w:val="24"/>
          <w:lang w:eastAsia="en-GB"/>
        </w:rPr>
        <mc:AlternateContent>
          <mc:Choice Requires="wps">
            <w:drawing>
              <wp:anchor distT="0" distB="0" distL="114300" distR="114300" simplePos="0" relativeHeight="251715584" behindDoc="0" locked="0" layoutInCell="1" allowOverlap="1" wp14:anchorId="57FC8145" wp14:editId="0CF81660">
                <wp:simplePos x="0" y="0"/>
                <wp:positionH relativeFrom="column">
                  <wp:posOffset>1360170</wp:posOffset>
                </wp:positionH>
                <wp:positionV relativeFrom="paragraph">
                  <wp:posOffset>315595</wp:posOffset>
                </wp:positionV>
                <wp:extent cx="729615" cy="0"/>
                <wp:effectExtent l="0" t="76200" r="13335" b="95250"/>
                <wp:wrapNone/>
                <wp:docPr id="9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E952EF" id="Line 10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1pt,24.85pt" to="164.5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" strokeweight="1.25pt">
                <v:stroke dashstyle="1 1" endarrow="block"/>
              </v:line>
            </w:pict>
          </mc:Fallback>
        </mc:AlternateContent>
      </w:r>
    </w:p>
    <w:p w14:paraId="412CBB66" w14:textId="77777777" w:rsidR="007C79AD" w:rsidRPr="00E33BE8" w:rsidRDefault="00D0588F" w:rsidP="007C79AD">
      <w:pPr>
        <w:rPr>
          <w:rFonts w:ascii="Arial" w:hAnsi="Arial" w:cs="Arial"/>
          <w:sz w:val="24"/>
          <w:szCs w:val="24"/>
        </w:rPr>
      </w:pPr>
      <w:r w:rsidRPr="00E33BE8">
        <w:rPr>
          <w:rFonts w:ascii="Arial" w:hAnsi="Arial" w:cs="Arial"/>
          <w:noProof/>
          <w:sz w:val="24"/>
          <w:szCs w:val="24"/>
          <w:lang w:eastAsia="en-GB"/>
        </w:rPr>
        <mc:AlternateContent>
          <mc:Choice Requires="wps">
            <w:drawing>
              <wp:anchor distT="0" distB="0" distL="114300" distR="114300" simplePos="0" relativeHeight="251706368" behindDoc="0" locked="0" layoutInCell="1" allowOverlap="1" wp14:anchorId="247F2057" wp14:editId="3C087DAD">
                <wp:simplePos x="0" y="0"/>
                <wp:positionH relativeFrom="column">
                  <wp:posOffset>1109621</wp:posOffset>
                </wp:positionH>
                <wp:positionV relativeFrom="paragraph">
                  <wp:posOffset>218738</wp:posOffset>
                </wp:positionV>
                <wp:extent cx="1068346" cy="666452"/>
                <wp:effectExtent l="0" t="0" r="55880" b="57785"/>
                <wp:wrapNone/>
                <wp:docPr id="9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346" cy="666452"/>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90E8D1" id="Line 10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17.2pt" to="171.4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" strokeweight="1.25pt">
                <v:stroke dashstyle="1 1" endarrow="block"/>
              </v:line>
            </w:pict>
          </mc:Fallback>
        </mc:AlternateContent>
      </w:r>
      <w:r w:rsidRPr="00E33BE8">
        <w:rPr>
          <w:rFonts w:ascii="Arial" w:hAnsi="Arial" w:cs="Arial"/>
          <w:noProof/>
          <w:sz w:val="24"/>
          <w:szCs w:val="24"/>
          <w:lang w:eastAsia="en-GB"/>
        </w:rPr>
        <mc:AlternateContent>
          <mc:Choice Requires="wps">
            <w:drawing>
              <wp:anchor distT="0" distB="0" distL="114300" distR="114300" simplePos="0" relativeHeight="251707392" behindDoc="0" locked="0" layoutInCell="1" allowOverlap="1" wp14:anchorId="2CCA280C" wp14:editId="626F11CC">
                <wp:simplePos x="0" y="0"/>
                <wp:positionH relativeFrom="column">
                  <wp:posOffset>868680</wp:posOffset>
                </wp:positionH>
                <wp:positionV relativeFrom="paragraph">
                  <wp:posOffset>216535</wp:posOffset>
                </wp:positionV>
                <wp:extent cx="1217930" cy="1527175"/>
                <wp:effectExtent l="0" t="0" r="77470" b="53975"/>
                <wp:wrapNone/>
                <wp:docPr id="9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7930" cy="1527175"/>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A56842" id="Line 10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7.05pt" to="164.3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" strokeweight="1.25pt">
                <v:stroke dashstyle="1 1" endarrow="block"/>
              </v:line>
            </w:pict>
          </mc:Fallback>
        </mc:AlternateContent>
      </w:r>
    </w:p>
    <w:p w14:paraId="6C1E0BE6" w14:textId="77777777" w:rsidR="007C79AD" w:rsidRPr="00E33BE8" w:rsidRDefault="007C79AD" w:rsidP="007C79AD">
      <w:pPr>
        <w:rPr>
          <w:rFonts w:ascii="Arial" w:hAnsi="Arial" w:cs="Arial"/>
          <w:sz w:val="24"/>
          <w:szCs w:val="24"/>
        </w:rPr>
      </w:pPr>
    </w:p>
    <w:p w14:paraId="57BB5A35" w14:textId="77777777" w:rsidR="007C79AD" w:rsidRPr="00E33BE8" w:rsidRDefault="007C79AD" w:rsidP="007C79AD">
      <w:pPr>
        <w:rPr>
          <w:rFonts w:ascii="Arial" w:hAnsi="Arial" w:cs="Arial"/>
          <w:sz w:val="24"/>
          <w:szCs w:val="24"/>
        </w:rPr>
      </w:pPr>
      <w:r w:rsidRPr="00E33BE8">
        <w:rPr>
          <w:rFonts w:ascii="Arial" w:hAnsi="Arial" w:cs="Arial"/>
          <w:noProof/>
          <w:sz w:val="24"/>
          <w:szCs w:val="24"/>
          <w:lang w:eastAsia="en-GB"/>
        </w:rPr>
        <mc:AlternateContent>
          <mc:Choice Requires="wps">
            <w:drawing>
              <wp:anchor distT="0" distB="0" distL="114300" distR="114300" simplePos="0" relativeHeight="251701248" behindDoc="0" locked="0" layoutInCell="1" allowOverlap="1" wp14:anchorId="5A0ABD36" wp14:editId="6909B55A">
                <wp:simplePos x="0" y="0"/>
                <wp:positionH relativeFrom="column">
                  <wp:posOffset>4266565</wp:posOffset>
                </wp:positionH>
                <wp:positionV relativeFrom="paragraph">
                  <wp:posOffset>81280</wp:posOffset>
                </wp:positionV>
                <wp:extent cx="351790" cy="0"/>
                <wp:effectExtent l="0" t="0" r="0" b="0"/>
                <wp:wrapNone/>
                <wp:docPr id="8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548237" id="Line 102"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6.4pt" to="363.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">
                <v:stroke endarrow="block"/>
              </v:line>
            </w:pict>
          </mc:Fallback>
        </mc:AlternateContent>
      </w:r>
    </w:p>
    <w:p w14:paraId="49809392" w14:textId="77777777" w:rsidR="007C79AD" w:rsidRPr="00E33BE8" w:rsidRDefault="007C79AD" w:rsidP="007C79AD">
      <w:pPr>
        <w:rPr>
          <w:rFonts w:ascii="Arial" w:hAnsi="Arial" w:cs="Arial"/>
          <w:sz w:val="24"/>
          <w:szCs w:val="24"/>
        </w:rPr>
      </w:pPr>
    </w:p>
    <w:p w14:paraId="64AA2C97" w14:textId="77777777" w:rsidR="00E33BE8" w:rsidRDefault="00E33BE8" w:rsidP="007C79AD">
      <w:pPr>
        <w:rPr>
          <w:rFonts w:ascii="Arial" w:hAnsi="Arial" w:cs="Arial"/>
          <w:sz w:val="24"/>
          <w:szCs w:val="24"/>
        </w:rPr>
      </w:pPr>
      <w:r w:rsidRPr="00E33BE8">
        <w:rPr>
          <w:rFonts w:ascii="Arial" w:hAnsi="Arial" w:cs="Arial"/>
          <w:noProof/>
          <w:sz w:val="24"/>
          <w:szCs w:val="24"/>
          <w:lang w:eastAsia="en-GB"/>
        </w:rPr>
        <mc:AlternateContent>
          <mc:Choice Requires="wps">
            <w:drawing>
              <wp:anchor distT="0" distB="0" distL="114300" distR="114300" simplePos="0" relativeHeight="251697152" behindDoc="0" locked="0" layoutInCell="1" allowOverlap="1" wp14:anchorId="347F3DC0" wp14:editId="1070B27D">
                <wp:simplePos x="0" y="0"/>
                <wp:positionH relativeFrom="column">
                  <wp:posOffset>-212090</wp:posOffset>
                </wp:positionH>
                <wp:positionV relativeFrom="paragraph">
                  <wp:posOffset>242570</wp:posOffset>
                </wp:positionV>
                <wp:extent cx="1823720" cy="916305"/>
                <wp:effectExtent l="0" t="0" r="0" b="0"/>
                <wp:wrapNone/>
                <wp:docPr id="8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8C152" w14:textId="77777777" w:rsidR="00EB50BD" w:rsidRPr="00DC610B" w:rsidRDefault="00EB50BD" w:rsidP="007C79AD">
                            <w:pPr>
                              <w:rPr>
                                <w:sz w:val="18"/>
                                <w:szCs w:val="18"/>
                              </w:rPr>
                            </w:pPr>
                            <w:r>
                              <w:rPr>
                                <w:sz w:val="18"/>
                                <w:szCs w:val="18"/>
                              </w:rPr>
                              <w:t>Independent auditing to check that the systems are implemented and effective.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87" type="#_x0000_t202" style="position:absolute;margin-left:-16.7pt;margin-top:19.1pt;width:143.6pt;height:7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7VgtwIAAMM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" filled="f" stroked="f">
                <v:textbox>
                  <w:txbxContent>
                    <w:p w14:paraId="58F8C152" w14:textId="77777777" w:rsidR="00EB50BD" w:rsidRPr="00DC610B" w:rsidRDefault="00EB50BD" w:rsidP="007C79AD">
                      <w:pPr>
                        <w:rPr>
                          <w:sz w:val="18"/>
                          <w:szCs w:val="18"/>
                        </w:rPr>
                      </w:pPr>
                      <w:r>
                        <w:rPr>
                          <w:sz w:val="18"/>
                          <w:szCs w:val="18"/>
                        </w:rPr>
                        <w:t>Independent auditing to check that the systems are implemented and effective.</w:t>
                      </w:r>
                    </w:p>
                  </w:txbxContent>
                </v:textbox>
              </v:shape>
            </w:pict>
          </mc:Fallback>
        </mc:AlternateContent>
      </w:r>
    </w:p>
    <w:p w14:paraId="6F7D93EA" w14:textId="77777777" w:rsidR="00E33BE8" w:rsidRDefault="00E33BE8" w:rsidP="007C79AD">
      <w:pPr>
        <w:rPr>
          <w:rFonts w:ascii="Arial" w:hAnsi="Arial" w:cs="Arial"/>
          <w:sz w:val="24"/>
          <w:szCs w:val="24"/>
        </w:rPr>
      </w:pPr>
      <w:r w:rsidRPr="00E33BE8">
        <w:rPr>
          <w:rFonts w:ascii="Arial" w:hAnsi="Arial" w:cs="Arial"/>
          <w:noProof/>
          <w:sz w:val="24"/>
          <w:szCs w:val="24"/>
          <w:lang w:eastAsia="en-GB"/>
        </w:rPr>
        <mc:AlternateContent>
          <mc:Choice Requires="wps">
            <w:drawing>
              <wp:anchor distT="0" distB="0" distL="114300" distR="114300" simplePos="0" relativeHeight="251717632" behindDoc="0" locked="0" layoutInCell="1" allowOverlap="1" wp14:anchorId="4E7C20AE" wp14:editId="0AFE80B1">
                <wp:simplePos x="0" y="0"/>
                <wp:positionH relativeFrom="column">
                  <wp:posOffset>4276725</wp:posOffset>
                </wp:positionH>
                <wp:positionV relativeFrom="paragraph">
                  <wp:posOffset>294005</wp:posOffset>
                </wp:positionV>
                <wp:extent cx="351790" cy="0"/>
                <wp:effectExtent l="38100" t="76200" r="0" b="95250"/>
                <wp:wrapNone/>
                <wp:docPr id="8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EC914F" id="Line 103"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75pt,23.15pt" to="364.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">
                <v:stroke endarrow="block"/>
              </v:line>
            </w:pict>
          </mc:Fallback>
        </mc:AlternateContent>
      </w:r>
    </w:p>
    <w:p w14:paraId="3FA069E6" w14:textId="77777777" w:rsidR="007C79AD" w:rsidRPr="00E33BE8" w:rsidRDefault="007C79AD" w:rsidP="007C79AD">
      <w:pPr>
        <w:rPr>
          <w:rFonts w:ascii="Arial" w:hAnsi="Arial" w:cs="Arial"/>
          <w:sz w:val="24"/>
          <w:szCs w:val="24"/>
        </w:rPr>
      </w:pPr>
    </w:p>
    <w:p w14:paraId="080B79FE" w14:textId="77777777" w:rsidR="007C79AD" w:rsidRPr="00E33BE8" w:rsidRDefault="007C79AD" w:rsidP="007C79AD">
      <w:pPr>
        <w:rPr>
          <w:rFonts w:ascii="Arial" w:hAnsi="Arial" w:cs="Arial"/>
          <w:sz w:val="24"/>
          <w:szCs w:val="24"/>
        </w:rPr>
      </w:pPr>
    </w:p>
    <w:p w14:paraId="3B53CC28" w14:textId="77777777" w:rsidR="007C79AD" w:rsidRPr="00E33BE8" w:rsidRDefault="007C79AD" w:rsidP="007C79AD">
      <w:pPr>
        <w:rPr>
          <w:rFonts w:ascii="Arial" w:hAnsi="Arial" w:cs="Arial"/>
          <w:sz w:val="24"/>
          <w:szCs w:val="24"/>
        </w:rPr>
      </w:pPr>
    </w:p>
    <w:p w14:paraId="18CBEDEE" w14:textId="77777777" w:rsidR="007C79AD" w:rsidRPr="00E33BE8" w:rsidRDefault="007C79AD" w:rsidP="007C79AD">
      <w:pPr>
        <w:rPr>
          <w:rFonts w:ascii="Arial" w:hAnsi="Arial" w:cs="Arial"/>
          <w:sz w:val="24"/>
          <w:szCs w:val="24"/>
        </w:rPr>
      </w:pPr>
    </w:p>
    <w:p w14:paraId="62737D4E" w14:textId="77777777" w:rsidR="007C79AD" w:rsidRPr="00E33BE8" w:rsidRDefault="007C79AD" w:rsidP="007C79AD">
      <w:pPr>
        <w:rPr>
          <w:rFonts w:ascii="Arial" w:hAnsi="Arial" w:cs="Arial"/>
          <w:sz w:val="24"/>
          <w:szCs w:val="24"/>
        </w:rPr>
      </w:pPr>
    </w:p>
    <w:p w14:paraId="039AFBDF" w14:textId="77777777" w:rsidR="007C79AD" w:rsidRPr="00E33BE8" w:rsidRDefault="007C79AD" w:rsidP="007C79AD">
      <w:pPr>
        <w:rPr>
          <w:rFonts w:ascii="Arial" w:hAnsi="Arial" w:cs="Arial"/>
          <w:sz w:val="24"/>
          <w:szCs w:val="24"/>
        </w:rPr>
      </w:pPr>
    </w:p>
    <w:p w14:paraId="6BBD4804" w14:textId="77777777" w:rsidR="007C79AD" w:rsidRPr="00E33BE8" w:rsidRDefault="007C79AD" w:rsidP="007C79AD">
      <w:pPr>
        <w:rPr>
          <w:rFonts w:ascii="Arial" w:hAnsi="Arial" w:cs="Arial"/>
          <w:sz w:val="24"/>
          <w:szCs w:val="24"/>
        </w:rPr>
      </w:pPr>
    </w:p>
    <w:p w14:paraId="5780AF86" w14:textId="77777777" w:rsidR="007C79AD" w:rsidRPr="00E33BE8" w:rsidRDefault="007C79AD" w:rsidP="007C79AD">
      <w:pPr>
        <w:rPr>
          <w:rFonts w:ascii="Arial" w:hAnsi="Arial" w:cs="Arial"/>
          <w:sz w:val="24"/>
          <w:szCs w:val="24"/>
        </w:rPr>
      </w:pPr>
    </w:p>
    <w:p w14:paraId="7EDA7B12" w14:textId="77777777" w:rsidR="007C79AD" w:rsidRDefault="007C79AD" w:rsidP="007C79AD">
      <w:pPr>
        <w:rPr>
          <w:rFonts w:cs="Arial"/>
        </w:rPr>
      </w:pPr>
    </w:p>
    <w:p w14:paraId="1EB0681D" w14:textId="77777777" w:rsidR="007C79AD" w:rsidRDefault="007C79AD" w:rsidP="007C79AD">
      <w:pPr>
        <w:rPr>
          <w:rFonts w:cs="Arial"/>
        </w:rPr>
      </w:pPr>
    </w:p>
    <w:p w14:paraId="7096DCB3" w14:textId="77777777" w:rsidR="007C79AD" w:rsidRDefault="007C79AD" w:rsidP="007C79AD">
      <w:pPr>
        <w:rPr>
          <w:rFonts w:cs="Arial"/>
        </w:rPr>
      </w:pPr>
    </w:p>
    <w:p w14:paraId="669DB9C2" w14:textId="77777777" w:rsidR="007C79AD" w:rsidRPr="00FF0983" w:rsidRDefault="007C79AD" w:rsidP="007C79AD">
      <w:pPr>
        <w:rPr>
          <w:rFonts w:cs="Arial"/>
        </w:rPr>
      </w:pPr>
    </w:p>
    <w:p w14:paraId="4BEC35B2" w14:textId="77777777" w:rsidR="007C79AD" w:rsidRPr="00FF0983" w:rsidRDefault="007C79AD" w:rsidP="007C79AD">
      <w:pPr>
        <w:rPr>
          <w:rFonts w:cs="Arial"/>
        </w:rPr>
      </w:pPr>
    </w:p>
    <w:p w14:paraId="3FD4CEEC" w14:textId="77777777" w:rsidR="0083064D" w:rsidRDefault="0083064D" w:rsidP="007C79AD">
      <w:pPr>
        <w:rPr>
          <w:rFonts w:cs="Arial"/>
        </w:rPr>
      </w:pPr>
    </w:p>
    <w:p w14:paraId="621304BB" w14:textId="77777777" w:rsidR="007C79AD" w:rsidRPr="0083064D" w:rsidRDefault="007C79AD" w:rsidP="007C79AD">
      <w:pPr>
        <w:rPr>
          <w:rFonts w:ascii="Arial" w:hAnsi="Arial" w:cs="Arial"/>
          <w:sz w:val="24"/>
          <w:szCs w:val="24"/>
        </w:rPr>
      </w:pPr>
      <w:r w:rsidRPr="0083064D">
        <w:rPr>
          <w:rFonts w:ascii="Arial" w:hAnsi="Arial" w:cs="Arial"/>
          <w:sz w:val="24"/>
          <w:szCs w:val="24"/>
        </w:rPr>
        <w:lastRenderedPageBreak/>
        <w:t>For the model to be successful, the following standards must be applied:</w:t>
      </w:r>
    </w:p>
    <w:p w14:paraId="0EA96157" w14:textId="77777777" w:rsidR="007C79AD" w:rsidRPr="0083064D" w:rsidRDefault="007C79AD" w:rsidP="007C79AD">
      <w:pPr>
        <w:rPr>
          <w:rFonts w:ascii="Arial" w:hAnsi="Arial" w:cs="Arial"/>
          <w:sz w:val="24"/>
          <w:szCs w:val="24"/>
        </w:rPr>
      </w:pPr>
      <w:r w:rsidRPr="0083064D">
        <w:rPr>
          <w:rFonts w:ascii="Arial" w:hAnsi="Arial" w:cs="Arial"/>
          <w:sz w:val="24"/>
          <w:szCs w:val="24"/>
        </w:rPr>
        <w:t xml:space="preserve"> </w:t>
      </w:r>
    </w:p>
    <w:p w14:paraId="1307ED32" w14:textId="77777777" w:rsidR="007C79AD" w:rsidRPr="0083064D" w:rsidRDefault="007C79AD" w:rsidP="00E33BE8">
      <w:pPr>
        <w:numPr>
          <w:ilvl w:val="0"/>
          <w:numId w:val="57"/>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Ensuring that a health and safety management system is implemented to provide a structured management approach to controlling workplace hazards and risks throughout the organisation</w:t>
      </w:r>
    </w:p>
    <w:p w14:paraId="32235F8C" w14:textId="77777777" w:rsidR="007C79AD" w:rsidRPr="0083064D" w:rsidRDefault="007C79AD" w:rsidP="007C79AD">
      <w:pPr>
        <w:autoSpaceDE w:val="0"/>
        <w:autoSpaceDN w:val="0"/>
        <w:adjustRightInd w:val="0"/>
        <w:jc w:val="both"/>
        <w:rPr>
          <w:rFonts w:ascii="Arial" w:hAnsi="Arial" w:cs="Arial"/>
          <w:sz w:val="24"/>
          <w:szCs w:val="24"/>
        </w:rPr>
      </w:pPr>
    </w:p>
    <w:p w14:paraId="1215432C" w14:textId="77777777" w:rsidR="007C79AD" w:rsidRPr="0083064D" w:rsidRDefault="007C79AD" w:rsidP="00E33BE8">
      <w:pPr>
        <w:numPr>
          <w:ilvl w:val="0"/>
          <w:numId w:val="40"/>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 xml:space="preserve">Ensuring that all employees undertake their tasks without disregarding health and safety  </w:t>
      </w:r>
    </w:p>
    <w:p w14:paraId="54BEA322" w14:textId="77777777" w:rsidR="007C79AD" w:rsidRPr="0083064D" w:rsidRDefault="007C79AD" w:rsidP="007C79AD">
      <w:pPr>
        <w:autoSpaceDE w:val="0"/>
        <w:autoSpaceDN w:val="0"/>
        <w:adjustRightInd w:val="0"/>
        <w:jc w:val="both"/>
        <w:rPr>
          <w:rFonts w:ascii="Arial" w:hAnsi="Arial" w:cs="Arial"/>
          <w:sz w:val="24"/>
          <w:szCs w:val="24"/>
        </w:rPr>
      </w:pPr>
    </w:p>
    <w:p w14:paraId="30853960" w14:textId="77777777" w:rsidR="007C79AD" w:rsidRPr="0083064D" w:rsidRDefault="007C79AD" w:rsidP="00E33BE8">
      <w:pPr>
        <w:numPr>
          <w:ilvl w:val="0"/>
          <w:numId w:val="40"/>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Active commitment from Senior management to improving health and safety standards, making reference to  European law and UK health and safety legislation in order to meet minimum standard</w:t>
      </w:r>
    </w:p>
    <w:p w14:paraId="01F6F28B" w14:textId="77777777" w:rsidR="007C79AD" w:rsidRPr="0083064D" w:rsidRDefault="007C79AD" w:rsidP="007C79AD">
      <w:pPr>
        <w:autoSpaceDE w:val="0"/>
        <w:autoSpaceDN w:val="0"/>
        <w:adjustRightInd w:val="0"/>
        <w:jc w:val="both"/>
        <w:rPr>
          <w:rFonts w:ascii="Arial" w:hAnsi="Arial" w:cs="Arial"/>
          <w:sz w:val="24"/>
          <w:szCs w:val="24"/>
        </w:rPr>
      </w:pPr>
    </w:p>
    <w:p w14:paraId="79C369BA" w14:textId="77777777" w:rsidR="007C79AD" w:rsidRPr="0083064D" w:rsidRDefault="007C79AD" w:rsidP="00E33BE8">
      <w:pPr>
        <w:numPr>
          <w:ilvl w:val="0"/>
          <w:numId w:val="40"/>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 xml:space="preserve">Ensuring that the necessary resources are available to effectively meet the requirements of this Policy </w:t>
      </w:r>
    </w:p>
    <w:p w14:paraId="58BBFD5B" w14:textId="77777777" w:rsidR="007C79AD" w:rsidRPr="0083064D" w:rsidRDefault="007C79AD" w:rsidP="007C79AD">
      <w:pPr>
        <w:autoSpaceDE w:val="0"/>
        <w:autoSpaceDN w:val="0"/>
        <w:adjustRightInd w:val="0"/>
        <w:jc w:val="both"/>
        <w:rPr>
          <w:rFonts w:ascii="Arial" w:hAnsi="Arial" w:cs="Arial"/>
          <w:sz w:val="24"/>
          <w:szCs w:val="24"/>
        </w:rPr>
      </w:pPr>
    </w:p>
    <w:p w14:paraId="3EF3757C" w14:textId="77777777" w:rsidR="007C79AD" w:rsidRPr="0083064D" w:rsidRDefault="007C79AD" w:rsidP="00E33BE8">
      <w:pPr>
        <w:numPr>
          <w:ilvl w:val="0"/>
          <w:numId w:val="40"/>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 xml:space="preserve">All level management to actively demonstrate a positive attitude towards workplace health and safety, encouraging employees to ensure that safe practice is routine </w:t>
      </w:r>
    </w:p>
    <w:p w14:paraId="1CEEDF54" w14:textId="77777777" w:rsidR="007C79AD" w:rsidRPr="0083064D" w:rsidRDefault="007C79AD" w:rsidP="007C79AD">
      <w:pPr>
        <w:autoSpaceDE w:val="0"/>
        <w:autoSpaceDN w:val="0"/>
        <w:adjustRightInd w:val="0"/>
        <w:jc w:val="both"/>
        <w:rPr>
          <w:rFonts w:ascii="Arial" w:hAnsi="Arial" w:cs="Arial"/>
          <w:sz w:val="24"/>
          <w:szCs w:val="24"/>
        </w:rPr>
      </w:pPr>
    </w:p>
    <w:p w14:paraId="12FA65B9" w14:textId="77777777" w:rsidR="007C79AD" w:rsidRPr="0083064D" w:rsidRDefault="007C79AD" w:rsidP="00E33BE8">
      <w:pPr>
        <w:numPr>
          <w:ilvl w:val="0"/>
          <w:numId w:val="40"/>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Employees’ participation, including contractors, consultants and volunteers, working on Council premises, to pay maximum attention to the health and safety aspects of their work, embracing safe work practices to avoid injury / ill-health to themselves and to others.</w:t>
      </w:r>
    </w:p>
    <w:p w14:paraId="2B1D1345" w14:textId="77777777" w:rsidR="007C79AD" w:rsidRPr="0083064D" w:rsidRDefault="007C79AD" w:rsidP="007C79AD">
      <w:pPr>
        <w:autoSpaceDE w:val="0"/>
        <w:autoSpaceDN w:val="0"/>
        <w:adjustRightInd w:val="0"/>
        <w:jc w:val="both"/>
        <w:rPr>
          <w:rFonts w:ascii="Arial" w:hAnsi="Arial" w:cs="Arial"/>
          <w:sz w:val="24"/>
          <w:szCs w:val="24"/>
        </w:rPr>
      </w:pPr>
    </w:p>
    <w:p w14:paraId="1579063A" w14:textId="77777777" w:rsidR="007C79AD" w:rsidRPr="0083064D" w:rsidRDefault="007C79AD" w:rsidP="007C79AD">
      <w:pPr>
        <w:autoSpaceDE w:val="0"/>
        <w:autoSpaceDN w:val="0"/>
        <w:adjustRightInd w:val="0"/>
        <w:rPr>
          <w:rFonts w:ascii="Arial" w:hAnsi="Arial" w:cs="Arial"/>
          <w:b/>
          <w:sz w:val="24"/>
          <w:szCs w:val="24"/>
        </w:rPr>
      </w:pPr>
      <w:r w:rsidRPr="0083064D">
        <w:rPr>
          <w:rFonts w:ascii="Arial" w:hAnsi="Arial" w:cs="Arial"/>
          <w:b/>
          <w:sz w:val="24"/>
          <w:szCs w:val="24"/>
        </w:rPr>
        <w:t>3.</w:t>
      </w:r>
      <w:r w:rsidRPr="0083064D">
        <w:rPr>
          <w:rFonts w:ascii="Arial" w:hAnsi="Arial" w:cs="Arial"/>
          <w:b/>
          <w:sz w:val="24"/>
          <w:szCs w:val="24"/>
        </w:rPr>
        <w:tab/>
        <w:t xml:space="preserve">ORGANISATION </w:t>
      </w:r>
    </w:p>
    <w:p w14:paraId="5EF08F79" w14:textId="77777777" w:rsidR="007C79AD" w:rsidRPr="0083064D" w:rsidRDefault="007C79AD" w:rsidP="007C79AD">
      <w:pPr>
        <w:autoSpaceDE w:val="0"/>
        <w:autoSpaceDN w:val="0"/>
        <w:adjustRightInd w:val="0"/>
        <w:jc w:val="both"/>
        <w:rPr>
          <w:rFonts w:ascii="Arial" w:hAnsi="Arial" w:cs="Arial"/>
          <w:b/>
          <w:sz w:val="24"/>
          <w:szCs w:val="24"/>
        </w:rPr>
      </w:pPr>
    </w:p>
    <w:p w14:paraId="4DBCFBD5" w14:textId="77777777" w:rsidR="007C79AD" w:rsidRPr="0083064D" w:rsidRDefault="007C79AD" w:rsidP="007C79AD">
      <w:pPr>
        <w:autoSpaceDE w:val="0"/>
        <w:autoSpaceDN w:val="0"/>
        <w:adjustRightInd w:val="0"/>
        <w:jc w:val="both"/>
        <w:rPr>
          <w:rFonts w:ascii="Arial" w:hAnsi="Arial" w:cs="Arial"/>
          <w:b/>
          <w:sz w:val="24"/>
          <w:szCs w:val="24"/>
        </w:rPr>
      </w:pPr>
      <w:r w:rsidRPr="0083064D">
        <w:rPr>
          <w:rFonts w:ascii="Arial" w:hAnsi="Arial" w:cs="Arial"/>
          <w:b/>
          <w:sz w:val="24"/>
          <w:szCs w:val="24"/>
        </w:rPr>
        <w:t>3.1</w:t>
      </w:r>
      <w:r w:rsidRPr="0083064D">
        <w:rPr>
          <w:rFonts w:ascii="Arial" w:hAnsi="Arial" w:cs="Arial"/>
          <w:b/>
          <w:sz w:val="24"/>
          <w:szCs w:val="24"/>
        </w:rPr>
        <w:tab/>
        <w:t xml:space="preserve">Chief Executive  </w:t>
      </w:r>
    </w:p>
    <w:p w14:paraId="66160347" w14:textId="77777777" w:rsidR="007C79AD" w:rsidRPr="0083064D" w:rsidRDefault="007C79AD" w:rsidP="007C79AD">
      <w:pPr>
        <w:autoSpaceDE w:val="0"/>
        <w:autoSpaceDN w:val="0"/>
        <w:adjustRightInd w:val="0"/>
        <w:jc w:val="both"/>
        <w:rPr>
          <w:rFonts w:ascii="Arial" w:hAnsi="Arial" w:cs="Arial"/>
          <w:sz w:val="24"/>
          <w:szCs w:val="24"/>
        </w:rPr>
      </w:pPr>
    </w:p>
    <w:p w14:paraId="7588A005" w14:textId="77777777" w:rsidR="007C79AD" w:rsidRPr="0083064D" w:rsidRDefault="007C79AD" w:rsidP="007C79AD">
      <w:pPr>
        <w:autoSpaceDE w:val="0"/>
        <w:autoSpaceDN w:val="0"/>
        <w:adjustRightInd w:val="0"/>
        <w:jc w:val="both"/>
        <w:rPr>
          <w:rFonts w:ascii="Arial" w:hAnsi="Arial" w:cs="Arial"/>
          <w:sz w:val="24"/>
          <w:szCs w:val="24"/>
        </w:rPr>
      </w:pPr>
      <w:r w:rsidRPr="0083064D">
        <w:rPr>
          <w:rFonts w:ascii="Arial" w:hAnsi="Arial" w:cs="Arial"/>
          <w:sz w:val="24"/>
          <w:szCs w:val="24"/>
        </w:rPr>
        <w:t xml:space="preserve">The Chief Executive has overall responsibility for ensuring that the corporate Health and Safety Policy is implemented and that all health and safety matters are brought to the attention of the Elected Members. </w:t>
      </w:r>
    </w:p>
    <w:p w14:paraId="156FC8DE" w14:textId="77777777" w:rsidR="007C79AD" w:rsidRPr="0083064D" w:rsidRDefault="007C79AD" w:rsidP="007C79AD">
      <w:pPr>
        <w:autoSpaceDE w:val="0"/>
        <w:autoSpaceDN w:val="0"/>
        <w:adjustRightInd w:val="0"/>
        <w:jc w:val="both"/>
        <w:rPr>
          <w:rFonts w:ascii="Arial" w:hAnsi="Arial" w:cs="Arial"/>
          <w:sz w:val="24"/>
          <w:szCs w:val="24"/>
        </w:rPr>
      </w:pPr>
    </w:p>
    <w:p w14:paraId="7C79B999" w14:textId="77777777" w:rsidR="007C79AD" w:rsidRPr="0083064D" w:rsidRDefault="007C79AD" w:rsidP="007C79AD">
      <w:pPr>
        <w:autoSpaceDE w:val="0"/>
        <w:autoSpaceDN w:val="0"/>
        <w:adjustRightInd w:val="0"/>
        <w:jc w:val="both"/>
        <w:rPr>
          <w:rFonts w:ascii="Arial" w:hAnsi="Arial" w:cs="Arial"/>
          <w:sz w:val="24"/>
          <w:szCs w:val="24"/>
        </w:rPr>
      </w:pPr>
      <w:r w:rsidRPr="0083064D">
        <w:rPr>
          <w:rFonts w:ascii="Arial" w:hAnsi="Arial" w:cs="Arial"/>
          <w:sz w:val="24"/>
          <w:szCs w:val="24"/>
        </w:rPr>
        <w:t>The Chief Executive will also direct the execution of this Policy and ensure that adequate resources are available to enable ongoing improvements and in particular:</w:t>
      </w:r>
    </w:p>
    <w:p w14:paraId="64D21153" w14:textId="77777777" w:rsidR="007C79AD" w:rsidRPr="0083064D" w:rsidRDefault="007C79AD" w:rsidP="007C79AD">
      <w:pPr>
        <w:autoSpaceDE w:val="0"/>
        <w:autoSpaceDN w:val="0"/>
        <w:adjustRightInd w:val="0"/>
        <w:ind w:left="360"/>
        <w:jc w:val="both"/>
        <w:rPr>
          <w:rFonts w:ascii="Arial" w:hAnsi="Arial" w:cs="Arial"/>
          <w:sz w:val="24"/>
          <w:szCs w:val="24"/>
        </w:rPr>
      </w:pPr>
    </w:p>
    <w:p w14:paraId="69EF88F9" w14:textId="77777777" w:rsidR="007C79AD" w:rsidRPr="0083064D" w:rsidRDefault="007C79AD" w:rsidP="00E33BE8">
      <w:pPr>
        <w:numPr>
          <w:ilvl w:val="0"/>
          <w:numId w:val="41"/>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Actively demonstrating leadership in requiring and supporting high standards of health and safety performance in all the corporate undertakings</w:t>
      </w:r>
    </w:p>
    <w:p w14:paraId="2566A0E9" w14:textId="77777777" w:rsidR="007C79AD" w:rsidRPr="0083064D" w:rsidRDefault="007C79AD" w:rsidP="007C79AD">
      <w:pPr>
        <w:autoSpaceDE w:val="0"/>
        <w:autoSpaceDN w:val="0"/>
        <w:adjustRightInd w:val="0"/>
        <w:jc w:val="both"/>
        <w:rPr>
          <w:rFonts w:ascii="Arial" w:hAnsi="Arial" w:cs="Arial"/>
          <w:sz w:val="24"/>
          <w:szCs w:val="24"/>
        </w:rPr>
      </w:pPr>
    </w:p>
    <w:p w14:paraId="6D37C60F" w14:textId="77777777" w:rsidR="007C79AD" w:rsidRPr="0083064D" w:rsidRDefault="007C79AD" w:rsidP="00E33BE8">
      <w:pPr>
        <w:numPr>
          <w:ilvl w:val="0"/>
          <w:numId w:val="41"/>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Ensuring that the Corporate Health and Safety Plan is implemented</w:t>
      </w:r>
    </w:p>
    <w:p w14:paraId="0FB62F3A" w14:textId="77777777" w:rsidR="007C79AD" w:rsidRPr="0083064D" w:rsidRDefault="007C79AD" w:rsidP="007C79AD">
      <w:pPr>
        <w:ind w:left="720"/>
        <w:rPr>
          <w:rFonts w:ascii="Arial" w:hAnsi="Arial" w:cs="Arial"/>
          <w:sz w:val="24"/>
          <w:szCs w:val="24"/>
        </w:rPr>
      </w:pPr>
    </w:p>
    <w:p w14:paraId="5B3E8E9F" w14:textId="77777777" w:rsidR="007C79AD" w:rsidRPr="0083064D" w:rsidRDefault="007C79AD" w:rsidP="00E33BE8">
      <w:pPr>
        <w:numPr>
          <w:ilvl w:val="0"/>
          <w:numId w:val="41"/>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Ensuring that there is accountability at the correct level of management  when corporate and legal standards are unacceptable</w:t>
      </w:r>
    </w:p>
    <w:p w14:paraId="09F25FB4" w14:textId="77777777" w:rsidR="007C79AD" w:rsidRPr="0083064D" w:rsidRDefault="007C79AD" w:rsidP="007C79AD">
      <w:pPr>
        <w:ind w:left="360"/>
        <w:jc w:val="both"/>
        <w:rPr>
          <w:rFonts w:ascii="Arial" w:hAnsi="Arial" w:cs="Arial"/>
          <w:sz w:val="24"/>
          <w:szCs w:val="24"/>
        </w:rPr>
      </w:pPr>
    </w:p>
    <w:p w14:paraId="324E2C1F" w14:textId="77777777" w:rsidR="007C79AD" w:rsidRPr="0083064D" w:rsidRDefault="007C79AD" w:rsidP="00E33BE8">
      <w:pPr>
        <w:numPr>
          <w:ilvl w:val="0"/>
          <w:numId w:val="41"/>
        </w:numPr>
        <w:spacing w:after="0" w:line="240" w:lineRule="auto"/>
        <w:jc w:val="both"/>
        <w:rPr>
          <w:rFonts w:ascii="Arial" w:hAnsi="Arial" w:cs="Arial"/>
          <w:sz w:val="24"/>
          <w:szCs w:val="24"/>
        </w:rPr>
      </w:pPr>
      <w:r w:rsidRPr="0083064D">
        <w:rPr>
          <w:rFonts w:ascii="Arial" w:hAnsi="Arial" w:cs="Arial"/>
          <w:sz w:val="24"/>
          <w:szCs w:val="24"/>
        </w:rPr>
        <w:t>Appoint the Corporate Director Community with responsibility for overseeing the day-to-day management of health and safety on behalf of the Council</w:t>
      </w:r>
    </w:p>
    <w:p w14:paraId="7BFF6FC9" w14:textId="77777777" w:rsidR="007C79AD" w:rsidRPr="0083064D" w:rsidRDefault="007C79AD" w:rsidP="007C79AD">
      <w:pPr>
        <w:jc w:val="both"/>
        <w:rPr>
          <w:rFonts w:ascii="Arial" w:hAnsi="Arial" w:cs="Arial"/>
          <w:sz w:val="24"/>
          <w:szCs w:val="24"/>
        </w:rPr>
      </w:pPr>
    </w:p>
    <w:p w14:paraId="117059A6" w14:textId="77777777" w:rsidR="007C79AD" w:rsidRPr="0083064D" w:rsidRDefault="007C79AD" w:rsidP="00E33BE8">
      <w:pPr>
        <w:numPr>
          <w:ilvl w:val="0"/>
          <w:numId w:val="41"/>
        </w:numPr>
        <w:spacing w:after="0" w:line="240" w:lineRule="auto"/>
        <w:jc w:val="both"/>
        <w:rPr>
          <w:rFonts w:ascii="Arial" w:hAnsi="Arial" w:cs="Arial"/>
          <w:sz w:val="24"/>
          <w:szCs w:val="24"/>
        </w:rPr>
      </w:pPr>
      <w:r w:rsidRPr="0083064D">
        <w:rPr>
          <w:rFonts w:ascii="Arial" w:hAnsi="Arial" w:cs="Arial"/>
          <w:sz w:val="24"/>
          <w:szCs w:val="24"/>
        </w:rPr>
        <w:t xml:space="preserve">Agreeing Corporate health and safety strategic aims and targets with Directors </w:t>
      </w:r>
    </w:p>
    <w:p w14:paraId="1E2BF0E0" w14:textId="77777777" w:rsidR="007C79AD" w:rsidRPr="0083064D" w:rsidRDefault="007C79AD" w:rsidP="007C79AD">
      <w:pPr>
        <w:jc w:val="both"/>
        <w:rPr>
          <w:rFonts w:ascii="Arial" w:hAnsi="Arial" w:cs="Arial"/>
          <w:sz w:val="24"/>
          <w:szCs w:val="24"/>
        </w:rPr>
      </w:pPr>
    </w:p>
    <w:p w14:paraId="16C4845D" w14:textId="77777777" w:rsidR="007C79AD" w:rsidRPr="0083064D" w:rsidRDefault="007C79AD" w:rsidP="00E33BE8">
      <w:pPr>
        <w:numPr>
          <w:ilvl w:val="0"/>
          <w:numId w:val="41"/>
        </w:numPr>
        <w:spacing w:after="0" w:line="240" w:lineRule="auto"/>
        <w:jc w:val="both"/>
        <w:rPr>
          <w:rFonts w:ascii="Arial" w:hAnsi="Arial" w:cs="Arial"/>
          <w:sz w:val="24"/>
          <w:szCs w:val="24"/>
        </w:rPr>
      </w:pPr>
      <w:r w:rsidRPr="0083064D">
        <w:rPr>
          <w:rFonts w:ascii="Arial" w:hAnsi="Arial" w:cs="Arial"/>
          <w:sz w:val="24"/>
          <w:szCs w:val="24"/>
        </w:rPr>
        <w:t xml:space="preserve">Ensuring that the Council’s Health and Safety Management System is effectively managed and maintained </w:t>
      </w:r>
    </w:p>
    <w:p w14:paraId="0C16A61A" w14:textId="77777777" w:rsidR="007C79AD" w:rsidRPr="0083064D" w:rsidRDefault="007C79AD" w:rsidP="007C79AD">
      <w:pPr>
        <w:jc w:val="both"/>
        <w:rPr>
          <w:rFonts w:ascii="Arial" w:hAnsi="Arial" w:cs="Arial"/>
          <w:sz w:val="24"/>
          <w:szCs w:val="24"/>
        </w:rPr>
      </w:pPr>
    </w:p>
    <w:p w14:paraId="5BEEDD67" w14:textId="77777777" w:rsidR="007C79AD" w:rsidRPr="0083064D" w:rsidRDefault="007C79AD" w:rsidP="00E33BE8">
      <w:pPr>
        <w:numPr>
          <w:ilvl w:val="0"/>
          <w:numId w:val="41"/>
        </w:numPr>
        <w:spacing w:after="0" w:line="240" w:lineRule="auto"/>
        <w:jc w:val="both"/>
        <w:rPr>
          <w:rFonts w:ascii="Arial" w:hAnsi="Arial" w:cs="Arial"/>
          <w:sz w:val="24"/>
          <w:szCs w:val="24"/>
        </w:rPr>
      </w:pPr>
      <w:r w:rsidRPr="0083064D">
        <w:rPr>
          <w:rFonts w:ascii="Arial" w:hAnsi="Arial" w:cs="Arial"/>
          <w:sz w:val="24"/>
          <w:szCs w:val="24"/>
        </w:rPr>
        <w:t xml:space="preserve">Ensuring that the Organisation and Arrangements for carrying out this Policy are adequate </w:t>
      </w:r>
    </w:p>
    <w:p w14:paraId="75B0ADD4" w14:textId="77777777" w:rsidR="007C79AD" w:rsidRPr="0083064D" w:rsidRDefault="007C79AD" w:rsidP="007C79AD">
      <w:pPr>
        <w:ind w:left="360"/>
        <w:jc w:val="both"/>
        <w:rPr>
          <w:rFonts w:ascii="Arial" w:hAnsi="Arial" w:cs="Arial"/>
          <w:sz w:val="24"/>
          <w:szCs w:val="24"/>
        </w:rPr>
      </w:pPr>
    </w:p>
    <w:p w14:paraId="1609900F" w14:textId="77777777" w:rsidR="007C79AD" w:rsidRPr="0083064D" w:rsidRDefault="007C79AD" w:rsidP="00E33BE8">
      <w:pPr>
        <w:numPr>
          <w:ilvl w:val="0"/>
          <w:numId w:val="41"/>
        </w:numPr>
        <w:spacing w:after="0" w:line="240" w:lineRule="auto"/>
        <w:jc w:val="both"/>
        <w:rPr>
          <w:rFonts w:ascii="Arial" w:hAnsi="Arial" w:cs="Arial"/>
          <w:sz w:val="24"/>
          <w:szCs w:val="24"/>
        </w:rPr>
      </w:pPr>
      <w:r w:rsidRPr="0083064D">
        <w:rPr>
          <w:rFonts w:ascii="Arial" w:hAnsi="Arial" w:cs="Arial"/>
          <w:sz w:val="24"/>
          <w:szCs w:val="24"/>
        </w:rPr>
        <w:t xml:space="preserve">Ensuring that the statutory requirement to monitor the prioritisation of and responses to health and safety issues affecting all Directorates are carried out through the Corporate Strategy Board (CSB) and the Corporate Health and Safety Group (CHSG) which should incorporate Trade Union representatives. </w:t>
      </w:r>
    </w:p>
    <w:p w14:paraId="07E8549D" w14:textId="77777777" w:rsidR="007C79AD" w:rsidRPr="0083064D" w:rsidRDefault="007C79AD" w:rsidP="007C79AD">
      <w:pPr>
        <w:jc w:val="both"/>
        <w:rPr>
          <w:rFonts w:ascii="Arial" w:hAnsi="Arial" w:cs="Arial"/>
          <w:sz w:val="24"/>
          <w:szCs w:val="24"/>
        </w:rPr>
      </w:pPr>
    </w:p>
    <w:p w14:paraId="7702B13F" w14:textId="77777777" w:rsidR="007C79AD" w:rsidRPr="0083064D" w:rsidRDefault="007C79AD" w:rsidP="00E33BE8">
      <w:pPr>
        <w:numPr>
          <w:ilvl w:val="0"/>
          <w:numId w:val="41"/>
        </w:numPr>
        <w:spacing w:after="0" w:line="240" w:lineRule="auto"/>
        <w:jc w:val="both"/>
        <w:rPr>
          <w:rFonts w:ascii="Arial" w:hAnsi="Arial" w:cs="Arial"/>
          <w:sz w:val="24"/>
          <w:szCs w:val="24"/>
        </w:rPr>
      </w:pPr>
      <w:r w:rsidRPr="0083064D">
        <w:rPr>
          <w:rFonts w:ascii="Arial" w:hAnsi="Arial" w:cs="Arial"/>
          <w:sz w:val="24"/>
          <w:szCs w:val="24"/>
        </w:rPr>
        <w:t>Determining and periodically reviewing corporate targets in respect of health and safety issues.</w:t>
      </w:r>
    </w:p>
    <w:p w14:paraId="3D56B027" w14:textId="77777777" w:rsidR="007C79AD" w:rsidRPr="0083064D" w:rsidRDefault="007C79AD" w:rsidP="007C79AD">
      <w:pPr>
        <w:ind w:left="720"/>
        <w:jc w:val="both"/>
        <w:rPr>
          <w:rFonts w:ascii="Arial" w:hAnsi="Arial" w:cs="Arial"/>
          <w:sz w:val="24"/>
          <w:szCs w:val="24"/>
        </w:rPr>
      </w:pPr>
    </w:p>
    <w:p w14:paraId="41B0A228" w14:textId="77777777" w:rsidR="007C79AD" w:rsidRPr="0083064D" w:rsidRDefault="007C79AD" w:rsidP="00E33BE8">
      <w:pPr>
        <w:numPr>
          <w:ilvl w:val="0"/>
          <w:numId w:val="41"/>
        </w:numPr>
        <w:spacing w:after="0" w:line="240" w:lineRule="auto"/>
        <w:jc w:val="both"/>
        <w:rPr>
          <w:rFonts w:ascii="Arial" w:hAnsi="Arial" w:cs="Arial"/>
          <w:sz w:val="24"/>
          <w:szCs w:val="24"/>
        </w:rPr>
      </w:pPr>
      <w:r w:rsidRPr="0083064D">
        <w:rPr>
          <w:rFonts w:ascii="Arial" w:hAnsi="Arial" w:cs="Arial"/>
          <w:sz w:val="24"/>
          <w:szCs w:val="24"/>
        </w:rPr>
        <w:t>Continually reviewing health and safety performances and making decisions, where require, about the nature and timing of the actions necessary to remedy deficiencies.</w:t>
      </w:r>
    </w:p>
    <w:p w14:paraId="3049B824" w14:textId="77777777" w:rsidR="007C79AD" w:rsidRPr="0083064D" w:rsidRDefault="007C79AD" w:rsidP="007C79AD">
      <w:pPr>
        <w:pStyle w:val="ListParagraph"/>
        <w:rPr>
          <w:rFonts w:ascii="Arial" w:hAnsi="Arial" w:cs="Arial"/>
          <w:sz w:val="24"/>
          <w:szCs w:val="24"/>
        </w:rPr>
      </w:pPr>
    </w:p>
    <w:p w14:paraId="172A0E3A" w14:textId="77777777" w:rsidR="007C79AD" w:rsidRPr="00FF0983" w:rsidRDefault="007C79AD" w:rsidP="007C79AD">
      <w:pPr>
        <w:jc w:val="both"/>
        <w:rPr>
          <w:rFonts w:cs="Arial"/>
        </w:rPr>
      </w:pPr>
    </w:p>
    <w:p w14:paraId="4370960B" w14:textId="77777777" w:rsidR="007C79AD" w:rsidRPr="0083064D" w:rsidRDefault="007C79AD" w:rsidP="00E33BE8">
      <w:pPr>
        <w:numPr>
          <w:ilvl w:val="1"/>
          <w:numId w:val="42"/>
        </w:numPr>
        <w:spacing w:after="0" w:line="240" w:lineRule="auto"/>
        <w:jc w:val="both"/>
        <w:rPr>
          <w:rFonts w:ascii="Arial" w:hAnsi="Arial" w:cs="Arial"/>
          <w:i/>
          <w:iCs/>
          <w:sz w:val="24"/>
          <w:szCs w:val="24"/>
        </w:rPr>
      </w:pPr>
      <w:r w:rsidRPr="0083064D">
        <w:rPr>
          <w:rFonts w:ascii="Arial" w:hAnsi="Arial" w:cs="Arial"/>
          <w:b/>
          <w:i/>
          <w:iCs/>
          <w:sz w:val="24"/>
          <w:szCs w:val="24"/>
        </w:rPr>
        <w:t xml:space="preserve">The Corporate Director – Community </w:t>
      </w:r>
    </w:p>
    <w:p w14:paraId="51390F11" w14:textId="77777777" w:rsidR="007C79AD" w:rsidRPr="0083064D" w:rsidRDefault="007C79AD" w:rsidP="007C79AD">
      <w:pPr>
        <w:rPr>
          <w:rFonts w:ascii="Arial" w:hAnsi="Arial" w:cs="Arial"/>
          <w:i/>
          <w:iCs/>
          <w:sz w:val="24"/>
          <w:szCs w:val="24"/>
        </w:rPr>
      </w:pPr>
    </w:p>
    <w:p w14:paraId="1503EEAC" w14:textId="77777777" w:rsidR="007C79AD" w:rsidRPr="0083064D" w:rsidRDefault="007C79AD" w:rsidP="007C79AD">
      <w:pPr>
        <w:jc w:val="both"/>
        <w:rPr>
          <w:rFonts w:ascii="Arial" w:hAnsi="Arial" w:cs="Arial"/>
          <w:sz w:val="24"/>
          <w:szCs w:val="24"/>
        </w:rPr>
      </w:pPr>
      <w:r w:rsidRPr="0083064D">
        <w:rPr>
          <w:rFonts w:ascii="Arial" w:hAnsi="Arial" w:cs="Arial"/>
          <w:sz w:val="24"/>
          <w:szCs w:val="24"/>
        </w:rPr>
        <w:t xml:space="preserve">The specific responsibilities of the Corporate Director – Community are; delivering, co-ordinating and leading the Council’s vision for a safe, secure and healthy work environment. </w:t>
      </w:r>
    </w:p>
    <w:p w14:paraId="52E7FAC0" w14:textId="77777777" w:rsidR="007C79AD" w:rsidRPr="0083064D" w:rsidRDefault="007C79AD" w:rsidP="007C79AD">
      <w:pPr>
        <w:ind w:hanging="561"/>
        <w:jc w:val="both"/>
        <w:rPr>
          <w:rFonts w:ascii="Arial" w:hAnsi="Arial" w:cs="Arial"/>
          <w:sz w:val="24"/>
          <w:szCs w:val="24"/>
        </w:rPr>
      </w:pPr>
    </w:p>
    <w:p w14:paraId="288B6F6B" w14:textId="77777777" w:rsidR="007C79AD" w:rsidRPr="0083064D" w:rsidRDefault="007C79AD" w:rsidP="007C79AD">
      <w:pPr>
        <w:jc w:val="both"/>
        <w:rPr>
          <w:rFonts w:ascii="Arial" w:hAnsi="Arial" w:cs="Arial"/>
          <w:sz w:val="24"/>
          <w:szCs w:val="24"/>
        </w:rPr>
      </w:pPr>
      <w:r w:rsidRPr="0083064D">
        <w:rPr>
          <w:rFonts w:ascii="Arial" w:hAnsi="Arial" w:cs="Arial"/>
          <w:sz w:val="24"/>
          <w:szCs w:val="24"/>
        </w:rPr>
        <w:t>The Corporate Director – Community will:</w:t>
      </w:r>
    </w:p>
    <w:p w14:paraId="083E2348" w14:textId="77777777" w:rsidR="007C79AD" w:rsidRPr="0083064D" w:rsidRDefault="007C79AD" w:rsidP="00E33BE8">
      <w:pPr>
        <w:numPr>
          <w:ilvl w:val="0"/>
          <w:numId w:val="43"/>
        </w:numPr>
        <w:spacing w:after="0" w:line="240" w:lineRule="auto"/>
        <w:jc w:val="both"/>
        <w:rPr>
          <w:rFonts w:ascii="Arial" w:hAnsi="Arial" w:cs="Arial"/>
          <w:sz w:val="24"/>
          <w:szCs w:val="24"/>
        </w:rPr>
      </w:pPr>
      <w:r w:rsidRPr="0083064D">
        <w:rPr>
          <w:rFonts w:ascii="Arial" w:hAnsi="Arial" w:cs="Arial"/>
          <w:sz w:val="24"/>
          <w:szCs w:val="24"/>
        </w:rPr>
        <w:t xml:space="preserve">Advise the Council on the preparation and revision of the its Policy Statement for Health and Safety; the appropriate Organisation and Arrangements necessary to meet the Policy’s aims and objectives </w:t>
      </w:r>
    </w:p>
    <w:p w14:paraId="52DC389A" w14:textId="77777777" w:rsidR="007C79AD" w:rsidRPr="0083064D" w:rsidRDefault="007C79AD" w:rsidP="007C79AD">
      <w:pPr>
        <w:jc w:val="both"/>
        <w:rPr>
          <w:rFonts w:ascii="Arial" w:hAnsi="Arial" w:cs="Arial"/>
          <w:sz w:val="24"/>
          <w:szCs w:val="24"/>
        </w:rPr>
      </w:pPr>
    </w:p>
    <w:p w14:paraId="657455AB" w14:textId="77777777" w:rsidR="007C79AD" w:rsidRPr="0083064D" w:rsidRDefault="007C79AD" w:rsidP="00E33BE8">
      <w:pPr>
        <w:numPr>
          <w:ilvl w:val="0"/>
          <w:numId w:val="43"/>
        </w:numPr>
        <w:spacing w:after="0" w:line="240" w:lineRule="auto"/>
        <w:jc w:val="both"/>
        <w:rPr>
          <w:rFonts w:ascii="Arial" w:hAnsi="Arial" w:cs="Arial"/>
          <w:sz w:val="24"/>
          <w:szCs w:val="24"/>
        </w:rPr>
      </w:pPr>
      <w:r w:rsidRPr="0083064D">
        <w:rPr>
          <w:rFonts w:ascii="Arial" w:hAnsi="Arial" w:cs="Arial"/>
          <w:sz w:val="24"/>
          <w:szCs w:val="24"/>
        </w:rPr>
        <w:t>Act as the person with responsibility for overseeing the delivery of the day-to-day management of health and safety on behalf of the Council</w:t>
      </w:r>
    </w:p>
    <w:p w14:paraId="3B076646" w14:textId="77777777" w:rsidR="007C79AD" w:rsidRPr="0083064D" w:rsidRDefault="007C79AD" w:rsidP="007C79AD">
      <w:pPr>
        <w:ind w:left="360"/>
        <w:jc w:val="both"/>
        <w:rPr>
          <w:rFonts w:ascii="Arial" w:hAnsi="Arial" w:cs="Arial"/>
          <w:sz w:val="24"/>
          <w:szCs w:val="24"/>
        </w:rPr>
      </w:pPr>
    </w:p>
    <w:p w14:paraId="25EB6D83" w14:textId="77777777" w:rsidR="007C79AD" w:rsidRPr="0083064D" w:rsidRDefault="007C79AD" w:rsidP="00E33BE8">
      <w:pPr>
        <w:numPr>
          <w:ilvl w:val="0"/>
          <w:numId w:val="43"/>
        </w:numPr>
        <w:spacing w:after="0" w:line="240" w:lineRule="auto"/>
        <w:jc w:val="both"/>
        <w:rPr>
          <w:rFonts w:ascii="Arial" w:hAnsi="Arial" w:cs="Arial"/>
          <w:sz w:val="24"/>
          <w:szCs w:val="24"/>
        </w:rPr>
      </w:pPr>
      <w:r w:rsidRPr="0083064D">
        <w:rPr>
          <w:rFonts w:ascii="Arial" w:hAnsi="Arial" w:cs="Arial"/>
          <w:sz w:val="24"/>
          <w:szCs w:val="24"/>
        </w:rPr>
        <w:lastRenderedPageBreak/>
        <w:t>Ensure that the Corporate Health and Safety Plan is implemented and suitably disseminated</w:t>
      </w:r>
    </w:p>
    <w:p w14:paraId="53D50B83" w14:textId="77777777" w:rsidR="007C79AD" w:rsidRPr="0083064D" w:rsidRDefault="007C79AD" w:rsidP="007C79AD">
      <w:pPr>
        <w:jc w:val="both"/>
        <w:rPr>
          <w:rFonts w:ascii="Arial" w:hAnsi="Arial" w:cs="Arial"/>
          <w:sz w:val="24"/>
          <w:szCs w:val="24"/>
        </w:rPr>
      </w:pPr>
    </w:p>
    <w:p w14:paraId="2F278106" w14:textId="77777777" w:rsidR="007C79AD" w:rsidRPr="0083064D" w:rsidRDefault="007C79AD" w:rsidP="00E33BE8">
      <w:pPr>
        <w:numPr>
          <w:ilvl w:val="0"/>
          <w:numId w:val="43"/>
        </w:numPr>
        <w:spacing w:after="0" w:line="240" w:lineRule="auto"/>
        <w:jc w:val="both"/>
        <w:rPr>
          <w:rFonts w:ascii="Arial" w:hAnsi="Arial" w:cs="Arial"/>
          <w:sz w:val="24"/>
          <w:szCs w:val="24"/>
        </w:rPr>
      </w:pPr>
      <w:r w:rsidRPr="0083064D">
        <w:rPr>
          <w:rFonts w:ascii="Arial" w:hAnsi="Arial" w:cs="Arial"/>
          <w:sz w:val="24"/>
          <w:szCs w:val="24"/>
        </w:rPr>
        <w:t xml:space="preserve">Encourage a practical approach to managing health and safety </w:t>
      </w:r>
    </w:p>
    <w:p w14:paraId="198D9441" w14:textId="77777777" w:rsidR="007C79AD" w:rsidRPr="0083064D" w:rsidRDefault="007C79AD" w:rsidP="007C79AD">
      <w:pPr>
        <w:ind w:left="360"/>
        <w:jc w:val="both"/>
        <w:rPr>
          <w:rFonts w:ascii="Arial" w:hAnsi="Arial" w:cs="Arial"/>
          <w:sz w:val="24"/>
          <w:szCs w:val="24"/>
        </w:rPr>
      </w:pPr>
    </w:p>
    <w:p w14:paraId="677D499E" w14:textId="77777777" w:rsidR="007C79AD" w:rsidRPr="0083064D" w:rsidRDefault="007C79AD" w:rsidP="00E33BE8">
      <w:pPr>
        <w:numPr>
          <w:ilvl w:val="0"/>
          <w:numId w:val="43"/>
        </w:numPr>
        <w:spacing w:after="0" w:line="240" w:lineRule="auto"/>
        <w:jc w:val="both"/>
        <w:rPr>
          <w:rFonts w:ascii="Arial" w:hAnsi="Arial" w:cs="Arial"/>
          <w:sz w:val="24"/>
          <w:szCs w:val="24"/>
        </w:rPr>
      </w:pPr>
      <w:r w:rsidRPr="0083064D">
        <w:rPr>
          <w:rFonts w:ascii="Arial" w:hAnsi="Arial" w:cs="Arial"/>
          <w:sz w:val="24"/>
          <w:szCs w:val="24"/>
        </w:rPr>
        <w:t xml:space="preserve">Ensure that all employees have access to competent health and safety advice </w:t>
      </w:r>
    </w:p>
    <w:p w14:paraId="4C7E2197" w14:textId="77777777" w:rsidR="007C79AD" w:rsidRPr="0083064D" w:rsidRDefault="007C79AD" w:rsidP="007C79AD">
      <w:pPr>
        <w:ind w:left="720"/>
        <w:rPr>
          <w:rFonts w:ascii="Arial" w:hAnsi="Arial" w:cs="Arial"/>
          <w:sz w:val="24"/>
          <w:szCs w:val="24"/>
        </w:rPr>
      </w:pPr>
    </w:p>
    <w:p w14:paraId="1DDB8CFA" w14:textId="77777777" w:rsidR="007C79AD" w:rsidRPr="0083064D" w:rsidRDefault="007C79AD" w:rsidP="00E33BE8">
      <w:pPr>
        <w:numPr>
          <w:ilvl w:val="0"/>
          <w:numId w:val="43"/>
        </w:numPr>
        <w:spacing w:after="0" w:line="240" w:lineRule="auto"/>
        <w:jc w:val="both"/>
        <w:rPr>
          <w:rFonts w:ascii="Arial" w:hAnsi="Arial" w:cs="Arial"/>
          <w:sz w:val="24"/>
          <w:szCs w:val="24"/>
        </w:rPr>
      </w:pPr>
      <w:r w:rsidRPr="0083064D">
        <w:rPr>
          <w:rFonts w:ascii="Arial" w:hAnsi="Arial" w:cs="Arial"/>
          <w:sz w:val="24"/>
          <w:szCs w:val="24"/>
        </w:rPr>
        <w:t xml:space="preserve">Ensure that the required </w:t>
      </w:r>
      <w:proofErr w:type="gramStart"/>
      <w:r w:rsidRPr="0083064D">
        <w:rPr>
          <w:rFonts w:ascii="Arial" w:hAnsi="Arial" w:cs="Arial"/>
          <w:sz w:val="24"/>
          <w:szCs w:val="24"/>
        </w:rPr>
        <w:t>level of ‘competent’ persons are</w:t>
      </w:r>
      <w:proofErr w:type="gramEnd"/>
      <w:r w:rsidRPr="0083064D">
        <w:rPr>
          <w:rFonts w:ascii="Arial" w:hAnsi="Arial" w:cs="Arial"/>
          <w:sz w:val="24"/>
          <w:szCs w:val="24"/>
        </w:rPr>
        <w:t xml:space="preserve"> maintained within the directorate given the higher operational risk levels within certain areas of the directorate. </w:t>
      </w:r>
    </w:p>
    <w:p w14:paraId="0ABC149C" w14:textId="77777777" w:rsidR="007C79AD" w:rsidRPr="0083064D" w:rsidRDefault="007C79AD" w:rsidP="007C79AD">
      <w:pPr>
        <w:jc w:val="both"/>
        <w:rPr>
          <w:rFonts w:ascii="Arial" w:hAnsi="Arial" w:cs="Arial"/>
          <w:sz w:val="24"/>
          <w:szCs w:val="24"/>
        </w:rPr>
      </w:pPr>
    </w:p>
    <w:p w14:paraId="6C6F6A94" w14:textId="77777777" w:rsidR="007C79AD" w:rsidRPr="0083064D" w:rsidRDefault="007C79AD" w:rsidP="00E33BE8">
      <w:pPr>
        <w:numPr>
          <w:ilvl w:val="0"/>
          <w:numId w:val="43"/>
        </w:numPr>
        <w:spacing w:after="0" w:line="240" w:lineRule="auto"/>
        <w:jc w:val="both"/>
        <w:rPr>
          <w:rFonts w:ascii="Arial" w:hAnsi="Arial" w:cs="Arial"/>
          <w:sz w:val="24"/>
          <w:szCs w:val="24"/>
        </w:rPr>
      </w:pPr>
      <w:r w:rsidRPr="0083064D">
        <w:rPr>
          <w:rFonts w:ascii="Arial" w:hAnsi="Arial" w:cs="Arial"/>
          <w:sz w:val="24"/>
          <w:szCs w:val="24"/>
        </w:rPr>
        <w:t>Act as Chairperson for the CHSG and ensure that health and safety information is disseminated throughout the organisation and to escalate health and safety matters to the CSB and to the Employees Consultative Forum (ECF), if required</w:t>
      </w:r>
    </w:p>
    <w:p w14:paraId="09589BAB" w14:textId="77777777" w:rsidR="007C79AD" w:rsidRPr="0083064D" w:rsidRDefault="007C79AD" w:rsidP="007C79AD">
      <w:pPr>
        <w:jc w:val="both"/>
        <w:rPr>
          <w:rFonts w:ascii="Arial" w:hAnsi="Arial" w:cs="Arial"/>
          <w:sz w:val="24"/>
          <w:szCs w:val="24"/>
        </w:rPr>
      </w:pPr>
    </w:p>
    <w:p w14:paraId="275891D1" w14:textId="77777777" w:rsidR="007C79AD" w:rsidRPr="0083064D" w:rsidRDefault="007C79AD" w:rsidP="00E33BE8">
      <w:pPr>
        <w:numPr>
          <w:ilvl w:val="0"/>
          <w:numId w:val="43"/>
        </w:numPr>
        <w:spacing w:after="0" w:line="240" w:lineRule="auto"/>
        <w:jc w:val="both"/>
        <w:rPr>
          <w:rFonts w:ascii="Arial" w:hAnsi="Arial" w:cs="Arial"/>
          <w:sz w:val="24"/>
          <w:szCs w:val="24"/>
        </w:rPr>
      </w:pPr>
      <w:r w:rsidRPr="0083064D">
        <w:rPr>
          <w:rFonts w:ascii="Arial" w:hAnsi="Arial" w:cs="Arial"/>
          <w:sz w:val="24"/>
          <w:szCs w:val="24"/>
        </w:rPr>
        <w:t xml:space="preserve">Ensure that health and safety is promoted throughout all services and at all stages, including recruitment selection and training </w:t>
      </w:r>
    </w:p>
    <w:p w14:paraId="0BDEB63A" w14:textId="77777777" w:rsidR="007C79AD" w:rsidRPr="0083064D" w:rsidRDefault="007C79AD" w:rsidP="007C79AD">
      <w:pPr>
        <w:jc w:val="both"/>
        <w:rPr>
          <w:rFonts w:ascii="Arial" w:hAnsi="Arial" w:cs="Arial"/>
          <w:sz w:val="24"/>
          <w:szCs w:val="24"/>
        </w:rPr>
      </w:pPr>
    </w:p>
    <w:p w14:paraId="7A01847E" w14:textId="77777777" w:rsidR="007C79AD" w:rsidRPr="0083064D" w:rsidRDefault="007C79AD" w:rsidP="00E33BE8">
      <w:pPr>
        <w:numPr>
          <w:ilvl w:val="0"/>
          <w:numId w:val="43"/>
        </w:numPr>
        <w:spacing w:after="0" w:line="240" w:lineRule="auto"/>
        <w:jc w:val="both"/>
        <w:rPr>
          <w:rFonts w:ascii="Arial" w:hAnsi="Arial" w:cs="Arial"/>
          <w:sz w:val="24"/>
          <w:szCs w:val="24"/>
        </w:rPr>
      </w:pPr>
      <w:r w:rsidRPr="0083064D">
        <w:rPr>
          <w:rFonts w:ascii="Arial" w:hAnsi="Arial" w:cs="Arial"/>
          <w:sz w:val="24"/>
          <w:szCs w:val="24"/>
        </w:rPr>
        <w:t xml:space="preserve">Regularly consult with employees through their Trade Union or other representatives with respect to changes that may affect their health, safety and wellbeing </w:t>
      </w:r>
    </w:p>
    <w:p w14:paraId="2744C32C" w14:textId="77777777" w:rsidR="007C79AD" w:rsidRPr="0083064D" w:rsidRDefault="007C79AD" w:rsidP="007C79AD">
      <w:pPr>
        <w:jc w:val="both"/>
        <w:rPr>
          <w:rFonts w:ascii="Arial" w:hAnsi="Arial" w:cs="Arial"/>
          <w:sz w:val="24"/>
          <w:szCs w:val="24"/>
        </w:rPr>
      </w:pPr>
    </w:p>
    <w:p w14:paraId="140029F5" w14:textId="77777777" w:rsidR="007C79AD" w:rsidRPr="0083064D" w:rsidRDefault="007C79AD" w:rsidP="00E33BE8">
      <w:pPr>
        <w:numPr>
          <w:ilvl w:val="0"/>
          <w:numId w:val="43"/>
        </w:numPr>
        <w:spacing w:after="0" w:line="240" w:lineRule="auto"/>
        <w:jc w:val="both"/>
        <w:rPr>
          <w:rFonts w:ascii="Arial" w:hAnsi="Arial" w:cs="Arial"/>
          <w:sz w:val="24"/>
          <w:szCs w:val="24"/>
        </w:rPr>
      </w:pPr>
      <w:r w:rsidRPr="0083064D">
        <w:rPr>
          <w:rFonts w:ascii="Arial" w:hAnsi="Arial" w:cs="Arial"/>
          <w:sz w:val="24"/>
          <w:szCs w:val="24"/>
        </w:rPr>
        <w:t>Coordinate the preparation of the CHSG meetings and management reports and ensure effective consultation with the ECF.</w:t>
      </w:r>
    </w:p>
    <w:p w14:paraId="65564D9B" w14:textId="77777777" w:rsidR="007C79AD" w:rsidRPr="0083064D" w:rsidRDefault="007C79AD" w:rsidP="007C79AD">
      <w:pPr>
        <w:rPr>
          <w:rFonts w:ascii="Arial" w:hAnsi="Arial" w:cs="Arial"/>
          <w:i/>
          <w:iCs/>
          <w:sz w:val="24"/>
          <w:szCs w:val="24"/>
        </w:rPr>
      </w:pPr>
    </w:p>
    <w:p w14:paraId="3AEC1697" w14:textId="77777777" w:rsidR="007C79AD" w:rsidRPr="0083064D" w:rsidRDefault="007C79AD" w:rsidP="00E33BE8">
      <w:pPr>
        <w:numPr>
          <w:ilvl w:val="1"/>
          <w:numId w:val="42"/>
        </w:numPr>
        <w:spacing w:after="0" w:line="240" w:lineRule="auto"/>
        <w:jc w:val="both"/>
        <w:rPr>
          <w:rFonts w:ascii="Arial" w:hAnsi="Arial" w:cs="Arial"/>
          <w:i/>
          <w:iCs/>
          <w:sz w:val="24"/>
          <w:szCs w:val="24"/>
        </w:rPr>
      </w:pPr>
      <w:r w:rsidRPr="0083064D">
        <w:rPr>
          <w:rFonts w:ascii="Arial" w:hAnsi="Arial" w:cs="Arial"/>
          <w:b/>
          <w:i/>
          <w:iCs/>
          <w:sz w:val="24"/>
          <w:szCs w:val="24"/>
        </w:rPr>
        <w:t>Corporate Directors</w:t>
      </w:r>
    </w:p>
    <w:p w14:paraId="0E2B6C2F" w14:textId="77777777" w:rsidR="007C79AD" w:rsidRPr="0083064D" w:rsidRDefault="007C79AD" w:rsidP="007C79AD">
      <w:pPr>
        <w:rPr>
          <w:rFonts w:ascii="Arial" w:hAnsi="Arial" w:cs="Arial"/>
          <w:i/>
          <w:iCs/>
          <w:sz w:val="24"/>
          <w:szCs w:val="24"/>
        </w:rPr>
      </w:pPr>
    </w:p>
    <w:p w14:paraId="32E20BEF" w14:textId="77777777" w:rsidR="007C79AD" w:rsidRPr="0083064D" w:rsidRDefault="007C79AD" w:rsidP="007C79AD">
      <w:pPr>
        <w:jc w:val="both"/>
        <w:rPr>
          <w:rFonts w:ascii="Arial" w:hAnsi="Arial" w:cs="Arial"/>
          <w:sz w:val="24"/>
          <w:szCs w:val="24"/>
        </w:rPr>
      </w:pPr>
      <w:r w:rsidRPr="0083064D">
        <w:rPr>
          <w:rFonts w:ascii="Arial" w:hAnsi="Arial" w:cs="Arial"/>
          <w:sz w:val="24"/>
          <w:szCs w:val="24"/>
        </w:rPr>
        <w:t>Corporate Directors are responsible for implementing this Policy within their Directorates along with any specific health and safety Policies, Codes of Practice and Safe Systems of Work (</w:t>
      </w:r>
      <w:proofErr w:type="spellStart"/>
      <w:r w:rsidRPr="0083064D">
        <w:rPr>
          <w:rFonts w:ascii="Arial" w:hAnsi="Arial" w:cs="Arial"/>
          <w:sz w:val="24"/>
          <w:szCs w:val="24"/>
        </w:rPr>
        <w:t>SSoW</w:t>
      </w:r>
      <w:proofErr w:type="spellEnd"/>
      <w:r w:rsidRPr="0083064D">
        <w:rPr>
          <w:rFonts w:ascii="Arial" w:hAnsi="Arial" w:cs="Arial"/>
          <w:sz w:val="24"/>
          <w:szCs w:val="24"/>
        </w:rPr>
        <w:t xml:space="preserve">), where required. </w:t>
      </w:r>
    </w:p>
    <w:p w14:paraId="24F0A6E5" w14:textId="77777777" w:rsidR="007C79AD" w:rsidRPr="0083064D" w:rsidRDefault="007C79AD" w:rsidP="007C79AD">
      <w:pPr>
        <w:jc w:val="both"/>
        <w:rPr>
          <w:rFonts w:ascii="Arial" w:hAnsi="Arial" w:cs="Arial"/>
          <w:sz w:val="24"/>
          <w:szCs w:val="24"/>
        </w:rPr>
      </w:pPr>
    </w:p>
    <w:p w14:paraId="3F3F5537" w14:textId="77777777" w:rsidR="007C79AD" w:rsidRPr="0083064D" w:rsidRDefault="007C79AD" w:rsidP="007C79AD">
      <w:pPr>
        <w:jc w:val="both"/>
        <w:rPr>
          <w:rFonts w:ascii="Arial" w:hAnsi="Arial" w:cs="Arial"/>
          <w:sz w:val="24"/>
          <w:szCs w:val="24"/>
        </w:rPr>
      </w:pPr>
      <w:r w:rsidRPr="0083064D">
        <w:rPr>
          <w:rFonts w:ascii="Arial" w:hAnsi="Arial" w:cs="Arial"/>
          <w:sz w:val="24"/>
          <w:szCs w:val="24"/>
        </w:rPr>
        <w:t>Corporate Directors shall:</w:t>
      </w:r>
    </w:p>
    <w:p w14:paraId="7BB4F764" w14:textId="77777777" w:rsidR="007C79AD" w:rsidRPr="0083064D" w:rsidRDefault="007C79AD" w:rsidP="007C79AD">
      <w:pPr>
        <w:jc w:val="both"/>
        <w:rPr>
          <w:rFonts w:ascii="Arial" w:hAnsi="Arial" w:cs="Arial"/>
          <w:sz w:val="24"/>
          <w:szCs w:val="24"/>
        </w:rPr>
      </w:pPr>
    </w:p>
    <w:p w14:paraId="6883C46A" w14:textId="77777777" w:rsidR="007C79AD" w:rsidRPr="0083064D" w:rsidRDefault="007C79AD" w:rsidP="00E33BE8">
      <w:pPr>
        <w:numPr>
          <w:ilvl w:val="0"/>
          <w:numId w:val="46"/>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By leadership and personal example foster positive attitudes towards health, safety, welfare and security throughout their Directorates, such that their beliefs and commitment to health and safety become the shared values of all employees</w:t>
      </w:r>
    </w:p>
    <w:p w14:paraId="221317E9" w14:textId="77777777" w:rsidR="007C79AD" w:rsidRPr="0083064D" w:rsidRDefault="007C79AD" w:rsidP="007C79AD">
      <w:pPr>
        <w:jc w:val="both"/>
        <w:rPr>
          <w:rFonts w:ascii="Arial" w:hAnsi="Arial" w:cs="Arial"/>
          <w:sz w:val="24"/>
          <w:szCs w:val="24"/>
        </w:rPr>
      </w:pPr>
    </w:p>
    <w:p w14:paraId="518913B8" w14:textId="77777777" w:rsidR="007C79AD" w:rsidRPr="0083064D" w:rsidRDefault="007C79AD" w:rsidP="00E33BE8">
      <w:pPr>
        <w:numPr>
          <w:ilvl w:val="0"/>
          <w:numId w:val="46"/>
        </w:numPr>
        <w:spacing w:after="0" w:line="240" w:lineRule="auto"/>
        <w:jc w:val="both"/>
        <w:rPr>
          <w:rFonts w:ascii="Arial" w:hAnsi="Arial" w:cs="Arial"/>
          <w:sz w:val="24"/>
          <w:szCs w:val="24"/>
        </w:rPr>
      </w:pPr>
      <w:r w:rsidRPr="0083064D">
        <w:rPr>
          <w:rFonts w:ascii="Arial" w:hAnsi="Arial" w:cs="Arial"/>
          <w:sz w:val="24"/>
          <w:szCs w:val="24"/>
        </w:rPr>
        <w:t>Have oversight of health and safety performance in their areas of responsibility and actively contribute to achieving the overall health and safety strategic aims, including the delivery of the Corporate  Health and Safety Plan</w:t>
      </w:r>
    </w:p>
    <w:p w14:paraId="12C65E07" w14:textId="77777777" w:rsidR="007C79AD" w:rsidRPr="0083064D" w:rsidRDefault="007C79AD" w:rsidP="007C79AD">
      <w:pPr>
        <w:ind w:left="360"/>
        <w:jc w:val="both"/>
        <w:rPr>
          <w:rFonts w:ascii="Arial" w:hAnsi="Arial" w:cs="Arial"/>
          <w:sz w:val="24"/>
          <w:szCs w:val="24"/>
        </w:rPr>
      </w:pPr>
    </w:p>
    <w:p w14:paraId="5F11E066" w14:textId="77777777" w:rsidR="007C79AD" w:rsidRPr="0083064D" w:rsidRDefault="007C79AD" w:rsidP="00E33BE8">
      <w:pPr>
        <w:numPr>
          <w:ilvl w:val="0"/>
          <w:numId w:val="46"/>
        </w:numPr>
        <w:spacing w:after="0" w:line="240" w:lineRule="auto"/>
        <w:jc w:val="both"/>
        <w:rPr>
          <w:rFonts w:ascii="Arial" w:hAnsi="Arial" w:cs="Arial"/>
          <w:sz w:val="24"/>
          <w:szCs w:val="24"/>
        </w:rPr>
      </w:pPr>
      <w:r w:rsidRPr="0083064D">
        <w:rPr>
          <w:rFonts w:ascii="Arial" w:hAnsi="Arial" w:cs="Arial"/>
          <w:sz w:val="24"/>
          <w:szCs w:val="24"/>
        </w:rPr>
        <w:lastRenderedPageBreak/>
        <w:t>Support the Corporate Director - Community with responsibility for the lead health and safety role and champion Directorate employees with health and safety remits, to ensure that the Health and Safety Management System is adequately monitored and is effective.</w:t>
      </w:r>
    </w:p>
    <w:p w14:paraId="4BDA8930" w14:textId="77777777" w:rsidR="007C79AD" w:rsidRPr="0083064D" w:rsidRDefault="007C79AD" w:rsidP="007C79AD">
      <w:pPr>
        <w:jc w:val="both"/>
        <w:rPr>
          <w:rFonts w:ascii="Arial" w:hAnsi="Arial" w:cs="Arial"/>
          <w:sz w:val="24"/>
          <w:szCs w:val="24"/>
        </w:rPr>
      </w:pPr>
    </w:p>
    <w:p w14:paraId="19CDD201" w14:textId="77777777" w:rsidR="007C79AD" w:rsidRPr="0083064D" w:rsidRDefault="007C79AD" w:rsidP="00E33BE8">
      <w:pPr>
        <w:numPr>
          <w:ilvl w:val="0"/>
          <w:numId w:val="46"/>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Ensure that a Health and Safety Group for their Directorate is in place, which should have a chairperson appointed and comprise of relevant Trade Union representatives. The Group should also incorporate the Terms of Reference agreed by the CHSG.</w:t>
      </w:r>
      <w:r w:rsidRPr="0083064D">
        <w:rPr>
          <w:rFonts w:ascii="Arial" w:hAnsi="Arial" w:cs="Arial"/>
          <w:bCs/>
          <w:sz w:val="24"/>
          <w:szCs w:val="24"/>
        </w:rPr>
        <w:t xml:space="preserve"> </w:t>
      </w:r>
    </w:p>
    <w:p w14:paraId="07FE227E" w14:textId="77777777" w:rsidR="007C79AD" w:rsidRPr="0083064D" w:rsidRDefault="007C79AD" w:rsidP="007C79AD">
      <w:pPr>
        <w:jc w:val="both"/>
        <w:rPr>
          <w:rFonts w:ascii="Arial" w:hAnsi="Arial" w:cs="Arial"/>
          <w:sz w:val="24"/>
          <w:szCs w:val="24"/>
        </w:rPr>
      </w:pPr>
    </w:p>
    <w:p w14:paraId="3B7E031B" w14:textId="77777777" w:rsidR="007C79AD" w:rsidRPr="0083064D" w:rsidRDefault="007C79AD" w:rsidP="00E33BE8">
      <w:pPr>
        <w:numPr>
          <w:ilvl w:val="0"/>
          <w:numId w:val="46"/>
        </w:numPr>
        <w:spacing w:after="0" w:line="240" w:lineRule="auto"/>
        <w:jc w:val="both"/>
        <w:rPr>
          <w:rFonts w:ascii="Arial" w:hAnsi="Arial" w:cs="Arial"/>
          <w:sz w:val="24"/>
          <w:szCs w:val="24"/>
        </w:rPr>
      </w:pPr>
      <w:r w:rsidRPr="0083064D">
        <w:rPr>
          <w:rFonts w:ascii="Arial" w:hAnsi="Arial" w:cs="Arial"/>
          <w:sz w:val="24"/>
          <w:szCs w:val="24"/>
        </w:rPr>
        <w:t xml:space="preserve">Agree with Divisional Directors and Heads of Service targets for health and safety performance, in support of the Council’s overall strategy, the Corporate Health and Safety Plan and Health and Safety Management System. </w:t>
      </w:r>
    </w:p>
    <w:p w14:paraId="6C49F9A6" w14:textId="77777777" w:rsidR="007C79AD" w:rsidRPr="0083064D" w:rsidRDefault="007C79AD" w:rsidP="007C79AD">
      <w:pPr>
        <w:tabs>
          <w:tab w:val="center" w:pos="4320"/>
          <w:tab w:val="right" w:pos="8640"/>
        </w:tabs>
        <w:jc w:val="both"/>
        <w:rPr>
          <w:rFonts w:ascii="Arial" w:hAnsi="Arial" w:cs="Arial"/>
          <w:sz w:val="24"/>
          <w:szCs w:val="24"/>
        </w:rPr>
      </w:pPr>
    </w:p>
    <w:p w14:paraId="6CFB4326" w14:textId="77777777" w:rsidR="007C79AD" w:rsidRPr="0083064D" w:rsidRDefault="007C79AD" w:rsidP="00E33BE8">
      <w:pPr>
        <w:numPr>
          <w:ilvl w:val="0"/>
          <w:numId w:val="46"/>
        </w:numPr>
        <w:spacing w:after="0" w:line="240" w:lineRule="auto"/>
        <w:jc w:val="both"/>
        <w:rPr>
          <w:rFonts w:ascii="Arial" w:hAnsi="Arial" w:cs="Arial"/>
          <w:sz w:val="24"/>
          <w:szCs w:val="24"/>
        </w:rPr>
      </w:pPr>
      <w:r w:rsidRPr="0083064D">
        <w:rPr>
          <w:rFonts w:ascii="Arial" w:hAnsi="Arial" w:cs="Arial"/>
          <w:sz w:val="24"/>
          <w:szCs w:val="24"/>
        </w:rPr>
        <w:t>Report on and / or recommend to the appropriate Committee trends in the performance and prioritisation of health and safety issues and on associated resource implication, not less than annually through the budget estimate process</w:t>
      </w:r>
    </w:p>
    <w:p w14:paraId="7E4BEDBB" w14:textId="77777777" w:rsidR="007C79AD" w:rsidRPr="0083064D" w:rsidRDefault="007C79AD" w:rsidP="007C79AD">
      <w:pPr>
        <w:jc w:val="both"/>
        <w:rPr>
          <w:rFonts w:ascii="Arial" w:hAnsi="Arial" w:cs="Arial"/>
          <w:sz w:val="24"/>
          <w:szCs w:val="24"/>
        </w:rPr>
      </w:pPr>
    </w:p>
    <w:p w14:paraId="41EC128C" w14:textId="77777777" w:rsidR="007C79AD" w:rsidRPr="0083064D" w:rsidRDefault="007C79AD" w:rsidP="00E33BE8">
      <w:pPr>
        <w:numPr>
          <w:ilvl w:val="0"/>
          <w:numId w:val="46"/>
        </w:numPr>
        <w:spacing w:after="0" w:line="240" w:lineRule="auto"/>
        <w:jc w:val="both"/>
        <w:rPr>
          <w:rFonts w:ascii="Arial" w:hAnsi="Arial" w:cs="Arial"/>
          <w:sz w:val="24"/>
          <w:szCs w:val="24"/>
        </w:rPr>
      </w:pPr>
      <w:r w:rsidRPr="0083064D">
        <w:rPr>
          <w:rFonts w:ascii="Arial" w:hAnsi="Arial" w:cs="Arial"/>
          <w:sz w:val="24"/>
          <w:szCs w:val="24"/>
        </w:rPr>
        <w:t>Designate a named officer (Person with Responsibility for Asset Management and / or Premises Manager) to be responsible for management of those buildings occupied by them or by more than one Directorate or agency and ensure that these responsible persons are adequately trained</w:t>
      </w:r>
      <w:r w:rsidRPr="0083064D">
        <w:rPr>
          <w:rFonts w:ascii="Arial" w:hAnsi="Arial" w:cs="Arial"/>
          <w:bCs/>
          <w:sz w:val="24"/>
          <w:szCs w:val="24"/>
        </w:rPr>
        <w:t>.</w:t>
      </w:r>
    </w:p>
    <w:p w14:paraId="18906931" w14:textId="77777777" w:rsidR="007C79AD" w:rsidRPr="0083064D" w:rsidRDefault="007C79AD" w:rsidP="007C79AD">
      <w:pPr>
        <w:jc w:val="both"/>
        <w:rPr>
          <w:rFonts w:ascii="Arial" w:hAnsi="Arial" w:cs="Arial"/>
          <w:sz w:val="24"/>
          <w:szCs w:val="24"/>
        </w:rPr>
      </w:pPr>
    </w:p>
    <w:p w14:paraId="77203897" w14:textId="77777777" w:rsidR="007C79AD" w:rsidRPr="0083064D" w:rsidRDefault="007C79AD" w:rsidP="00E33BE8">
      <w:pPr>
        <w:numPr>
          <w:ilvl w:val="0"/>
          <w:numId w:val="46"/>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Ensure that Safety Champions are engaged in their Directorate thereby promote health and safety in their individual areas.</w:t>
      </w:r>
    </w:p>
    <w:p w14:paraId="2A27F71C" w14:textId="77777777" w:rsidR="007C79AD" w:rsidRPr="0083064D" w:rsidRDefault="007C79AD" w:rsidP="007C79AD">
      <w:pPr>
        <w:ind w:left="360"/>
        <w:jc w:val="both"/>
        <w:rPr>
          <w:rFonts w:ascii="Arial" w:hAnsi="Arial" w:cs="Arial"/>
          <w:sz w:val="24"/>
          <w:szCs w:val="24"/>
        </w:rPr>
      </w:pPr>
    </w:p>
    <w:p w14:paraId="5A3FC98F" w14:textId="77777777" w:rsidR="007C79AD" w:rsidRPr="0083064D" w:rsidRDefault="007C79AD" w:rsidP="00E33BE8">
      <w:pPr>
        <w:numPr>
          <w:ilvl w:val="0"/>
          <w:numId w:val="46"/>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 xml:space="preserve">Be responsible for ensuring that the Directorate’s </w:t>
      </w:r>
      <w:r w:rsidRPr="0083064D">
        <w:rPr>
          <w:rFonts w:ascii="Arial" w:hAnsi="Arial" w:cs="Arial"/>
          <w:bCs/>
          <w:sz w:val="24"/>
          <w:szCs w:val="24"/>
        </w:rPr>
        <w:t xml:space="preserve">Health and Safety </w:t>
      </w:r>
      <w:r w:rsidRPr="0083064D">
        <w:rPr>
          <w:rFonts w:ascii="Arial" w:hAnsi="Arial" w:cs="Arial"/>
          <w:sz w:val="24"/>
          <w:szCs w:val="24"/>
        </w:rPr>
        <w:t>Policy is developed detailing the Organisation and Arrangements for their Directorate. This document will act as a link between the overall Corporate Health &amp; Safety Policy and each Directorate &amp; Division’s Health and Safety Action Plans</w:t>
      </w:r>
    </w:p>
    <w:p w14:paraId="5C244B5D" w14:textId="77777777" w:rsidR="007C79AD" w:rsidRPr="0083064D" w:rsidRDefault="007C79AD" w:rsidP="007C79AD">
      <w:pPr>
        <w:autoSpaceDE w:val="0"/>
        <w:autoSpaceDN w:val="0"/>
        <w:adjustRightInd w:val="0"/>
        <w:jc w:val="both"/>
        <w:rPr>
          <w:rFonts w:ascii="Arial" w:hAnsi="Arial" w:cs="Arial"/>
          <w:sz w:val="24"/>
          <w:szCs w:val="24"/>
        </w:rPr>
      </w:pPr>
    </w:p>
    <w:p w14:paraId="776C1582" w14:textId="77777777" w:rsidR="007C79AD" w:rsidRPr="0083064D" w:rsidRDefault="007C79AD" w:rsidP="00E33BE8">
      <w:pPr>
        <w:keepNext/>
        <w:widowControl w:val="0"/>
        <w:numPr>
          <w:ilvl w:val="0"/>
          <w:numId w:val="46"/>
        </w:numPr>
        <w:tabs>
          <w:tab w:val="left" w:pos="1281"/>
        </w:tabs>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 xml:space="preserve">Ensure that their Directorate Management Teams know and fulfil their individual responsibilities regarding health and safety and that they receive relevant information, training and instruction so as to competently carry out health and safety tasks assigned to them. The Directorate Management Teams will also ensure that their employees are given suitable advice, information, </w:t>
      </w:r>
      <w:r w:rsidRPr="0083064D">
        <w:rPr>
          <w:rFonts w:ascii="Arial" w:hAnsi="Arial" w:cs="Arial"/>
          <w:bCs/>
          <w:sz w:val="24"/>
          <w:szCs w:val="24"/>
        </w:rPr>
        <w:t>and training</w:t>
      </w:r>
      <w:r w:rsidRPr="0083064D">
        <w:rPr>
          <w:rFonts w:ascii="Arial" w:hAnsi="Arial" w:cs="Arial"/>
          <w:sz w:val="24"/>
          <w:szCs w:val="24"/>
        </w:rPr>
        <w:t xml:space="preserve"> and support such that the requirements of all relevant health and safety legislation and Codes of Practice are met. </w:t>
      </w:r>
    </w:p>
    <w:p w14:paraId="08821D8E" w14:textId="77777777" w:rsidR="007C79AD" w:rsidRPr="0083064D" w:rsidRDefault="007C79AD" w:rsidP="007C79AD">
      <w:pPr>
        <w:keepNext/>
        <w:widowControl w:val="0"/>
        <w:tabs>
          <w:tab w:val="left" w:pos="1281"/>
        </w:tabs>
        <w:autoSpaceDE w:val="0"/>
        <w:autoSpaceDN w:val="0"/>
        <w:adjustRightInd w:val="0"/>
        <w:jc w:val="both"/>
        <w:rPr>
          <w:rFonts w:ascii="Arial" w:hAnsi="Arial" w:cs="Arial"/>
          <w:sz w:val="24"/>
          <w:szCs w:val="24"/>
        </w:rPr>
      </w:pPr>
    </w:p>
    <w:p w14:paraId="02B497D9" w14:textId="77777777" w:rsidR="007C79AD" w:rsidRPr="0083064D" w:rsidRDefault="007C79AD" w:rsidP="00E33BE8">
      <w:pPr>
        <w:keepNext/>
        <w:widowControl w:val="0"/>
        <w:numPr>
          <w:ilvl w:val="0"/>
          <w:numId w:val="46"/>
        </w:numPr>
        <w:tabs>
          <w:tab w:val="left" w:pos="1281"/>
        </w:tabs>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Determine the health and safety responsibilities and safety critical roles of all employees in their Directorate are identified and incorporated within the employees’ role profile or job descriptions.</w:t>
      </w:r>
    </w:p>
    <w:p w14:paraId="65320957" w14:textId="77777777" w:rsidR="007C79AD" w:rsidRPr="0083064D" w:rsidRDefault="007C79AD" w:rsidP="007C79AD">
      <w:pPr>
        <w:autoSpaceDE w:val="0"/>
        <w:autoSpaceDN w:val="0"/>
        <w:adjustRightInd w:val="0"/>
        <w:ind w:left="360"/>
        <w:jc w:val="both"/>
        <w:rPr>
          <w:rFonts w:ascii="Arial" w:hAnsi="Arial" w:cs="Arial"/>
          <w:sz w:val="24"/>
          <w:szCs w:val="24"/>
        </w:rPr>
      </w:pPr>
    </w:p>
    <w:p w14:paraId="4B9D4093" w14:textId="77777777" w:rsidR="007C79AD" w:rsidRPr="0083064D" w:rsidRDefault="007C79AD" w:rsidP="00E33BE8">
      <w:pPr>
        <w:numPr>
          <w:ilvl w:val="0"/>
          <w:numId w:val="46"/>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Ensure adequate consultation with the appropriate employee representatives prior to the introduction of any change that may affect employee’s health, safety and wellbeing.</w:t>
      </w:r>
    </w:p>
    <w:p w14:paraId="6AC31C72" w14:textId="77777777" w:rsidR="007C79AD" w:rsidRPr="0083064D" w:rsidRDefault="007C79AD" w:rsidP="007C79AD">
      <w:pPr>
        <w:autoSpaceDE w:val="0"/>
        <w:autoSpaceDN w:val="0"/>
        <w:adjustRightInd w:val="0"/>
        <w:jc w:val="both"/>
        <w:rPr>
          <w:rFonts w:ascii="Arial" w:hAnsi="Arial" w:cs="Arial"/>
          <w:sz w:val="24"/>
          <w:szCs w:val="24"/>
        </w:rPr>
      </w:pPr>
    </w:p>
    <w:p w14:paraId="5A272179" w14:textId="77777777" w:rsidR="007C79AD" w:rsidRPr="0083064D" w:rsidRDefault="007C79AD" w:rsidP="00E33BE8">
      <w:pPr>
        <w:numPr>
          <w:ilvl w:val="0"/>
          <w:numId w:val="46"/>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lastRenderedPageBreak/>
        <w:t>Make the necessary arrangements, such as time off for training, to ensure that safety representatives who may be appointed under the regulation can effectively carry out their duties as required</w:t>
      </w:r>
    </w:p>
    <w:p w14:paraId="2A3BF38D" w14:textId="77777777" w:rsidR="007C79AD" w:rsidRPr="0083064D" w:rsidRDefault="007C79AD" w:rsidP="007C79AD">
      <w:pPr>
        <w:autoSpaceDE w:val="0"/>
        <w:autoSpaceDN w:val="0"/>
        <w:adjustRightInd w:val="0"/>
        <w:jc w:val="both"/>
        <w:rPr>
          <w:rFonts w:ascii="Arial" w:hAnsi="Arial" w:cs="Arial"/>
          <w:sz w:val="24"/>
          <w:szCs w:val="24"/>
        </w:rPr>
      </w:pPr>
    </w:p>
    <w:p w14:paraId="58FB44D5" w14:textId="77777777" w:rsidR="007C79AD" w:rsidRPr="0083064D" w:rsidRDefault="007C79AD" w:rsidP="00E33BE8">
      <w:pPr>
        <w:numPr>
          <w:ilvl w:val="0"/>
          <w:numId w:val="46"/>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Be responsible for ensuring that this Policy and the Directorate Policy are communicated and understood by all employees in their Directorate</w:t>
      </w:r>
    </w:p>
    <w:p w14:paraId="3A8C8CB3" w14:textId="77777777" w:rsidR="007C79AD" w:rsidRPr="0083064D" w:rsidRDefault="007C79AD" w:rsidP="007C79AD">
      <w:pPr>
        <w:autoSpaceDE w:val="0"/>
        <w:autoSpaceDN w:val="0"/>
        <w:adjustRightInd w:val="0"/>
        <w:jc w:val="both"/>
        <w:rPr>
          <w:rFonts w:ascii="Arial" w:hAnsi="Arial" w:cs="Arial"/>
          <w:sz w:val="24"/>
          <w:szCs w:val="24"/>
        </w:rPr>
      </w:pPr>
    </w:p>
    <w:p w14:paraId="3CFE8964" w14:textId="77777777" w:rsidR="007C79AD" w:rsidRPr="0083064D" w:rsidRDefault="007C79AD" w:rsidP="00E33BE8">
      <w:pPr>
        <w:numPr>
          <w:ilvl w:val="0"/>
          <w:numId w:val="46"/>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Be responsible for translating the Policy’s aims and objectives, applying these so as to deliver an effective service on behalf of the Council</w:t>
      </w:r>
    </w:p>
    <w:p w14:paraId="0BE99D6B" w14:textId="77777777" w:rsidR="007C79AD" w:rsidRPr="0083064D" w:rsidRDefault="007C79AD" w:rsidP="007C79AD">
      <w:pPr>
        <w:autoSpaceDE w:val="0"/>
        <w:autoSpaceDN w:val="0"/>
        <w:adjustRightInd w:val="0"/>
        <w:jc w:val="both"/>
        <w:rPr>
          <w:rFonts w:ascii="Arial" w:hAnsi="Arial" w:cs="Arial"/>
          <w:sz w:val="24"/>
          <w:szCs w:val="24"/>
        </w:rPr>
      </w:pPr>
    </w:p>
    <w:p w14:paraId="1C48CE6A" w14:textId="77777777" w:rsidR="007C79AD" w:rsidRPr="0083064D" w:rsidRDefault="007C79AD" w:rsidP="00E33BE8">
      <w:pPr>
        <w:numPr>
          <w:ilvl w:val="0"/>
          <w:numId w:val="46"/>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Set annual targets for health and safety performance with their Divisional Directors / Heads of Service in support of both Directorate and the corporate strategic</w:t>
      </w:r>
      <w:r w:rsidRPr="0083064D">
        <w:rPr>
          <w:rFonts w:ascii="Arial" w:hAnsi="Arial" w:cs="Arial"/>
          <w:bCs/>
          <w:sz w:val="24"/>
          <w:szCs w:val="24"/>
        </w:rPr>
        <w:t xml:space="preserve"> </w:t>
      </w:r>
      <w:r w:rsidRPr="0083064D">
        <w:rPr>
          <w:rFonts w:ascii="Arial" w:hAnsi="Arial" w:cs="Arial"/>
          <w:sz w:val="24"/>
          <w:szCs w:val="24"/>
        </w:rPr>
        <w:t xml:space="preserve">aims </w:t>
      </w:r>
    </w:p>
    <w:p w14:paraId="3023895B" w14:textId="77777777" w:rsidR="007C79AD" w:rsidRPr="0083064D" w:rsidRDefault="007C79AD" w:rsidP="007C79AD">
      <w:pPr>
        <w:autoSpaceDE w:val="0"/>
        <w:autoSpaceDN w:val="0"/>
        <w:adjustRightInd w:val="0"/>
        <w:jc w:val="both"/>
        <w:rPr>
          <w:rFonts w:ascii="Arial" w:hAnsi="Arial" w:cs="Arial"/>
          <w:sz w:val="24"/>
          <w:szCs w:val="24"/>
        </w:rPr>
      </w:pPr>
    </w:p>
    <w:p w14:paraId="5E594185" w14:textId="77777777" w:rsidR="007C79AD" w:rsidRPr="0083064D" w:rsidRDefault="007C79AD" w:rsidP="00E33BE8">
      <w:pPr>
        <w:numPr>
          <w:ilvl w:val="0"/>
          <w:numId w:val="46"/>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 xml:space="preserve">At quarterly intervals and at Directorate Groups review the safety performance of their Division / Service Unit against the set targets </w:t>
      </w:r>
    </w:p>
    <w:p w14:paraId="213386E0" w14:textId="77777777" w:rsidR="007C79AD" w:rsidRPr="0083064D" w:rsidRDefault="007C79AD" w:rsidP="007C79AD">
      <w:pPr>
        <w:autoSpaceDE w:val="0"/>
        <w:autoSpaceDN w:val="0"/>
        <w:adjustRightInd w:val="0"/>
        <w:jc w:val="both"/>
        <w:rPr>
          <w:rFonts w:ascii="Arial" w:hAnsi="Arial" w:cs="Arial"/>
          <w:sz w:val="24"/>
          <w:szCs w:val="24"/>
        </w:rPr>
      </w:pPr>
    </w:p>
    <w:p w14:paraId="50CA0701" w14:textId="77777777" w:rsidR="007C79AD" w:rsidRPr="0083064D" w:rsidRDefault="007C79AD" w:rsidP="00E33BE8">
      <w:pPr>
        <w:numPr>
          <w:ilvl w:val="0"/>
          <w:numId w:val="46"/>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Ensure adequate resources are available for health and safety measures in order to meet corporate responsibilities.</w:t>
      </w:r>
      <w:r w:rsidRPr="0083064D">
        <w:rPr>
          <w:rFonts w:ascii="Arial" w:hAnsi="Arial" w:cs="Arial"/>
          <w:bCs/>
          <w:sz w:val="24"/>
          <w:szCs w:val="24"/>
        </w:rPr>
        <w:t xml:space="preserve"> </w:t>
      </w:r>
    </w:p>
    <w:p w14:paraId="717BA413" w14:textId="77777777" w:rsidR="007C79AD" w:rsidRPr="0083064D" w:rsidRDefault="007C79AD" w:rsidP="007C79AD">
      <w:pPr>
        <w:autoSpaceDE w:val="0"/>
        <w:autoSpaceDN w:val="0"/>
        <w:adjustRightInd w:val="0"/>
        <w:jc w:val="both"/>
        <w:rPr>
          <w:rFonts w:ascii="Arial" w:hAnsi="Arial" w:cs="Arial"/>
          <w:sz w:val="24"/>
          <w:szCs w:val="24"/>
        </w:rPr>
      </w:pPr>
    </w:p>
    <w:p w14:paraId="2F5270A1" w14:textId="77777777" w:rsidR="007C79AD" w:rsidRPr="0083064D" w:rsidRDefault="007C79AD" w:rsidP="00E33BE8">
      <w:pPr>
        <w:numPr>
          <w:ilvl w:val="0"/>
          <w:numId w:val="46"/>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 xml:space="preserve">Ensure that the appointed Safety Champions attend the Directorate Health and Safety Group meeting. </w:t>
      </w:r>
    </w:p>
    <w:p w14:paraId="08B7908E" w14:textId="77777777" w:rsidR="007C79AD" w:rsidRPr="0083064D" w:rsidRDefault="007C79AD" w:rsidP="007C79AD">
      <w:pPr>
        <w:autoSpaceDE w:val="0"/>
        <w:autoSpaceDN w:val="0"/>
        <w:adjustRightInd w:val="0"/>
        <w:jc w:val="both"/>
        <w:rPr>
          <w:rFonts w:ascii="Arial" w:hAnsi="Arial" w:cs="Arial"/>
          <w:b/>
          <w:sz w:val="24"/>
          <w:szCs w:val="24"/>
        </w:rPr>
      </w:pPr>
    </w:p>
    <w:p w14:paraId="053156AE" w14:textId="77777777" w:rsidR="007C79AD" w:rsidRPr="0083064D" w:rsidRDefault="007C79AD" w:rsidP="007C79AD">
      <w:pPr>
        <w:autoSpaceDE w:val="0"/>
        <w:autoSpaceDN w:val="0"/>
        <w:adjustRightInd w:val="0"/>
        <w:jc w:val="both"/>
        <w:rPr>
          <w:rFonts w:ascii="Arial" w:hAnsi="Arial" w:cs="Arial"/>
          <w:b/>
          <w:sz w:val="24"/>
          <w:szCs w:val="24"/>
        </w:rPr>
      </w:pPr>
    </w:p>
    <w:p w14:paraId="50D70270" w14:textId="77777777" w:rsidR="007C79AD" w:rsidRPr="0083064D" w:rsidRDefault="007C79AD" w:rsidP="007C79AD">
      <w:pPr>
        <w:autoSpaceDE w:val="0"/>
        <w:autoSpaceDN w:val="0"/>
        <w:adjustRightInd w:val="0"/>
        <w:jc w:val="both"/>
        <w:rPr>
          <w:rFonts w:ascii="Arial" w:hAnsi="Arial" w:cs="Arial"/>
          <w:sz w:val="24"/>
          <w:szCs w:val="24"/>
        </w:rPr>
      </w:pPr>
      <w:r w:rsidRPr="0083064D">
        <w:rPr>
          <w:rFonts w:ascii="Arial" w:hAnsi="Arial" w:cs="Arial"/>
          <w:b/>
          <w:sz w:val="24"/>
          <w:szCs w:val="24"/>
        </w:rPr>
        <w:t>3.4</w:t>
      </w:r>
      <w:r w:rsidRPr="0083064D">
        <w:rPr>
          <w:rFonts w:ascii="Arial" w:hAnsi="Arial" w:cs="Arial"/>
          <w:b/>
          <w:sz w:val="24"/>
          <w:szCs w:val="24"/>
        </w:rPr>
        <w:tab/>
        <w:t>Divisional Directors and Heads of Service</w:t>
      </w:r>
    </w:p>
    <w:p w14:paraId="6385697D" w14:textId="77777777" w:rsidR="007C79AD" w:rsidRPr="0083064D" w:rsidRDefault="007C79AD" w:rsidP="007C79AD">
      <w:pPr>
        <w:rPr>
          <w:rFonts w:ascii="Arial" w:hAnsi="Arial" w:cs="Arial"/>
          <w:i/>
          <w:iCs/>
          <w:sz w:val="24"/>
          <w:szCs w:val="24"/>
        </w:rPr>
      </w:pPr>
    </w:p>
    <w:p w14:paraId="102CC258" w14:textId="77777777" w:rsidR="007C79AD" w:rsidRPr="0083064D" w:rsidRDefault="007C79AD" w:rsidP="007C79AD">
      <w:pPr>
        <w:widowControl w:val="0"/>
        <w:autoSpaceDE w:val="0"/>
        <w:autoSpaceDN w:val="0"/>
        <w:adjustRightInd w:val="0"/>
        <w:jc w:val="both"/>
        <w:rPr>
          <w:rFonts w:ascii="Arial" w:hAnsi="Arial" w:cs="Arial"/>
          <w:sz w:val="24"/>
          <w:szCs w:val="24"/>
        </w:rPr>
      </w:pPr>
      <w:r w:rsidRPr="0083064D">
        <w:rPr>
          <w:rFonts w:ascii="Arial" w:hAnsi="Arial" w:cs="Arial"/>
          <w:sz w:val="24"/>
          <w:szCs w:val="24"/>
        </w:rPr>
        <w:t>All Divisional Directors and Heads of Service (in schools this could be Head Teachers and school Governors) have responsibility for ensuring that health and safety risks are managed in such a way as to meet Council aims and to ensure legal compliance as the minimum standard</w:t>
      </w:r>
      <w:r w:rsidRPr="0083064D">
        <w:rPr>
          <w:rFonts w:ascii="Arial" w:hAnsi="Arial" w:cs="Arial"/>
          <w:bCs/>
          <w:sz w:val="24"/>
          <w:szCs w:val="24"/>
        </w:rPr>
        <w:t>.</w:t>
      </w:r>
      <w:r w:rsidRPr="0083064D">
        <w:rPr>
          <w:rFonts w:ascii="Arial" w:hAnsi="Arial" w:cs="Arial"/>
          <w:sz w:val="24"/>
          <w:szCs w:val="24"/>
        </w:rPr>
        <w:t xml:space="preserve"> </w:t>
      </w:r>
    </w:p>
    <w:p w14:paraId="20286CF5" w14:textId="77777777" w:rsidR="007C79AD" w:rsidRPr="0083064D" w:rsidRDefault="007C79AD" w:rsidP="007C79AD">
      <w:pPr>
        <w:widowControl w:val="0"/>
        <w:autoSpaceDE w:val="0"/>
        <w:autoSpaceDN w:val="0"/>
        <w:adjustRightInd w:val="0"/>
        <w:jc w:val="both"/>
        <w:rPr>
          <w:rFonts w:ascii="Arial" w:hAnsi="Arial" w:cs="Arial"/>
          <w:sz w:val="24"/>
          <w:szCs w:val="24"/>
        </w:rPr>
      </w:pPr>
    </w:p>
    <w:p w14:paraId="49E8B551" w14:textId="77777777" w:rsidR="007C79AD" w:rsidRPr="0083064D" w:rsidRDefault="007C79AD" w:rsidP="007C79AD">
      <w:pPr>
        <w:widowControl w:val="0"/>
        <w:autoSpaceDE w:val="0"/>
        <w:autoSpaceDN w:val="0"/>
        <w:adjustRightInd w:val="0"/>
        <w:jc w:val="both"/>
        <w:rPr>
          <w:rFonts w:ascii="Arial" w:hAnsi="Arial" w:cs="Arial"/>
          <w:sz w:val="24"/>
          <w:szCs w:val="24"/>
        </w:rPr>
      </w:pPr>
      <w:r w:rsidRPr="0083064D">
        <w:rPr>
          <w:rFonts w:ascii="Arial" w:hAnsi="Arial" w:cs="Arial"/>
          <w:sz w:val="24"/>
          <w:szCs w:val="24"/>
        </w:rPr>
        <w:t>They also have responsibility for:</w:t>
      </w:r>
    </w:p>
    <w:p w14:paraId="7F80B4BF" w14:textId="77777777" w:rsidR="007C79AD" w:rsidRPr="0083064D" w:rsidRDefault="007C79AD" w:rsidP="007C79AD">
      <w:pPr>
        <w:ind w:left="360"/>
        <w:jc w:val="both"/>
        <w:rPr>
          <w:rFonts w:ascii="Arial" w:hAnsi="Arial" w:cs="Arial"/>
          <w:sz w:val="24"/>
          <w:szCs w:val="24"/>
        </w:rPr>
      </w:pPr>
    </w:p>
    <w:p w14:paraId="07A2F8CE" w14:textId="77777777" w:rsidR="007C79AD" w:rsidRPr="0083064D" w:rsidRDefault="007C79AD" w:rsidP="00E33BE8">
      <w:pPr>
        <w:numPr>
          <w:ilvl w:val="0"/>
          <w:numId w:val="47"/>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Preparing, implementing, monitoring and periodically updating their Divisional and Service Health and Safety Plans and ensuring that the Council’s Health and Safety Management System is maintained.</w:t>
      </w:r>
    </w:p>
    <w:p w14:paraId="122F9C3A" w14:textId="77777777" w:rsidR="007C79AD" w:rsidRPr="0083064D" w:rsidRDefault="007C79AD" w:rsidP="007C79AD">
      <w:pPr>
        <w:ind w:left="360"/>
        <w:jc w:val="both"/>
        <w:rPr>
          <w:rFonts w:ascii="Arial" w:hAnsi="Arial" w:cs="Arial"/>
          <w:sz w:val="24"/>
          <w:szCs w:val="24"/>
        </w:rPr>
      </w:pPr>
    </w:p>
    <w:p w14:paraId="4789290C" w14:textId="77777777" w:rsidR="007C79AD" w:rsidRPr="0083064D" w:rsidRDefault="007C79AD" w:rsidP="00E33BE8">
      <w:pPr>
        <w:numPr>
          <w:ilvl w:val="0"/>
          <w:numId w:val="47"/>
        </w:numPr>
        <w:spacing w:after="0" w:line="240" w:lineRule="auto"/>
        <w:jc w:val="both"/>
        <w:rPr>
          <w:rFonts w:ascii="Arial" w:hAnsi="Arial" w:cs="Arial"/>
          <w:sz w:val="24"/>
          <w:szCs w:val="24"/>
        </w:rPr>
      </w:pPr>
      <w:r w:rsidRPr="0083064D">
        <w:rPr>
          <w:rFonts w:ascii="Arial" w:hAnsi="Arial" w:cs="Arial"/>
          <w:sz w:val="24"/>
          <w:szCs w:val="24"/>
        </w:rPr>
        <w:t xml:space="preserve">Carry out suitable and sufficient risk assessments of the existing &amp; new premises, plant, machinery etc. and appropriate action taken to effectively control the identified hazards. </w:t>
      </w:r>
    </w:p>
    <w:p w14:paraId="73F8923D" w14:textId="77777777" w:rsidR="007C79AD" w:rsidRPr="0083064D" w:rsidRDefault="007C79AD" w:rsidP="007C79AD">
      <w:pPr>
        <w:jc w:val="both"/>
        <w:rPr>
          <w:rFonts w:ascii="Arial" w:hAnsi="Arial" w:cs="Arial"/>
          <w:sz w:val="24"/>
          <w:szCs w:val="24"/>
        </w:rPr>
      </w:pPr>
    </w:p>
    <w:p w14:paraId="220F290B" w14:textId="77777777" w:rsidR="007C79AD" w:rsidRPr="0083064D" w:rsidRDefault="007C79AD" w:rsidP="00E33BE8">
      <w:pPr>
        <w:numPr>
          <w:ilvl w:val="0"/>
          <w:numId w:val="47"/>
        </w:numPr>
        <w:spacing w:after="0" w:line="240" w:lineRule="auto"/>
        <w:jc w:val="both"/>
        <w:rPr>
          <w:rFonts w:ascii="Arial" w:hAnsi="Arial" w:cs="Arial"/>
          <w:sz w:val="24"/>
          <w:szCs w:val="24"/>
        </w:rPr>
      </w:pPr>
      <w:r w:rsidRPr="0083064D">
        <w:rPr>
          <w:rFonts w:ascii="Arial" w:hAnsi="Arial" w:cs="Arial"/>
          <w:sz w:val="24"/>
          <w:szCs w:val="24"/>
        </w:rPr>
        <w:lastRenderedPageBreak/>
        <w:t>Delivering the agreed targets on health and safety performance, including the Divisional Health and Safety Action Plan, in support of the Council’s overall strategy, the Corporate Health and Safety Plan and the Health and Safety Management System.</w:t>
      </w:r>
    </w:p>
    <w:p w14:paraId="3AA660A4" w14:textId="77777777" w:rsidR="007C79AD" w:rsidRPr="0083064D" w:rsidRDefault="007C79AD" w:rsidP="007C79AD">
      <w:pPr>
        <w:jc w:val="both"/>
        <w:rPr>
          <w:rFonts w:ascii="Arial" w:hAnsi="Arial" w:cs="Arial"/>
          <w:sz w:val="24"/>
          <w:szCs w:val="24"/>
        </w:rPr>
      </w:pPr>
    </w:p>
    <w:p w14:paraId="1BD63EA9" w14:textId="77777777" w:rsidR="007C79AD" w:rsidRPr="0083064D" w:rsidRDefault="007C79AD" w:rsidP="00E33BE8">
      <w:pPr>
        <w:numPr>
          <w:ilvl w:val="0"/>
          <w:numId w:val="47"/>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 xml:space="preserve">Ensuring that the divisional sections of the Directorate Policy are developed to comply and support the Council’s Corporate Policy and </w:t>
      </w:r>
      <w:proofErr w:type="gramStart"/>
      <w:r w:rsidRPr="0083064D">
        <w:rPr>
          <w:rFonts w:ascii="Arial" w:hAnsi="Arial" w:cs="Arial"/>
          <w:sz w:val="24"/>
          <w:szCs w:val="24"/>
        </w:rPr>
        <w:t>detail</w:t>
      </w:r>
      <w:proofErr w:type="gramEnd"/>
      <w:r w:rsidRPr="0083064D">
        <w:rPr>
          <w:rFonts w:ascii="Arial" w:hAnsi="Arial" w:cs="Arial"/>
          <w:sz w:val="24"/>
          <w:szCs w:val="24"/>
        </w:rPr>
        <w:t xml:space="preserve"> the Organisation and Arrangements for that Division. This document will act as a link between the Corporate Health and Safety Policy and their Directorate and Divisional Health and Safety Action Plan.</w:t>
      </w:r>
    </w:p>
    <w:p w14:paraId="052E8D06" w14:textId="77777777" w:rsidR="007C79AD" w:rsidRPr="0083064D" w:rsidRDefault="007C79AD" w:rsidP="007C79AD">
      <w:pPr>
        <w:ind w:left="360"/>
        <w:jc w:val="both"/>
        <w:rPr>
          <w:rFonts w:ascii="Arial" w:hAnsi="Arial" w:cs="Arial"/>
          <w:sz w:val="24"/>
          <w:szCs w:val="24"/>
        </w:rPr>
      </w:pPr>
    </w:p>
    <w:p w14:paraId="65E4D86C" w14:textId="77777777" w:rsidR="007C79AD" w:rsidRPr="0083064D" w:rsidRDefault="007C79AD" w:rsidP="00E33BE8">
      <w:pPr>
        <w:numPr>
          <w:ilvl w:val="0"/>
          <w:numId w:val="47"/>
        </w:numPr>
        <w:spacing w:after="0" w:line="240" w:lineRule="auto"/>
        <w:jc w:val="both"/>
        <w:rPr>
          <w:rFonts w:ascii="Arial" w:hAnsi="Arial" w:cs="Arial"/>
          <w:sz w:val="24"/>
          <w:szCs w:val="24"/>
        </w:rPr>
      </w:pPr>
      <w:r w:rsidRPr="0083064D">
        <w:rPr>
          <w:rFonts w:ascii="Arial" w:hAnsi="Arial" w:cs="Arial"/>
          <w:sz w:val="24"/>
          <w:szCs w:val="24"/>
        </w:rPr>
        <w:t xml:space="preserve">Identifying the resources necessary to meet health and safety obligations under the corporate and Directorate Safety Policy. </w:t>
      </w:r>
    </w:p>
    <w:p w14:paraId="174F9EBF" w14:textId="77777777" w:rsidR="007C79AD" w:rsidRPr="0083064D" w:rsidRDefault="007C79AD" w:rsidP="007C79AD">
      <w:pPr>
        <w:ind w:left="720"/>
        <w:rPr>
          <w:rFonts w:ascii="Arial" w:hAnsi="Arial" w:cs="Arial"/>
          <w:sz w:val="24"/>
          <w:szCs w:val="24"/>
        </w:rPr>
      </w:pPr>
    </w:p>
    <w:p w14:paraId="6489D45C" w14:textId="77777777" w:rsidR="007C79AD" w:rsidRPr="0083064D" w:rsidRDefault="007C79AD" w:rsidP="00E33BE8">
      <w:pPr>
        <w:numPr>
          <w:ilvl w:val="0"/>
          <w:numId w:val="47"/>
        </w:numPr>
        <w:spacing w:after="0" w:line="240" w:lineRule="auto"/>
        <w:jc w:val="both"/>
        <w:rPr>
          <w:rFonts w:ascii="Arial" w:hAnsi="Arial" w:cs="Arial"/>
          <w:sz w:val="24"/>
          <w:szCs w:val="24"/>
        </w:rPr>
      </w:pPr>
      <w:r w:rsidRPr="0083064D">
        <w:rPr>
          <w:rFonts w:ascii="Arial" w:hAnsi="Arial" w:cs="Arial"/>
          <w:sz w:val="24"/>
          <w:szCs w:val="24"/>
        </w:rPr>
        <w:t xml:space="preserve">Advising and making recommendations to their Corporate Director where an inadequacy of resources is identified. </w:t>
      </w:r>
    </w:p>
    <w:p w14:paraId="16A4B87F" w14:textId="77777777" w:rsidR="007C79AD" w:rsidRPr="0083064D" w:rsidRDefault="007C79AD" w:rsidP="007C79AD">
      <w:pPr>
        <w:jc w:val="both"/>
        <w:rPr>
          <w:rFonts w:ascii="Arial" w:hAnsi="Arial" w:cs="Arial"/>
          <w:sz w:val="24"/>
          <w:szCs w:val="24"/>
        </w:rPr>
      </w:pPr>
    </w:p>
    <w:p w14:paraId="4846A944" w14:textId="77777777" w:rsidR="007C79AD" w:rsidRPr="0083064D" w:rsidRDefault="007C79AD" w:rsidP="00E33BE8">
      <w:pPr>
        <w:numPr>
          <w:ilvl w:val="0"/>
          <w:numId w:val="47"/>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 xml:space="preserve">Ensuring that Safe Systems of Work are devised and put in place including suitable and sufficient training for employees. </w:t>
      </w:r>
    </w:p>
    <w:p w14:paraId="59D87A55" w14:textId="77777777" w:rsidR="007C79AD" w:rsidRPr="0083064D" w:rsidRDefault="007C79AD" w:rsidP="007C79AD">
      <w:pPr>
        <w:autoSpaceDE w:val="0"/>
        <w:autoSpaceDN w:val="0"/>
        <w:adjustRightInd w:val="0"/>
        <w:jc w:val="both"/>
        <w:rPr>
          <w:rFonts w:ascii="Arial" w:hAnsi="Arial" w:cs="Arial"/>
          <w:sz w:val="24"/>
          <w:szCs w:val="24"/>
        </w:rPr>
      </w:pPr>
    </w:p>
    <w:p w14:paraId="60D9E68B" w14:textId="77777777" w:rsidR="007C79AD" w:rsidRPr="0083064D" w:rsidRDefault="007C79AD" w:rsidP="00E33BE8">
      <w:pPr>
        <w:numPr>
          <w:ilvl w:val="0"/>
          <w:numId w:val="47"/>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 xml:space="preserve">Ensuring that all accidents involving or have the potential to cause injury or harm to persons or damage to property are reported and investigated and any corrective action is taken to prevent recurrence. </w:t>
      </w:r>
    </w:p>
    <w:p w14:paraId="226E5045" w14:textId="77777777" w:rsidR="007C79AD" w:rsidRPr="0083064D" w:rsidRDefault="007C79AD" w:rsidP="007C79AD">
      <w:pPr>
        <w:jc w:val="both"/>
        <w:rPr>
          <w:rFonts w:ascii="Arial" w:hAnsi="Arial" w:cs="Arial"/>
          <w:sz w:val="24"/>
          <w:szCs w:val="24"/>
        </w:rPr>
      </w:pPr>
    </w:p>
    <w:p w14:paraId="7D0A1E83" w14:textId="77777777" w:rsidR="007C79AD" w:rsidRPr="0083064D" w:rsidRDefault="007C79AD" w:rsidP="00E33BE8">
      <w:pPr>
        <w:numPr>
          <w:ilvl w:val="0"/>
          <w:numId w:val="47"/>
        </w:numPr>
        <w:spacing w:after="0" w:line="240" w:lineRule="auto"/>
        <w:jc w:val="both"/>
        <w:rPr>
          <w:rFonts w:ascii="Arial" w:hAnsi="Arial" w:cs="Arial"/>
          <w:sz w:val="24"/>
          <w:szCs w:val="24"/>
        </w:rPr>
      </w:pPr>
      <w:r w:rsidRPr="0083064D">
        <w:rPr>
          <w:rFonts w:ascii="Arial" w:hAnsi="Arial" w:cs="Arial"/>
          <w:sz w:val="24"/>
          <w:szCs w:val="24"/>
        </w:rPr>
        <w:t>Using and promoting systems of communication to ensure that all employees are involved in contributing to the safety of their work and workplace by giving feedback on existing safety rules and procedures.</w:t>
      </w:r>
    </w:p>
    <w:p w14:paraId="08417151" w14:textId="77777777" w:rsidR="007C79AD" w:rsidRPr="0083064D" w:rsidRDefault="007C79AD" w:rsidP="007C79AD">
      <w:pPr>
        <w:jc w:val="both"/>
        <w:rPr>
          <w:rFonts w:ascii="Arial" w:hAnsi="Arial" w:cs="Arial"/>
          <w:sz w:val="24"/>
          <w:szCs w:val="24"/>
        </w:rPr>
      </w:pPr>
    </w:p>
    <w:p w14:paraId="51A4EF4A" w14:textId="77777777" w:rsidR="007C79AD" w:rsidRPr="0083064D" w:rsidRDefault="007C79AD" w:rsidP="00E33BE8">
      <w:pPr>
        <w:numPr>
          <w:ilvl w:val="0"/>
          <w:numId w:val="47"/>
        </w:numPr>
        <w:spacing w:after="0" w:line="240" w:lineRule="auto"/>
        <w:jc w:val="both"/>
        <w:rPr>
          <w:rFonts w:ascii="Arial" w:hAnsi="Arial" w:cs="Arial"/>
          <w:sz w:val="24"/>
          <w:szCs w:val="24"/>
        </w:rPr>
      </w:pPr>
      <w:r w:rsidRPr="0083064D">
        <w:rPr>
          <w:rFonts w:ascii="Arial" w:hAnsi="Arial" w:cs="Arial"/>
          <w:sz w:val="24"/>
          <w:szCs w:val="24"/>
        </w:rPr>
        <w:t>Informing employees of relevant health and safety information and provide supplementary written information wherever practicable in formats and languages that are known and understood by all employees.</w:t>
      </w:r>
    </w:p>
    <w:p w14:paraId="3F7CD2EF" w14:textId="77777777" w:rsidR="007C79AD" w:rsidRPr="0083064D" w:rsidRDefault="007C79AD" w:rsidP="007C79AD">
      <w:pPr>
        <w:jc w:val="both"/>
        <w:rPr>
          <w:rFonts w:ascii="Arial" w:hAnsi="Arial" w:cs="Arial"/>
          <w:sz w:val="24"/>
          <w:szCs w:val="24"/>
        </w:rPr>
      </w:pPr>
    </w:p>
    <w:p w14:paraId="32B4E7A0" w14:textId="77777777" w:rsidR="007C79AD" w:rsidRPr="0083064D" w:rsidRDefault="007C79AD" w:rsidP="00E33BE8">
      <w:pPr>
        <w:numPr>
          <w:ilvl w:val="0"/>
          <w:numId w:val="47"/>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 xml:space="preserve">Selecting and controlling temporary workers, contractors and other visitors to the workplace, ensuring that they can meet corporate standards and providing them with appropriate information so that they do not put themselves, the workforce or the general public at risk. </w:t>
      </w:r>
    </w:p>
    <w:p w14:paraId="6126C5EE" w14:textId="77777777" w:rsidR="007C79AD" w:rsidRPr="0083064D" w:rsidRDefault="007C79AD" w:rsidP="007C79AD">
      <w:pPr>
        <w:autoSpaceDE w:val="0"/>
        <w:autoSpaceDN w:val="0"/>
        <w:adjustRightInd w:val="0"/>
        <w:jc w:val="both"/>
        <w:rPr>
          <w:rFonts w:ascii="Arial" w:hAnsi="Arial" w:cs="Arial"/>
          <w:sz w:val="24"/>
          <w:szCs w:val="24"/>
        </w:rPr>
      </w:pPr>
    </w:p>
    <w:p w14:paraId="27842F60" w14:textId="77777777" w:rsidR="007C79AD" w:rsidRPr="0083064D" w:rsidRDefault="007C79AD" w:rsidP="00E33BE8">
      <w:pPr>
        <w:numPr>
          <w:ilvl w:val="0"/>
          <w:numId w:val="47"/>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Ensuring all contracts are adequate in terms of health and safety provisions and that contractors are monitored to ensure they meet corporate standards.</w:t>
      </w:r>
    </w:p>
    <w:p w14:paraId="151A4FA4" w14:textId="77777777" w:rsidR="007C79AD" w:rsidRPr="0083064D" w:rsidRDefault="007C79AD" w:rsidP="007C79AD">
      <w:pPr>
        <w:autoSpaceDE w:val="0"/>
        <w:autoSpaceDN w:val="0"/>
        <w:adjustRightInd w:val="0"/>
        <w:jc w:val="both"/>
        <w:rPr>
          <w:rFonts w:ascii="Arial" w:hAnsi="Arial" w:cs="Arial"/>
          <w:sz w:val="24"/>
          <w:szCs w:val="24"/>
        </w:rPr>
      </w:pPr>
    </w:p>
    <w:p w14:paraId="2D6E1148" w14:textId="77777777" w:rsidR="007C79AD" w:rsidRPr="0083064D" w:rsidRDefault="007C79AD" w:rsidP="00E33BE8">
      <w:pPr>
        <w:numPr>
          <w:ilvl w:val="0"/>
          <w:numId w:val="47"/>
        </w:numPr>
        <w:spacing w:after="0" w:line="240" w:lineRule="auto"/>
        <w:jc w:val="both"/>
        <w:rPr>
          <w:rFonts w:ascii="Arial" w:hAnsi="Arial" w:cs="Arial"/>
          <w:sz w:val="24"/>
          <w:szCs w:val="24"/>
        </w:rPr>
      </w:pPr>
      <w:r w:rsidRPr="0083064D">
        <w:rPr>
          <w:rFonts w:ascii="Arial" w:hAnsi="Arial" w:cs="Arial"/>
          <w:sz w:val="24"/>
          <w:szCs w:val="24"/>
        </w:rPr>
        <w:t xml:space="preserve">Ensuring that the appropriate information, instruction and supervision </w:t>
      </w:r>
      <w:proofErr w:type="gramStart"/>
      <w:r w:rsidRPr="0083064D">
        <w:rPr>
          <w:rFonts w:ascii="Arial" w:hAnsi="Arial" w:cs="Arial"/>
          <w:sz w:val="24"/>
          <w:szCs w:val="24"/>
        </w:rPr>
        <w:t>is</w:t>
      </w:r>
      <w:proofErr w:type="gramEnd"/>
      <w:r w:rsidRPr="0083064D">
        <w:rPr>
          <w:rFonts w:ascii="Arial" w:hAnsi="Arial" w:cs="Arial"/>
          <w:sz w:val="24"/>
          <w:szCs w:val="24"/>
        </w:rPr>
        <w:t xml:space="preserve"> provided to enable all employees to avoid hazards and contribute positively to their own and others safety, health and welfare at work.</w:t>
      </w:r>
    </w:p>
    <w:p w14:paraId="7299D4AA" w14:textId="77777777" w:rsidR="007C79AD" w:rsidRPr="0083064D" w:rsidRDefault="007C79AD" w:rsidP="007C79AD">
      <w:pPr>
        <w:ind w:left="360"/>
        <w:jc w:val="both"/>
        <w:rPr>
          <w:rFonts w:ascii="Arial" w:hAnsi="Arial" w:cs="Arial"/>
          <w:sz w:val="24"/>
          <w:szCs w:val="24"/>
        </w:rPr>
      </w:pPr>
    </w:p>
    <w:p w14:paraId="128071FA" w14:textId="77777777" w:rsidR="007C79AD" w:rsidRPr="0083064D" w:rsidRDefault="007C79AD" w:rsidP="00E33BE8">
      <w:pPr>
        <w:numPr>
          <w:ilvl w:val="0"/>
          <w:numId w:val="47"/>
        </w:numPr>
        <w:spacing w:after="0" w:line="240" w:lineRule="auto"/>
        <w:jc w:val="both"/>
        <w:rPr>
          <w:rFonts w:ascii="Arial" w:hAnsi="Arial" w:cs="Arial"/>
          <w:sz w:val="24"/>
          <w:szCs w:val="24"/>
        </w:rPr>
      </w:pPr>
      <w:r w:rsidRPr="0083064D">
        <w:rPr>
          <w:rFonts w:ascii="Arial" w:hAnsi="Arial" w:cs="Arial"/>
          <w:sz w:val="24"/>
          <w:szCs w:val="24"/>
        </w:rPr>
        <w:lastRenderedPageBreak/>
        <w:t>Ensuring liaison with other employers, including contractors and occupiers of shared premises to ensure effective cooperation for the exchange of “user” information to permit compliance with Corporate Policy</w:t>
      </w:r>
      <w:r w:rsidRPr="0083064D">
        <w:rPr>
          <w:rFonts w:ascii="Arial" w:hAnsi="Arial" w:cs="Arial"/>
          <w:bCs/>
          <w:sz w:val="24"/>
          <w:szCs w:val="24"/>
        </w:rPr>
        <w:t>.</w:t>
      </w:r>
    </w:p>
    <w:p w14:paraId="64A12CCE" w14:textId="77777777" w:rsidR="007C79AD" w:rsidRPr="0083064D" w:rsidRDefault="007C79AD" w:rsidP="007C79AD">
      <w:pPr>
        <w:jc w:val="both"/>
        <w:rPr>
          <w:rFonts w:ascii="Arial" w:hAnsi="Arial" w:cs="Arial"/>
          <w:sz w:val="24"/>
          <w:szCs w:val="24"/>
        </w:rPr>
      </w:pPr>
    </w:p>
    <w:p w14:paraId="1640C264" w14:textId="77777777" w:rsidR="007C79AD" w:rsidRPr="0083064D" w:rsidRDefault="007C79AD" w:rsidP="00E33BE8">
      <w:pPr>
        <w:numPr>
          <w:ilvl w:val="0"/>
          <w:numId w:val="47"/>
        </w:numPr>
        <w:spacing w:after="0" w:line="240" w:lineRule="auto"/>
        <w:jc w:val="both"/>
        <w:rPr>
          <w:rFonts w:ascii="Arial" w:hAnsi="Arial" w:cs="Arial"/>
          <w:sz w:val="24"/>
          <w:szCs w:val="24"/>
        </w:rPr>
      </w:pPr>
      <w:r w:rsidRPr="0083064D">
        <w:rPr>
          <w:rFonts w:ascii="Arial" w:hAnsi="Arial" w:cs="Arial"/>
          <w:sz w:val="24"/>
          <w:szCs w:val="24"/>
        </w:rPr>
        <w:t>Ensuring compliance with Site Fire and Security Plans and allocating sufficient resources to meet the requirements of those plans in their work area and ensuring that emergency arrangements are in place to protect employees and others against risk of imminent danger</w:t>
      </w:r>
    </w:p>
    <w:p w14:paraId="4D6E2ADA" w14:textId="77777777" w:rsidR="007C79AD" w:rsidRPr="0083064D" w:rsidRDefault="007C79AD" w:rsidP="007C79AD">
      <w:pPr>
        <w:autoSpaceDE w:val="0"/>
        <w:autoSpaceDN w:val="0"/>
        <w:adjustRightInd w:val="0"/>
        <w:jc w:val="both"/>
        <w:rPr>
          <w:rFonts w:ascii="Arial" w:hAnsi="Arial" w:cs="Arial"/>
          <w:sz w:val="24"/>
          <w:szCs w:val="24"/>
        </w:rPr>
      </w:pPr>
    </w:p>
    <w:p w14:paraId="166ED3B3" w14:textId="77777777" w:rsidR="007C79AD" w:rsidRPr="0083064D" w:rsidRDefault="007C79AD" w:rsidP="00E33BE8">
      <w:pPr>
        <w:numPr>
          <w:ilvl w:val="0"/>
          <w:numId w:val="47"/>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Ensuring that employees are competent and capable of performing their duties to the required standard with the provision of adequate training to ensure that competency is assured and maintained.</w:t>
      </w:r>
    </w:p>
    <w:p w14:paraId="34BC4016" w14:textId="77777777" w:rsidR="007C79AD" w:rsidRPr="0083064D" w:rsidRDefault="007C79AD" w:rsidP="007C79AD">
      <w:pPr>
        <w:autoSpaceDE w:val="0"/>
        <w:autoSpaceDN w:val="0"/>
        <w:adjustRightInd w:val="0"/>
        <w:jc w:val="both"/>
        <w:rPr>
          <w:rFonts w:ascii="Arial" w:hAnsi="Arial" w:cs="Arial"/>
          <w:sz w:val="24"/>
          <w:szCs w:val="24"/>
        </w:rPr>
      </w:pPr>
    </w:p>
    <w:p w14:paraId="34F35F77" w14:textId="77777777" w:rsidR="007C79AD" w:rsidRPr="0083064D" w:rsidRDefault="007C79AD" w:rsidP="00E33BE8">
      <w:pPr>
        <w:numPr>
          <w:ilvl w:val="0"/>
          <w:numId w:val="47"/>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 xml:space="preserve">Ensuring that timely involvement with Occupational Health support is adopted to promote health at work and to enhance effective return to work, where appropriate. </w:t>
      </w:r>
    </w:p>
    <w:p w14:paraId="77A2190A" w14:textId="77777777" w:rsidR="007C79AD" w:rsidRPr="0083064D" w:rsidRDefault="007C79AD" w:rsidP="007C79AD">
      <w:pPr>
        <w:autoSpaceDE w:val="0"/>
        <w:autoSpaceDN w:val="0"/>
        <w:adjustRightInd w:val="0"/>
        <w:jc w:val="both"/>
        <w:rPr>
          <w:rFonts w:ascii="Arial" w:hAnsi="Arial" w:cs="Arial"/>
          <w:sz w:val="24"/>
          <w:szCs w:val="24"/>
        </w:rPr>
      </w:pPr>
    </w:p>
    <w:p w14:paraId="20A79968" w14:textId="77777777" w:rsidR="007C79AD" w:rsidRPr="0083064D" w:rsidRDefault="007C79AD" w:rsidP="00E33BE8">
      <w:pPr>
        <w:numPr>
          <w:ilvl w:val="0"/>
          <w:numId w:val="47"/>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Making suitable arrangements for consulting with employees on health and safety matters and in accordance with legal standards i.e. through regular recorded team meetings and ensuring that health and safety is a standard item on the agenda at these meetings.</w:t>
      </w:r>
    </w:p>
    <w:p w14:paraId="58B4FF86" w14:textId="77777777" w:rsidR="007C79AD" w:rsidRPr="0083064D" w:rsidRDefault="007C79AD" w:rsidP="007C79AD">
      <w:pPr>
        <w:tabs>
          <w:tab w:val="left" w:pos="1760"/>
        </w:tabs>
        <w:autoSpaceDE w:val="0"/>
        <w:autoSpaceDN w:val="0"/>
        <w:adjustRightInd w:val="0"/>
        <w:jc w:val="both"/>
        <w:rPr>
          <w:rFonts w:ascii="Arial" w:hAnsi="Arial" w:cs="Arial"/>
          <w:sz w:val="24"/>
          <w:szCs w:val="24"/>
        </w:rPr>
      </w:pPr>
    </w:p>
    <w:p w14:paraId="32BBA23B" w14:textId="77777777" w:rsidR="007C79AD" w:rsidRPr="0083064D" w:rsidRDefault="007C79AD" w:rsidP="00E33BE8">
      <w:pPr>
        <w:numPr>
          <w:ilvl w:val="0"/>
          <w:numId w:val="47"/>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Obtaining advice and support from the Corporate Health and Safety Service and / or the Occupational Health Service as may be needed.</w:t>
      </w:r>
    </w:p>
    <w:p w14:paraId="634B7026" w14:textId="77777777" w:rsidR="007C79AD" w:rsidRPr="0083064D" w:rsidRDefault="007C79AD" w:rsidP="007C79AD">
      <w:pPr>
        <w:autoSpaceDE w:val="0"/>
        <w:autoSpaceDN w:val="0"/>
        <w:adjustRightInd w:val="0"/>
        <w:jc w:val="both"/>
        <w:rPr>
          <w:rFonts w:ascii="Arial" w:hAnsi="Arial" w:cs="Arial"/>
          <w:sz w:val="24"/>
          <w:szCs w:val="24"/>
        </w:rPr>
      </w:pPr>
    </w:p>
    <w:p w14:paraId="601A3CEA" w14:textId="77777777" w:rsidR="007C79AD" w:rsidRPr="0083064D" w:rsidRDefault="007C79AD" w:rsidP="007C79AD">
      <w:pPr>
        <w:autoSpaceDE w:val="0"/>
        <w:autoSpaceDN w:val="0"/>
        <w:adjustRightInd w:val="0"/>
        <w:jc w:val="both"/>
        <w:rPr>
          <w:rFonts w:ascii="Arial" w:hAnsi="Arial" w:cs="Arial"/>
          <w:sz w:val="24"/>
          <w:szCs w:val="24"/>
        </w:rPr>
      </w:pPr>
    </w:p>
    <w:p w14:paraId="699FD86A" w14:textId="77777777" w:rsidR="007C79AD" w:rsidRPr="0083064D" w:rsidRDefault="007C79AD" w:rsidP="007C79AD">
      <w:pPr>
        <w:autoSpaceDE w:val="0"/>
        <w:autoSpaceDN w:val="0"/>
        <w:adjustRightInd w:val="0"/>
        <w:jc w:val="both"/>
        <w:rPr>
          <w:rFonts w:ascii="Arial" w:hAnsi="Arial" w:cs="Arial"/>
          <w:sz w:val="24"/>
          <w:szCs w:val="24"/>
        </w:rPr>
      </w:pPr>
    </w:p>
    <w:p w14:paraId="343E3A91" w14:textId="77777777" w:rsidR="007C79AD" w:rsidRPr="0083064D" w:rsidRDefault="007C79AD" w:rsidP="007C79AD">
      <w:pPr>
        <w:autoSpaceDE w:val="0"/>
        <w:autoSpaceDN w:val="0"/>
        <w:adjustRightInd w:val="0"/>
        <w:jc w:val="both"/>
        <w:rPr>
          <w:rFonts w:ascii="Arial" w:hAnsi="Arial" w:cs="Arial"/>
          <w:sz w:val="24"/>
          <w:szCs w:val="24"/>
        </w:rPr>
      </w:pPr>
    </w:p>
    <w:p w14:paraId="5259A145" w14:textId="77777777" w:rsidR="007C79AD" w:rsidRPr="0083064D" w:rsidRDefault="007C79AD" w:rsidP="007C79AD">
      <w:pPr>
        <w:autoSpaceDE w:val="0"/>
        <w:autoSpaceDN w:val="0"/>
        <w:adjustRightInd w:val="0"/>
        <w:jc w:val="both"/>
        <w:rPr>
          <w:rFonts w:ascii="Arial" w:hAnsi="Arial" w:cs="Arial"/>
          <w:sz w:val="24"/>
          <w:szCs w:val="24"/>
        </w:rPr>
      </w:pPr>
      <w:r w:rsidRPr="0083064D">
        <w:rPr>
          <w:rFonts w:ascii="Arial" w:hAnsi="Arial" w:cs="Arial"/>
          <w:b/>
          <w:sz w:val="24"/>
          <w:szCs w:val="24"/>
        </w:rPr>
        <w:t>3.5</w:t>
      </w:r>
      <w:r w:rsidRPr="0083064D">
        <w:rPr>
          <w:rFonts w:ascii="Arial" w:hAnsi="Arial" w:cs="Arial"/>
          <w:b/>
          <w:sz w:val="24"/>
          <w:szCs w:val="24"/>
        </w:rPr>
        <w:tab/>
        <w:t>Corporate Health and Safety (CHS) Manager</w:t>
      </w:r>
    </w:p>
    <w:p w14:paraId="538CB0AD" w14:textId="77777777" w:rsidR="007C79AD" w:rsidRPr="0083064D" w:rsidRDefault="007C79AD" w:rsidP="007C79AD">
      <w:pPr>
        <w:shd w:val="clear" w:color="auto" w:fill="FFFFFF"/>
        <w:spacing w:before="100" w:beforeAutospacing="1" w:after="100" w:afterAutospacing="1"/>
        <w:jc w:val="both"/>
        <w:rPr>
          <w:rFonts w:ascii="Arial" w:hAnsi="Arial" w:cs="Arial"/>
          <w:sz w:val="24"/>
          <w:szCs w:val="24"/>
          <w:lang w:val="en-US"/>
        </w:rPr>
      </w:pPr>
      <w:r w:rsidRPr="0083064D">
        <w:rPr>
          <w:rFonts w:ascii="Arial" w:hAnsi="Arial" w:cs="Arial"/>
          <w:sz w:val="24"/>
          <w:szCs w:val="24"/>
          <w:lang w:val="en-US"/>
        </w:rPr>
        <w:t xml:space="preserve">Corporate Health and Safety management falls under the responsibility of the Head of Community and Public Protection, who in turn is responsible to the Divisional Director - Environment &amp; Culture (E&amp;C) as part of the Community Directorate. The CHS Service forms part of the Commercial Team within E&amp;C. Appendix One – Commercial Team Corporate Structure.  </w:t>
      </w:r>
    </w:p>
    <w:p w14:paraId="5762CA2B" w14:textId="77777777" w:rsidR="007C79AD" w:rsidRPr="0083064D" w:rsidRDefault="007C79AD" w:rsidP="007C79AD">
      <w:pPr>
        <w:shd w:val="clear" w:color="auto" w:fill="FFFFFF"/>
        <w:spacing w:before="100" w:beforeAutospacing="1" w:after="100" w:afterAutospacing="1"/>
        <w:jc w:val="both"/>
        <w:rPr>
          <w:rFonts w:ascii="Arial" w:hAnsi="Arial" w:cs="Arial"/>
          <w:sz w:val="24"/>
          <w:szCs w:val="24"/>
          <w:lang w:val="en-US"/>
        </w:rPr>
      </w:pPr>
      <w:r w:rsidRPr="0083064D">
        <w:rPr>
          <w:rFonts w:ascii="Arial" w:hAnsi="Arial" w:cs="Arial"/>
          <w:sz w:val="24"/>
          <w:szCs w:val="24"/>
          <w:lang w:val="en-US"/>
        </w:rPr>
        <w:t xml:space="preserve">Duties of the Head of Community and Public Protection include; </w:t>
      </w:r>
    </w:p>
    <w:p w14:paraId="03F2ADFD" w14:textId="77777777" w:rsidR="007C79AD" w:rsidRPr="0083064D" w:rsidRDefault="007C79AD" w:rsidP="00E33BE8">
      <w:pPr>
        <w:numPr>
          <w:ilvl w:val="0"/>
          <w:numId w:val="51"/>
        </w:numPr>
        <w:shd w:val="clear" w:color="auto" w:fill="FFFFFF"/>
        <w:spacing w:before="100" w:beforeAutospacing="1" w:after="100" w:afterAutospacing="1" w:line="360" w:lineRule="auto"/>
        <w:jc w:val="both"/>
        <w:rPr>
          <w:rFonts w:ascii="Arial" w:hAnsi="Arial" w:cs="Arial"/>
          <w:sz w:val="24"/>
          <w:szCs w:val="24"/>
        </w:rPr>
      </w:pPr>
      <w:r w:rsidRPr="0083064D">
        <w:rPr>
          <w:rFonts w:ascii="Arial" w:hAnsi="Arial" w:cs="Arial"/>
          <w:sz w:val="24"/>
          <w:szCs w:val="24"/>
        </w:rPr>
        <w:t>Implementing, monitoring and reviewing the Health and Safety Management System</w:t>
      </w:r>
    </w:p>
    <w:p w14:paraId="100978A3" w14:textId="77777777" w:rsidR="007C79AD" w:rsidRPr="0083064D" w:rsidRDefault="007C79AD" w:rsidP="00E33BE8">
      <w:pPr>
        <w:numPr>
          <w:ilvl w:val="0"/>
          <w:numId w:val="51"/>
        </w:numPr>
        <w:shd w:val="clear" w:color="auto" w:fill="FFFFFF"/>
        <w:spacing w:before="100" w:beforeAutospacing="1" w:after="100" w:afterAutospacing="1" w:line="360" w:lineRule="auto"/>
        <w:jc w:val="both"/>
        <w:rPr>
          <w:rFonts w:ascii="Arial" w:hAnsi="Arial" w:cs="Arial"/>
          <w:sz w:val="24"/>
          <w:szCs w:val="24"/>
        </w:rPr>
      </w:pPr>
      <w:r w:rsidRPr="0083064D">
        <w:rPr>
          <w:rFonts w:ascii="Arial" w:hAnsi="Arial" w:cs="Arial"/>
          <w:sz w:val="24"/>
          <w:szCs w:val="24"/>
        </w:rPr>
        <w:t xml:space="preserve">Designing, planning and executing the Corporate Health and Safety Plan (CHSP) </w:t>
      </w:r>
    </w:p>
    <w:p w14:paraId="5665C1C2" w14:textId="77777777" w:rsidR="007C79AD" w:rsidRPr="0083064D" w:rsidRDefault="007C79AD" w:rsidP="00E33BE8">
      <w:pPr>
        <w:numPr>
          <w:ilvl w:val="0"/>
          <w:numId w:val="51"/>
        </w:numPr>
        <w:shd w:val="clear" w:color="auto" w:fill="FFFFFF"/>
        <w:spacing w:before="100" w:beforeAutospacing="1" w:after="100" w:afterAutospacing="1" w:line="360" w:lineRule="auto"/>
        <w:jc w:val="both"/>
        <w:rPr>
          <w:rFonts w:ascii="Arial" w:hAnsi="Arial" w:cs="Arial"/>
          <w:sz w:val="24"/>
          <w:szCs w:val="24"/>
        </w:rPr>
      </w:pPr>
      <w:r w:rsidRPr="0083064D">
        <w:rPr>
          <w:rFonts w:ascii="Arial" w:hAnsi="Arial" w:cs="Arial"/>
          <w:sz w:val="24"/>
          <w:szCs w:val="24"/>
        </w:rPr>
        <w:t>Ensuring that adequate arrangements are in place to effectively deliver the CHSP</w:t>
      </w:r>
    </w:p>
    <w:p w14:paraId="18C70054" w14:textId="77777777" w:rsidR="007C79AD" w:rsidRPr="0083064D" w:rsidRDefault="007C79AD" w:rsidP="00E33BE8">
      <w:pPr>
        <w:numPr>
          <w:ilvl w:val="0"/>
          <w:numId w:val="51"/>
        </w:numPr>
        <w:shd w:val="clear" w:color="auto" w:fill="FFFFFF"/>
        <w:spacing w:before="100" w:beforeAutospacing="1" w:after="100" w:afterAutospacing="1" w:line="360" w:lineRule="auto"/>
        <w:jc w:val="both"/>
        <w:rPr>
          <w:rFonts w:ascii="Arial" w:hAnsi="Arial" w:cs="Arial"/>
          <w:sz w:val="24"/>
          <w:szCs w:val="24"/>
        </w:rPr>
      </w:pPr>
      <w:r w:rsidRPr="0083064D">
        <w:rPr>
          <w:rFonts w:ascii="Arial" w:hAnsi="Arial" w:cs="Arial"/>
          <w:sz w:val="24"/>
          <w:szCs w:val="24"/>
        </w:rPr>
        <w:t>Ensuring that Corporate Policies and Guidance Notes are developed and revised regularly</w:t>
      </w:r>
    </w:p>
    <w:p w14:paraId="2564499E" w14:textId="77777777" w:rsidR="007C79AD" w:rsidRPr="0083064D" w:rsidRDefault="007C79AD" w:rsidP="00E33BE8">
      <w:pPr>
        <w:numPr>
          <w:ilvl w:val="0"/>
          <w:numId w:val="51"/>
        </w:numPr>
        <w:shd w:val="clear" w:color="auto" w:fill="FFFFFF"/>
        <w:spacing w:before="100" w:beforeAutospacing="1" w:after="100" w:afterAutospacing="1" w:line="360" w:lineRule="auto"/>
        <w:jc w:val="both"/>
        <w:rPr>
          <w:rFonts w:ascii="Arial" w:hAnsi="Arial" w:cs="Arial"/>
          <w:sz w:val="24"/>
          <w:szCs w:val="24"/>
        </w:rPr>
      </w:pPr>
      <w:r w:rsidRPr="0083064D">
        <w:rPr>
          <w:rFonts w:ascii="Arial" w:hAnsi="Arial" w:cs="Arial"/>
          <w:sz w:val="24"/>
          <w:szCs w:val="24"/>
        </w:rPr>
        <w:t xml:space="preserve">Providing adequate advisory support to ensure compliance throughout the Council </w:t>
      </w:r>
    </w:p>
    <w:p w14:paraId="13690798" w14:textId="77777777" w:rsidR="007C79AD" w:rsidRPr="0083064D" w:rsidRDefault="007C79AD" w:rsidP="00E33BE8">
      <w:pPr>
        <w:numPr>
          <w:ilvl w:val="0"/>
          <w:numId w:val="51"/>
        </w:numPr>
        <w:shd w:val="clear" w:color="auto" w:fill="FFFFFF"/>
        <w:spacing w:before="100" w:beforeAutospacing="1" w:after="100" w:afterAutospacing="1" w:line="360" w:lineRule="auto"/>
        <w:jc w:val="both"/>
        <w:rPr>
          <w:rFonts w:ascii="Arial" w:hAnsi="Arial" w:cs="Arial"/>
          <w:sz w:val="24"/>
          <w:szCs w:val="24"/>
        </w:rPr>
      </w:pPr>
      <w:r w:rsidRPr="0083064D">
        <w:rPr>
          <w:rFonts w:ascii="Arial" w:hAnsi="Arial" w:cs="Arial"/>
          <w:sz w:val="24"/>
          <w:szCs w:val="24"/>
        </w:rPr>
        <w:lastRenderedPageBreak/>
        <w:t>Ensuring that Senior Management are aware of their responsibilities in meeting health and safety objectives and targets</w:t>
      </w:r>
    </w:p>
    <w:p w14:paraId="3F5519DA" w14:textId="77777777" w:rsidR="007C79AD" w:rsidRPr="0083064D" w:rsidRDefault="007C79AD" w:rsidP="00E33BE8">
      <w:pPr>
        <w:numPr>
          <w:ilvl w:val="0"/>
          <w:numId w:val="51"/>
        </w:numPr>
        <w:shd w:val="clear" w:color="auto" w:fill="FFFFFF"/>
        <w:spacing w:before="100" w:beforeAutospacing="1" w:after="100" w:afterAutospacing="1" w:line="360" w:lineRule="auto"/>
        <w:jc w:val="both"/>
        <w:rPr>
          <w:rFonts w:ascii="Arial" w:hAnsi="Arial" w:cs="Arial"/>
          <w:sz w:val="24"/>
          <w:szCs w:val="24"/>
        </w:rPr>
      </w:pPr>
      <w:r w:rsidRPr="0083064D">
        <w:rPr>
          <w:rFonts w:ascii="Arial" w:hAnsi="Arial" w:cs="Arial"/>
          <w:sz w:val="24"/>
          <w:szCs w:val="24"/>
        </w:rPr>
        <w:t xml:space="preserve">Ensuring that all accident, incidents and near-misses are reported and where required, these are investigated to prevent recurrence  </w:t>
      </w:r>
    </w:p>
    <w:p w14:paraId="3ECD8C8C" w14:textId="77777777" w:rsidR="007C79AD" w:rsidRPr="0083064D" w:rsidRDefault="007C79AD" w:rsidP="00E33BE8">
      <w:pPr>
        <w:numPr>
          <w:ilvl w:val="0"/>
          <w:numId w:val="51"/>
        </w:numPr>
        <w:shd w:val="clear" w:color="auto" w:fill="FFFFFF"/>
        <w:spacing w:before="100" w:beforeAutospacing="1" w:after="100" w:afterAutospacing="1" w:line="360" w:lineRule="auto"/>
        <w:jc w:val="both"/>
        <w:rPr>
          <w:rFonts w:ascii="Arial" w:hAnsi="Arial" w:cs="Arial"/>
          <w:sz w:val="24"/>
          <w:szCs w:val="24"/>
        </w:rPr>
      </w:pPr>
      <w:r w:rsidRPr="0083064D">
        <w:rPr>
          <w:rFonts w:ascii="Arial" w:hAnsi="Arial" w:cs="Arial"/>
          <w:sz w:val="24"/>
          <w:szCs w:val="24"/>
        </w:rPr>
        <w:t xml:space="preserve">Managing the corporate accident / incident database; preparing accident statistics; producing management reports and disseminating these as may be required   </w:t>
      </w:r>
    </w:p>
    <w:p w14:paraId="6E95B438" w14:textId="77777777" w:rsidR="007C79AD" w:rsidRPr="0083064D" w:rsidRDefault="007C79AD" w:rsidP="00E33BE8">
      <w:pPr>
        <w:numPr>
          <w:ilvl w:val="0"/>
          <w:numId w:val="51"/>
        </w:numPr>
        <w:shd w:val="clear" w:color="auto" w:fill="FFFFFF"/>
        <w:spacing w:before="100" w:beforeAutospacing="1" w:after="100" w:afterAutospacing="1" w:line="360" w:lineRule="auto"/>
        <w:jc w:val="both"/>
        <w:rPr>
          <w:rFonts w:ascii="Arial" w:hAnsi="Arial" w:cs="Arial"/>
          <w:sz w:val="24"/>
          <w:szCs w:val="24"/>
        </w:rPr>
      </w:pPr>
      <w:r w:rsidRPr="0083064D">
        <w:rPr>
          <w:rFonts w:ascii="Arial" w:hAnsi="Arial" w:cs="Arial"/>
          <w:sz w:val="24"/>
          <w:szCs w:val="24"/>
        </w:rPr>
        <w:t>Setting corporate performance standards and key performance indicators</w:t>
      </w:r>
    </w:p>
    <w:p w14:paraId="002FAEA0" w14:textId="77777777" w:rsidR="007C79AD" w:rsidRPr="0083064D" w:rsidRDefault="007C79AD" w:rsidP="007C79AD">
      <w:pPr>
        <w:widowControl w:val="0"/>
        <w:autoSpaceDE w:val="0"/>
        <w:autoSpaceDN w:val="0"/>
        <w:adjustRightInd w:val="0"/>
        <w:jc w:val="both"/>
        <w:rPr>
          <w:rFonts w:ascii="Arial" w:hAnsi="Arial" w:cs="Arial"/>
          <w:sz w:val="24"/>
          <w:szCs w:val="24"/>
        </w:rPr>
      </w:pPr>
      <w:r w:rsidRPr="0083064D">
        <w:rPr>
          <w:rFonts w:ascii="Arial" w:hAnsi="Arial" w:cs="Arial"/>
          <w:b/>
          <w:sz w:val="24"/>
          <w:szCs w:val="24"/>
        </w:rPr>
        <w:t>3.6</w:t>
      </w:r>
      <w:r w:rsidRPr="0083064D">
        <w:rPr>
          <w:rFonts w:ascii="Arial" w:hAnsi="Arial" w:cs="Arial"/>
          <w:b/>
          <w:sz w:val="24"/>
          <w:szCs w:val="24"/>
        </w:rPr>
        <w:tab/>
        <w:t>People with Responsibility for Asset Management</w:t>
      </w:r>
    </w:p>
    <w:p w14:paraId="404AE15A" w14:textId="77777777" w:rsidR="007C79AD" w:rsidRPr="0083064D" w:rsidRDefault="007C79AD" w:rsidP="007C79AD">
      <w:pPr>
        <w:widowControl w:val="0"/>
        <w:autoSpaceDE w:val="0"/>
        <w:autoSpaceDN w:val="0"/>
        <w:adjustRightInd w:val="0"/>
        <w:jc w:val="both"/>
        <w:rPr>
          <w:rFonts w:ascii="Arial" w:hAnsi="Arial" w:cs="Arial"/>
          <w:sz w:val="24"/>
          <w:szCs w:val="24"/>
        </w:rPr>
      </w:pPr>
    </w:p>
    <w:p w14:paraId="13B42080" w14:textId="77777777" w:rsidR="007C79AD" w:rsidRPr="0083064D" w:rsidRDefault="007C79AD" w:rsidP="007C79AD">
      <w:pPr>
        <w:tabs>
          <w:tab w:val="left" w:pos="1134"/>
          <w:tab w:val="left" w:pos="1276"/>
        </w:tabs>
        <w:jc w:val="both"/>
        <w:rPr>
          <w:rFonts w:ascii="Arial" w:hAnsi="Arial" w:cs="Arial"/>
          <w:sz w:val="24"/>
          <w:szCs w:val="24"/>
        </w:rPr>
      </w:pPr>
      <w:r w:rsidRPr="0083064D">
        <w:rPr>
          <w:rFonts w:ascii="Arial" w:hAnsi="Arial" w:cs="Arial"/>
          <w:sz w:val="24"/>
          <w:szCs w:val="24"/>
        </w:rPr>
        <w:t>People with Responsibility for Asset Management must ensure that suitable arrangements are in place for effective management of assets in all Council properties falling within their span of control and in line with the Council’s strategic aims.</w:t>
      </w:r>
    </w:p>
    <w:p w14:paraId="004F9875" w14:textId="77777777" w:rsidR="007C79AD" w:rsidRPr="0083064D" w:rsidRDefault="007C79AD" w:rsidP="007C79AD">
      <w:pPr>
        <w:tabs>
          <w:tab w:val="left" w:pos="1134"/>
          <w:tab w:val="left" w:pos="1276"/>
        </w:tabs>
        <w:jc w:val="both"/>
        <w:rPr>
          <w:rFonts w:ascii="Arial" w:hAnsi="Arial" w:cs="Arial"/>
          <w:sz w:val="24"/>
          <w:szCs w:val="24"/>
        </w:rPr>
      </w:pPr>
    </w:p>
    <w:p w14:paraId="08987EB3" w14:textId="77777777" w:rsidR="007C79AD" w:rsidRPr="0083064D" w:rsidRDefault="007C79AD" w:rsidP="007C79AD">
      <w:pPr>
        <w:tabs>
          <w:tab w:val="left" w:pos="1134"/>
          <w:tab w:val="left" w:pos="1276"/>
        </w:tabs>
        <w:jc w:val="both"/>
        <w:rPr>
          <w:rFonts w:ascii="Arial" w:hAnsi="Arial" w:cs="Arial"/>
          <w:sz w:val="24"/>
          <w:szCs w:val="24"/>
        </w:rPr>
      </w:pPr>
      <w:r w:rsidRPr="0083064D">
        <w:rPr>
          <w:rFonts w:ascii="Arial" w:hAnsi="Arial" w:cs="Arial"/>
          <w:sz w:val="24"/>
          <w:szCs w:val="24"/>
        </w:rPr>
        <w:t xml:space="preserve">In order to ensure that People with Responsibility for Asset Management can fulfil their duties and responsibilities under the Corporate Health and Safety Policy, the tasks involved in managing these premises may be delegated to other persons e.g. Head Teachers in schools, members of staff, managing agents or other external organisations, provided that they have the necessary competence, resources and have Council approval to perform these roles. </w:t>
      </w:r>
    </w:p>
    <w:p w14:paraId="5D41435D" w14:textId="77777777" w:rsidR="007C79AD" w:rsidRPr="0083064D" w:rsidRDefault="007C79AD" w:rsidP="007C79AD">
      <w:pPr>
        <w:tabs>
          <w:tab w:val="left" w:pos="1134"/>
          <w:tab w:val="left" w:pos="1276"/>
        </w:tabs>
        <w:jc w:val="both"/>
        <w:rPr>
          <w:rFonts w:ascii="Arial" w:hAnsi="Arial" w:cs="Arial"/>
          <w:sz w:val="24"/>
          <w:szCs w:val="24"/>
        </w:rPr>
      </w:pPr>
    </w:p>
    <w:p w14:paraId="2BC220B1" w14:textId="77777777" w:rsidR="007C79AD" w:rsidRPr="0083064D" w:rsidRDefault="007C79AD" w:rsidP="007C79AD">
      <w:pPr>
        <w:tabs>
          <w:tab w:val="left" w:pos="1134"/>
          <w:tab w:val="left" w:pos="1276"/>
        </w:tabs>
        <w:jc w:val="both"/>
        <w:rPr>
          <w:rFonts w:ascii="Arial" w:hAnsi="Arial" w:cs="Arial"/>
          <w:sz w:val="24"/>
          <w:szCs w:val="24"/>
          <w:u w:val="single"/>
        </w:rPr>
      </w:pPr>
      <w:r w:rsidRPr="0083064D">
        <w:rPr>
          <w:rFonts w:ascii="Arial" w:hAnsi="Arial" w:cs="Arial"/>
          <w:b/>
          <w:sz w:val="24"/>
          <w:szCs w:val="24"/>
          <w:u w:val="single"/>
        </w:rPr>
        <w:t>However, your overall asset management responsibility for these premises cannot be delegated</w:t>
      </w:r>
    </w:p>
    <w:p w14:paraId="516CEFA8" w14:textId="77777777" w:rsidR="007C79AD" w:rsidRPr="0083064D" w:rsidRDefault="007C79AD" w:rsidP="007C79AD">
      <w:pPr>
        <w:tabs>
          <w:tab w:val="left" w:pos="1134"/>
          <w:tab w:val="left" w:pos="1276"/>
        </w:tabs>
        <w:jc w:val="both"/>
        <w:rPr>
          <w:rFonts w:ascii="Arial" w:hAnsi="Arial" w:cs="Arial"/>
          <w:sz w:val="24"/>
          <w:szCs w:val="24"/>
        </w:rPr>
      </w:pPr>
    </w:p>
    <w:p w14:paraId="5B32D333" w14:textId="77777777" w:rsidR="007C79AD" w:rsidRPr="0083064D" w:rsidRDefault="007C79AD" w:rsidP="007C79AD">
      <w:pPr>
        <w:tabs>
          <w:tab w:val="left" w:pos="1134"/>
          <w:tab w:val="left" w:pos="1276"/>
        </w:tabs>
        <w:jc w:val="both"/>
        <w:rPr>
          <w:rFonts w:ascii="Arial" w:hAnsi="Arial" w:cs="Arial"/>
          <w:sz w:val="24"/>
          <w:szCs w:val="24"/>
        </w:rPr>
      </w:pPr>
      <w:r w:rsidRPr="0083064D">
        <w:rPr>
          <w:rFonts w:ascii="Arial" w:hAnsi="Arial" w:cs="Arial"/>
          <w:sz w:val="24"/>
          <w:szCs w:val="24"/>
        </w:rPr>
        <w:t>People with Responsibility for Asset Management must monitor tasks performed on their behalf, to ensure that their responsibilities are being discharged and continue to meet corporate and legal requirement.</w:t>
      </w:r>
    </w:p>
    <w:p w14:paraId="47DD3D32" w14:textId="77777777" w:rsidR="007C79AD" w:rsidRPr="0083064D" w:rsidRDefault="007C79AD" w:rsidP="007C79AD">
      <w:pPr>
        <w:tabs>
          <w:tab w:val="left" w:pos="1134"/>
          <w:tab w:val="left" w:pos="1276"/>
        </w:tabs>
        <w:jc w:val="both"/>
        <w:rPr>
          <w:rFonts w:ascii="Arial" w:hAnsi="Arial" w:cs="Arial"/>
          <w:sz w:val="24"/>
          <w:szCs w:val="24"/>
        </w:rPr>
      </w:pPr>
    </w:p>
    <w:p w14:paraId="0D816FB3" w14:textId="77777777" w:rsidR="007C79AD" w:rsidRPr="0083064D" w:rsidRDefault="007C79AD" w:rsidP="007C79AD">
      <w:pPr>
        <w:tabs>
          <w:tab w:val="left" w:pos="1134"/>
          <w:tab w:val="left" w:pos="1276"/>
        </w:tabs>
        <w:jc w:val="both"/>
        <w:rPr>
          <w:rFonts w:ascii="Arial" w:hAnsi="Arial" w:cs="Arial"/>
          <w:sz w:val="24"/>
          <w:szCs w:val="24"/>
        </w:rPr>
      </w:pPr>
      <w:r w:rsidRPr="0083064D">
        <w:rPr>
          <w:rFonts w:ascii="Arial" w:hAnsi="Arial" w:cs="Arial"/>
          <w:sz w:val="24"/>
          <w:szCs w:val="24"/>
        </w:rPr>
        <w:t>People with Responsibility for Asset Management also have responsibility to:</w:t>
      </w:r>
    </w:p>
    <w:p w14:paraId="39A6D2E9" w14:textId="77777777" w:rsidR="007C79AD" w:rsidRPr="0083064D" w:rsidRDefault="007C79AD" w:rsidP="007C79AD">
      <w:pPr>
        <w:autoSpaceDE w:val="0"/>
        <w:autoSpaceDN w:val="0"/>
        <w:adjustRightInd w:val="0"/>
        <w:jc w:val="both"/>
        <w:rPr>
          <w:rFonts w:ascii="Arial" w:hAnsi="Arial" w:cs="Arial"/>
          <w:sz w:val="24"/>
          <w:szCs w:val="24"/>
        </w:rPr>
      </w:pPr>
    </w:p>
    <w:p w14:paraId="4FF606EA" w14:textId="77777777" w:rsidR="007C79AD" w:rsidRPr="0083064D" w:rsidRDefault="007C79AD" w:rsidP="00E33BE8">
      <w:pPr>
        <w:numPr>
          <w:ilvl w:val="0"/>
          <w:numId w:val="47"/>
        </w:numPr>
        <w:spacing w:after="0" w:line="240" w:lineRule="auto"/>
        <w:jc w:val="both"/>
        <w:rPr>
          <w:rFonts w:ascii="Arial" w:hAnsi="Arial" w:cs="Arial"/>
          <w:sz w:val="24"/>
          <w:szCs w:val="24"/>
        </w:rPr>
      </w:pPr>
      <w:r w:rsidRPr="0083064D">
        <w:rPr>
          <w:rFonts w:ascii="Arial" w:hAnsi="Arial" w:cs="Arial"/>
          <w:sz w:val="24"/>
          <w:szCs w:val="24"/>
        </w:rPr>
        <w:t>Deliver targets on health and safety performance as agreed with their Divisional Director or Head of Service, including their Service Health and Safety Action Plan,  and where required, their Directorate’s Health and Safety Action Plan, the Corporate Health and Safety Plan and Health and Safety Management System</w:t>
      </w:r>
    </w:p>
    <w:p w14:paraId="2C7429C8" w14:textId="77777777" w:rsidR="007C79AD" w:rsidRPr="0083064D" w:rsidRDefault="007C79AD" w:rsidP="007C79AD">
      <w:pPr>
        <w:jc w:val="both"/>
        <w:rPr>
          <w:rFonts w:ascii="Arial" w:hAnsi="Arial" w:cs="Arial"/>
          <w:sz w:val="24"/>
          <w:szCs w:val="24"/>
        </w:rPr>
      </w:pPr>
    </w:p>
    <w:p w14:paraId="7F73B146" w14:textId="77777777" w:rsidR="007C79AD" w:rsidRPr="0083064D" w:rsidRDefault="007C79AD" w:rsidP="00E33BE8">
      <w:pPr>
        <w:numPr>
          <w:ilvl w:val="0"/>
          <w:numId w:val="47"/>
        </w:numPr>
        <w:spacing w:after="0" w:line="240" w:lineRule="auto"/>
        <w:jc w:val="both"/>
        <w:rPr>
          <w:rFonts w:ascii="Arial" w:hAnsi="Arial" w:cs="Arial"/>
          <w:sz w:val="24"/>
          <w:szCs w:val="24"/>
        </w:rPr>
      </w:pPr>
      <w:r w:rsidRPr="0083064D">
        <w:rPr>
          <w:rFonts w:ascii="Arial" w:hAnsi="Arial" w:cs="Arial"/>
          <w:sz w:val="24"/>
          <w:szCs w:val="24"/>
        </w:rPr>
        <w:t xml:space="preserve">Carry out suitable and sufficient risk assessments of the existing &amp; new premises, plant, machinery etc. and appropriate action taken to effectively control the identified hazards. </w:t>
      </w:r>
    </w:p>
    <w:p w14:paraId="1464BF8C" w14:textId="77777777" w:rsidR="007C79AD" w:rsidRPr="0083064D" w:rsidRDefault="007C79AD" w:rsidP="007C79AD">
      <w:pPr>
        <w:tabs>
          <w:tab w:val="left" w:pos="1134"/>
          <w:tab w:val="left" w:pos="1276"/>
        </w:tabs>
        <w:jc w:val="both"/>
        <w:rPr>
          <w:rFonts w:ascii="Arial" w:hAnsi="Arial" w:cs="Arial"/>
          <w:sz w:val="24"/>
          <w:szCs w:val="24"/>
        </w:rPr>
      </w:pPr>
    </w:p>
    <w:p w14:paraId="78150DBC" w14:textId="77777777" w:rsidR="007C79AD" w:rsidRPr="0083064D" w:rsidRDefault="007C79AD" w:rsidP="00E33BE8">
      <w:pPr>
        <w:numPr>
          <w:ilvl w:val="0"/>
          <w:numId w:val="48"/>
        </w:numPr>
        <w:tabs>
          <w:tab w:val="left" w:pos="1134"/>
          <w:tab w:val="left" w:pos="1276"/>
        </w:tabs>
        <w:spacing w:after="0" w:line="240" w:lineRule="auto"/>
        <w:jc w:val="both"/>
        <w:rPr>
          <w:rFonts w:ascii="Arial" w:hAnsi="Arial" w:cs="Arial"/>
          <w:sz w:val="24"/>
          <w:szCs w:val="24"/>
        </w:rPr>
      </w:pPr>
      <w:r w:rsidRPr="0083064D">
        <w:rPr>
          <w:rFonts w:ascii="Arial" w:hAnsi="Arial" w:cs="Arial"/>
          <w:sz w:val="24"/>
          <w:szCs w:val="24"/>
        </w:rPr>
        <w:t xml:space="preserve">Ensure that suitable communication methods are established for liaison with all Premises Managers who have been delegated with the day-to-day management of individual sites &amp; properties and that these managers receive suitable information, support and assistance to effectively manage these buildings safely and in the decision making process when planning any changes to buildings. </w:t>
      </w:r>
    </w:p>
    <w:p w14:paraId="5ABCE81F" w14:textId="77777777" w:rsidR="007C79AD" w:rsidRPr="0083064D" w:rsidRDefault="007C79AD" w:rsidP="007C79AD">
      <w:pPr>
        <w:tabs>
          <w:tab w:val="left" w:pos="1134"/>
          <w:tab w:val="left" w:pos="1276"/>
        </w:tabs>
        <w:jc w:val="both"/>
        <w:rPr>
          <w:rFonts w:ascii="Arial" w:hAnsi="Arial" w:cs="Arial"/>
          <w:sz w:val="24"/>
          <w:szCs w:val="24"/>
        </w:rPr>
      </w:pPr>
    </w:p>
    <w:p w14:paraId="1C21CCCC" w14:textId="77777777" w:rsidR="007C79AD" w:rsidRPr="0083064D" w:rsidRDefault="007C79AD" w:rsidP="00E33BE8">
      <w:pPr>
        <w:numPr>
          <w:ilvl w:val="0"/>
          <w:numId w:val="48"/>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Ensure that all accidents involving or have the potential to cause injury or harm to persons or damage to property are reported and where required investigated and any corrective action is taken</w:t>
      </w:r>
    </w:p>
    <w:p w14:paraId="57BA784A" w14:textId="77777777" w:rsidR="007C79AD" w:rsidRPr="0083064D" w:rsidRDefault="007C79AD" w:rsidP="007C79AD">
      <w:pPr>
        <w:autoSpaceDE w:val="0"/>
        <w:autoSpaceDN w:val="0"/>
        <w:adjustRightInd w:val="0"/>
        <w:jc w:val="both"/>
        <w:rPr>
          <w:rFonts w:ascii="Arial" w:hAnsi="Arial" w:cs="Arial"/>
          <w:sz w:val="24"/>
          <w:szCs w:val="24"/>
        </w:rPr>
      </w:pPr>
    </w:p>
    <w:p w14:paraId="27A581FB" w14:textId="77777777" w:rsidR="007C79AD" w:rsidRPr="0083064D" w:rsidRDefault="007C79AD" w:rsidP="00E33BE8">
      <w:pPr>
        <w:numPr>
          <w:ilvl w:val="0"/>
          <w:numId w:val="48"/>
        </w:numPr>
        <w:spacing w:after="0" w:line="240" w:lineRule="auto"/>
        <w:jc w:val="both"/>
        <w:rPr>
          <w:rFonts w:ascii="Arial" w:hAnsi="Arial" w:cs="Arial"/>
          <w:sz w:val="24"/>
          <w:szCs w:val="24"/>
        </w:rPr>
      </w:pPr>
      <w:r w:rsidRPr="0083064D">
        <w:rPr>
          <w:rFonts w:ascii="Arial" w:hAnsi="Arial" w:cs="Arial"/>
          <w:sz w:val="24"/>
          <w:szCs w:val="24"/>
        </w:rPr>
        <w:t>Use and promote systems of communication to ensure that all employees are involved in contributing to the safety of their work and workplace by giving feedback on existing safety rules and procedures</w:t>
      </w:r>
    </w:p>
    <w:p w14:paraId="13783E85" w14:textId="77777777" w:rsidR="007C79AD" w:rsidRPr="0083064D" w:rsidRDefault="007C79AD" w:rsidP="007C79AD">
      <w:pPr>
        <w:jc w:val="both"/>
        <w:rPr>
          <w:rFonts w:ascii="Arial" w:hAnsi="Arial" w:cs="Arial"/>
          <w:sz w:val="24"/>
          <w:szCs w:val="24"/>
        </w:rPr>
      </w:pPr>
    </w:p>
    <w:p w14:paraId="070340F9" w14:textId="77777777" w:rsidR="007C79AD" w:rsidRPr="0083064D" w:rsidRDefault="007C79AD" w:rsidP="00E33BE8">
      <w:pPr>
        <w:numPr>
          <w:ilvl w:val="0"/>
          <w:numId w:val="48"/>
        </w:numPr>
        <w:spacing w:after="0" w:line="240" w:lineRule="auto"/>
        <w:jc w:val="both"/>
        <w:rPr>
          <w:rFonts w:ascii="Arial" w:hAnsi="Arial" w:cs="Arial"/>
          <w:sz w:val="24"/>
          <w:szCs w:val="24"/>
        </w:rPr>
      </w:pPr>
      <w:r w:rsidRPr="0083064D">
        <w:rPr>
          <w:rFonts w:ascii="Arial" w:hAnsi="Arial" w:cs="Arial"/>
          <w:sz w:val="24"/>
          <w:szCs w:val="24"/>
        </w:rPr>
        <w:t>Inform employees of relevant health and safety information and provide supplementary written information wherever practicable in formats and languages that are known and understood by all employees</w:t>
      </w:r>
    </w:p>
    <w:p w14:paraId="22E03CF7" w14:textId="77777777" w:rsidR="007C79AD" w:rsidRPr="0083064D" w:rsidRDefault="007C79AD" w:rsidP="007C79AD">
      <w:pPr>
        <w:jc w:val="both"/>
        <w:rPr>
          <w:rFonts w:ascii="Arial" w:hAnsi="Arial" w:cs="Arial"/>
          <w:sz w:val="24"/>
          <w:szCs w:val="24"/>
        </w:rPr>
      </w:pPr>
    </w:p>
    <w:p w14:paraId="0F8FA587" w14:textId="77777777" w:rsidR="007C79AD" w:rsidRPr="0083064D" w:rsidRDefault="007C79AD" w:rsidP="00E33BE8">
      <w:pPr>
        <w:numPr>
          <w:ilvl w:val="0"/>
          <w:numId w:val="48"/>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 xml:space="preserve">Select and control temporary workers, contractors and other visitors to the workplace, ensuring that they can meet corporate standards and providing them with appropriate information so that they do not put themselves, the workforce or the general public at risk </w:t>
      </w:r>
    </w:p>
    <w:p w14:paraId="14CDDEB3" w14:textId="77777777" w:rsidR="007C79AD" w:rsidRPr="0083064D" w:rsidRDefault="007C79AD" w:rsidP="007C79AD">
      <w:pPr>
        <w:autoSpaceDE w:val="0"/>
        <w:autoSpaceDN w:val="0"/>
        <w:adjustRightInd w:val="0"/>
        <w:jc w:val="both"/>
        <w:rPr>
          <w:rFonts w:ascii="Arial" w:hAnsi="Arial" w:cs="Arial"/>
          <w:sz w:val="24"/>
          <w:szCs w:val="24"/>
        </w:rPr>
      </w:pPr>
    </w:p>
    <w:p w14:paraId="38E52469" w14:textId="77777777" w:rsidR="007C79AD" w:rsidRPr="0083064D" w:rsidRDefault="007C79AD" w:rsidP="00E33BE8">
      <w:pPr>
        <w:numPr>
          <w:ilvl w:val="0"/>
          <w:numId w:val="48"/>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Ensure all contracts are adequate in terms of health and safety provision and that all contractors are monitored to meet corporate standards</w:t>
      </w:r>
    </w:p>
    <w:p w14:paraId="49B2B081" w14:textId="77777777" w:rsidR="007C79AD" w:rsidRPr="0083064D" w:rsidRDefault="007C79AD" w:rsidP="007C79AD">
      <w:pPr>
        <w:autoSpaceDE w:val="0"/>
        <w:autoSpaceDN w:val="0"/>
        <w:adjustRightInd w:val="0"/>
        <w:jc w:val="both"/>
        <w:rPr>
          <w:rFonts w:ascii="Arial" w:hAnsi="Arial" w:cs="Arial"/>
          <w:sz w:val="24"/>
          <w:szCs w:val="24"/>
        </w:rPr>
      </w:pPr>
    </w:p>
    <w:p w14:paraId="672A0EF7" w14:textId="77777777" w:rsidR="007C79AD" w:rsidRPr="0083064D" w:rsidRDefault="007C79AD" w:rsidP="00E33BE8">
      <w:pPr>
        <w:numPr>
          <w:ilvl w:val="0"/>
          <w:numId w:val="48"/>
        </w:numPr>
        <w:spacing w:after="0" w:line="240" w:lineRule="auto"/>
        <w:jc w:val="both"/>
        <w:rPr>
          <w:rFonts w:ascii="Arial" w:hAnsi="Arial" w:cs="Arial"/>
          <w:sz w:val="24"/>
          <w:szCs w:val="24"/>
        </w:rPr>
      </w:pPr>
      <w:r w:rsidRPr="0083064D">
        <w:rPr>
          <w:rFonts w:ascii="Arial" w:hAnsi="Arial" w:cs="Arial"/>
          <w:sz w:val="24"/>
          <w:szCs w:val="24"/>
        </w:rPr>
        <w:t>Provide suitable and sufficient information, Training and supervision to ensure that all employees avoid injury / ill-health thus contribute positively to their safety, health &amp; welfare and that of others and monitor compliance</w:t>
      </w:r>
    </w:p>
    <w:p w14:paraId="538D0C38" w14:textId="77777777" w:rsidR="007C79AD" w:rsidRPr="0083064D" w:rsidRDefault="007C79AD" w:rsidP="007C79AD">
      <w:pPr>
        <w:ind w:left="360"/>
        <w:jc w:val="both"/>
        <w:rPr>
          <w:rFonts w:ascii="Arial" w:hAnsi="Arial" w:cs="Arial"/>
          <w:sz w:val="24"/>
          <w:szCs w:val="24"/>
        </w:rPr>
      </w:pPr>
    </w:p>
    <w:p w14:paraId="651AAF29" w14:textId="77777777" w:rsidR="007C79AD" w:rsidRPr="0083064D" w:rsidRDefault="007C79AD" w:rsidP="00E33BE8">
      <w:pPr>
        <w:numPr>
          <w:ilvl w:val="0"/>
          <w:numId w:val="48"/>
        </w:numPr>
        <w:spacing w:after="0" w:line="240" w:lineRule="auto"/>
        <w:jc w:val="both"/>
        <w:rPr>
          <w:rFonts w:ascii="Arial" w:hAnsi="Arial" w:cs="Arial"/>
          <w:sz w:val="24"/>
          <w:szCs w:val="24"/>
        </w:rPr>
      </w:pPr>
      <w:r w:rsidRPr="0083064D">
        <w:rPr>
          <w:rFonts w:ascii="Arial" w:hAnsi="Arial" w:cs="Arial"/>
          <w:sz w:val="24"/>
          <w:szCs w:val="24"/>
        </w:rPr>
        <w:t>Ensure liaison with other employers, including contractors and occupiers of shared premises to ensure effective cooperation and for the exchange of user information and others are safeguarded</w:t>
      </w:r>
    </w:p>
    <w:p w14:paraId="4BBEAA89" w14:textId="77777777" w:rsidR="007C79AD" w:rsidRPr="0083064D" w:rsidRDefault="007C79AD" w:rsidP="007C79AD">
      <w:pPr>
        <w:ind w:left="360"/>
        <w:jc w:val="both"/>
        <w:rPr>
          <w:rFonts w:ascii="Arial" w:hAnsi="Arial" w:cs="Arial"/>
          <w:sz w:val="24"/>
          <w:szCs w:val="24"/>
        </w:rPr>
      </w:pPr>
    </w:p>
    <w:p w14:paraId="6CA12029" w14:textId="77777777" w:rsidR="007C79AD" w:rsidRPr="0083064D" w:rsidRDefault="007C79AD" w:rsidP="00E33BE8">
      <w:pPr>
        <w:numPr>
          <w:ilvl w:val="0"/>
          <w:numId w:val="48"/>
        </w:numPr>
        <w:spacing w:after="0" w:line="240" w:lineRule="auto"/>
        <w:jc w:val="both"/>
        <w:rPr>
          <w:rFonts w:ascii="Arial" w:hAnsi="Arial" w:cs="Arial"/>
          <w:sz w:val="24"/>
          <w:szCs w:val="24"/>
        </w:rPr>
      </w:pPr>
      <w:r w:rsidRPr="0083064D">
        <w:rPr>
          <w:rFonts w:ascii="Arial" w:hAnsi="Arial" w:cs="Arial"/>
          <w:sz w:val="24"/>
          <w:szCs w:val="24"/>
        </w:rPr>
        <w:t>Ensure compliance with Site Fire and Security Plans and sufficient resources are allocated to meet the requirements of those plans in their area, ensuring emergency arrangements are in place to protect all employees and others against risk of imminent danger</w:t>
      </w:r>
    </w:p>
    <w:p w14:paraId="7C5BAF4A" w14:textId="77777777" w:rsidR="007C79AD" w:rsidRPr="0083064D" w:rsidRDefault="007C79AD" w:rsidP="007C79AD">
      <w:pPr>
        <w:autoSpaceDE w:val="0"/>
        <w:autoSpaceDN w:val="0"/>
        <w:adjustRightInd w:val="0"/>
        <w:jc w:val="both"/>
        <w:rPr>
          <w:rFonts w:ascii="Arial" w:hAnsi="Arial" w:cs="Arial"/>
          <w:sz w:val="24"/>
          <w:szCs w:val="24"/>
        </w:rPr>
      </w:pPr>
    </w:p>
    <w:p w14:paraId="6460A763" w14:textId="77777777" w:rsidR="007C79AD" w:rsidRPr="0083064D" w:rsidRDefault="007C79AD" w:rsidP="00E33BE8">
      <w:pPr>
        <w:numPr>
          <w:ilvl w:val="0"/>
          <w:numId w:val="48"/>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Ensure that all employees are competent and capable of performing their duties to the required standard and adequate training is provided to ensure that competency is assured and maintained</w:t>
      </w:r>
    </w:p>
    <w:p w14:paraId="6B026464" w14:textId="77777777" w:rsidR="007C79AD" w:rsidRPr="0083064D" w:rsidRDefault="007C79AD" w:rsidP="007C79AD">
      <w:pPr>
        <w:autoSpaceDE w:val="0"/>
        <w:autoSpaceDN w:val="0"/>
        <w:adjustRightInd w:val="0"/>
        <w:jc w:val="both"/>
        <w:rPr>
          <w:rFonts w:ascii="Arial" w:hAnsi="Arial" w:cs="Arial"/>
          <w:sz w:val="24"/>
          <w:szCs w:val="24"/>
        </w:rPr>
      </w:pPr>
    </w:p>
    <w:p w14:paraId="55D251F4" w14:textId="77777777" w:rsidR="007C79AD" w:rsidRPr="0083064D" w:rsidRDefault="007C79AD" w:rsidP="00E33BE8">
      <w:pPr>
        <w:numPr>
          <w:ilvl w:val="0"/>
          <w:numId w:val="48"/>
        </w:numPr>
        <w:tabs>
          <w:tab w:val="left" w:pos="1134"/>
          <w:tab w:val="left" w:pos="1276"/>
        </w:tabs>
        <w:spacing w:after="0" w:line="240" w:lineRule="auto"/>
        <w:jc w:val="both"/>
        <w:rPr>
          <w:rFonts w:ascii="Arial" w:hAnsi="Arial" w:cs="Arial"/>
          <w:sz w:val="24"/>
          <w:szCs w:val="24"/>
        </w:rPr>
      </w:pPr>
      <w:r w:rsidRPr="0083064D">
        <w:rPr>
          <w:rFonts w:ascii="Arial" w:hAnsi="Arial" w:cs="Arial"/>
          <w:sz w:val="24"/>
          <w:szCs w:val="24"/>
        </w:rPr>
        <w:lastRenderedPageBreak/>
        <w:t>Ensure that Safe Systems of Work are devised and put in place and that employees have been suitably and sufficiently trained</w:t>
      </w:r>
    </w:p>
    <w:p w14:paraId="009EE0C6" w14:textId="77777777" w:rsidR="007C79AD" w:rsidRPr="0083064D" w:rsidRDefault="007C79AD" w:rsidP="007C79AD">
      <w:pPr>
        <w:tabs>
          <w:tab w:val="left" w:pos="1134"/>
          <w:tab w:val="left" w:pos="1276"/>
        </w:tabs>
        <w:jc w:val="both"/>
        <w:rPr>
          <w:rFonts w:ascii="Arial" w:hAnsi="Arial" w:cs="Arial"/>
          <w:sz w:val="24"/>
          <w:szCs w:val="24"/>
        </w:rPr>
      </w:pPr>
    </w:p>
    <w:p w14:paraId="6A21CB51" w14:textId="77777777" w:rsidR="007C79AD" w:rsidRPr="0083064D" w:rsidRDefault="007C79AD" w:rsidP="00E33BE8">
      <w:pPr>
        <w:numPr>
          <w:ilvl w:val="0"/>
          <w:numId w:val="48"/>
        </w:numPr>
        <w:tabs>
          <w:tab w:val="left" w:pos="1134"/>
          <w:tab w:val="left" w:pos="1276"/>
        </w:tabs>
        <w:spacing w:after="0" w:line="240" w:lineRule="auto"/>
        <w:jc w:val="both"/>
        <w:rPr>
          <w:rFonts w:ascii="Arial" w:hAnsi="Arial" w:cs="Arial"/>
          <w:sz w:val="24"/>
          <w:szCs w:val="24"/>
        </w:rPr>
      </w:pPr>
      <w:r w:rsidRPr="0083064D">
        <w:rPr>
          <w:rFonts w:ascii="Arial" w:hAnsi="Arial" w:cs="Arial"/>
          <w:sz w:val="24"/>
          <w:szCs w:val="24"/>
        </w:rPr>
        <w:t>Ensure that where required Asset Management information provides their Corporate Director and Divisional Director / Head of Service with a clear evaluation of risks and work priorities for Council building assets so that appropriate resources are secured for the control of those risks</w:t>
      </w:r>
    </w:p>
    <w:p w14:paraId="2D81D5E5" w14:textId="77777777" w:rsidR="007C79AD" w:rsidRPr="0083064D" w:rsidRDefault="007C79AD" w:rsidP="007C79AD">
      <w:pPr>
        <w:tabs>
          <w:tab w:val="left" w:pos="1134"/>
          <w:tab w:val="left" w:pos="1276"/>
        </w:tabs>
        <w:jc w:val="both"/>
        <w:rPr>
          <w:rFonts w:ascii="Arial" w:hAnsi="Arial" w:cs="Arial"/>
          <w:sz w:val="24"/>
          <w:szCs w:val="24"/>
        </w:rPr>
      </w:pPr>
    </w:p>
    <w:p w14:paraId="68F76D9B" w14:textId="77777777" w:rsidR="007C79AD" w:rsidRPr="0083064D" w:rsidRDefault="007C79AD" w:rsidP="00E33BE8">
      <w:pPr>
        <w:widowControl w:val="0"/>
        <w:numPr>
          <w:ilvl w:val="0"/>
          <w:numId w:val="48"/>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Fulfil their legal and compliance responsibilities under this Policy, other corporate Health and Safety Policies, Codes of Practice, Guidance Notes and relevant health and safety regulations</w:t>
      </w:r>
    </w:p>
    <w:p w14:paraId="7734D515" w14:textId="77777777" w:rsidR="007C79AD" w:rsidRPr="0083064D" w:rsidRDefault="007C79AD" w:rsidP="007C79AD">
      <w:pPr>
        <w:widowControl w:val="0"/>
        <w:autoSpaceDE w:val="0"/>
        <w:autoSpaceDN w:val="0"/>
        <w:adjustRightInd w:val="0"/>
        <w:jc w:val="both"/>
        <w:rPr>
          <w:rFonts w:ascii="Arial" w:hAnsi="Arial" w:cs="Arial"/>
          <w:sz w:val="24"/>
          <w:szCs w:val="24"/>
        </w:rPr>
      </w:pPr>
    </w:p>
    <w:p w14:paraId="40DF778C" w14:textId="77777777" w:rsidR="007C79AD" w:rsidRPr="0083064D" w:rsidRDefault="007C79AD" w:rsidP="00E33BE8">
      <w:pPr>
        <w:widowControl w:val="0"/>
        <w:numPr>
          <w:ilvl w:val="0"/>
          <w:numId w:val="48"/>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Ensure that Corporate Directors and Divisional Directors / Heads of Service are aware of any shortfalls in relation to a lack of resources, training requirements and support that is needed</w:t>
      </w:r>
    </w:p>
    <w:p w14:paraId="57FA0582" w14:textId="77777777" w:rsidR="007C79AD" w:rsidRPr="0083064D" w:rsidRDefault="007C79AD" w:rsidP="007C79AD">
      <w:pPr>
        <w:widowControl w:val="0"/>
        <w:autoSpaceDE w:val="0"/>
        <w:autoSpaceDN w:val="0"/>
        <w:adjustRightInd w:val="0"/>
        <w:jc w:val="both"/>
        <w:rPr>
          <w:rFonts w:ascii="Arial" w:hAnsi="Arial" w:cs="Arial"/>
          <w:sz w:val="24"/>
          <w:szCs w:val="24"/>
        </w:rPr>
      </w:pPr>
    </w:p>
    <w:p w14:paraId="2DB2294A" w14:textId="77777777" w:rsidR="007C79AD" w:rsidRPr="0083064D" w:rsidRDefault="007C79AD" w:rsidP="00E33BE8">
      <w:pPr>
        <w:numPr>
          <w:ilvl w:val="0"/>
          <w:numId w:val="48"/>
        </w:numPr>
        <w:spacing w:after="0" w:line="240" w:lineRule="auto"/>
        <w:jc w:val="both"/>
        <w:rPr>
          <w:rFonts w:ascii="Arial" w:hAnsi="Arial" w:cs="Arial"/>
          <w:i/>
          <w:iCs/>
          <w:sz w:val="24"/>
          <w:szCs w:val="24"/>
        </w:rPr>
      </w:pPr>
      <w:r w:rsidRPr="0083064D">
        <w:rPr>
          <w:rFonts w:ascii="Arial" w:hAnsi="Arial" w:cs="Arial"/>
          <w:i/>
          <w:iCs/>
          <w:sz w:val="24"/>
          <w:szCs w:val="24"/>
        </w:rPr>
        <w:t>Ensure that suitable communication methods are established</w:t>
      </w:r>
    </w:p>
    <w:p w14:paraId="26E6C64A" w14:textId="77777777" w:rsidR="007C79AD" w:rsidRPr="0083064D" w:rsidRDefault="007C79AD" w:rsidP="007C79AD">
      <w:pPr>
        <w:rPr>
          <w:rFonts w:ascii="Arial" w:hAnsi="Arial" w:cs="Arial"/>
          <w:i/>
          <w:iCs/>
          <w:sz w:val="24"/>
          <w:szCs w:val="24"/>
        </w:rPr>
      </w:pPr>
    </w:p>
    <w:p w14:paraId="7E51C684" w14:textId="77777777" w:rsidR="007C79AD" w:rsidRPr="0083064D" w:rsidRDefault="007C79AD" w:rsidP="007C79AD">
      <w:pPr>
        <w:rPr>
          <w:rFonts w:ascii="Arial" w:hAnsi="Arial" w:cs="Arial"/>
          <w:i/>
          <w:iCs/>
          <w:sz w:val="24"/>
          <w:szCs w:val="24"/>
        </w:rPr>
      </w:pPr>
      <w:r w:rsidRPr="0083064D">
        <w:rPr>
          <w:rFonts w:ascii="Arial" w:hAnsi="Arial" w:cs="Arial"/>
          <w:i/>
          <w:iCs/>
          <w:sz w:val="24"/>
          <w:szCs w:val="24"/>
        </w:rPr>
        <w:t>For the purposes of the corporate estate, this role falls to the Facilities Management Team within Community.</w:t>
      </w:r>
    </w:p>
    <w:p w14:paraId="2239BAA7" w14:textId="77777777" w:rsidR="007C79AD" w:rsidRPr="0083064D" w:rsidRDefault="007C79AD" w:rsidP="007C79AD">
      <w:pPr>
        <w:rPr>
          <w:rFonts w:ascii="Arial" w:hAnsi="Arial" w:cs="Arial"/>
          <w:i/>
          <w:iCs/>
          <w:sz w:val="24"/>
          <w:szCs w:val="24"/>
        </w:rPr>
      </w:pPr>
    </w:p>
    <w:p w14:paraId="1BBA6685" w14:textId="77777777" w:rsidR="007C79AD" w:rsidRPr="0083064D" w:rsidRDefault="007C79AD" w:rsidP="00E33BE8">
      <w:pPr>
        <w:numPr>
          <w:ilvl w:val="1"/>
          <w:numId w:val="50"/>
        </w:numPr>
        <w:spacing w:after="0" w:line="240" w:lineRule="auto"/>
        <w:jc w:val="both"/>
        <w:rPr>
          <w:rFonts w:ascii="Arial" w:hAnsi="Arial" w:cs="Arial"/>
          <w:i/>
          <w:iCs/>
          <w:sz w:val="24"/>
          <w:szCs w:val="24"/>
        </w:rPr>
      </w:pPr>
      <w:r w:rsidRPr="0083064D">
        <w:rPr>
          <w:rFonts w:ascii="Arial" w:hAnsi="Arial" w:cs="Arial"/>
          <w:b/>
          <w:i/>
          <w:iCs/>
          <w:sz w:val="24"/>
          <w:szCs w:val="24"/>
        </w:rPr>
        <w:t>Managers and Supervisors</w:t>
      </w:r>
    </w:p>
    <w:p w14:paraId="58FBCB97" w14:textId="77777777" w:rsidR="007C79AD" w:rsidRPr="0083064D" w:rsidRDefault="007C79AD" w:rsidP="007C79AD">
      <w:pPr>
        <w:rPr>
          <w:rFonts w:ascii="Arial" w:hAnsi="Arial" w:cs="Arial"/>
          <w:i/>
          <w:iCs/>
          <w:sz w:val="24"/>
          <w:szCs w:val="24"/>
        </w:rPr>
      </w:pPr>
    </w:p>
    <w:p w14:paraId="4EBE4070" w14:textId="77777777" w:rsidR="007C79AD" w:rsidRPr="0083064D" w:rsidRDefault="007C79AD" w:rsidP="007C79AD">
      <w:pPr>
        <w:autoSpaceDE w:val="0"/>
        <w:autoSpaceDN w:val="0"/>
        <w:adjustRightInd w:val="0"/>
        <w:jc w:val="both"/>
        <w:rPr>
          <w:rFonts w:ascii="Arial" w:hAnsi="Arial" w:cs="Arial"/>
          <w:sz w:val="24"/>
          <w:szCs w:val="24"/>
        </w:rPr>
      </w:pPr>
      <w:r w:rsidRPr="0083064D">
        <w:rPr>
          <w:rFonts w:ascii="Arial" w:hAnsi="Arial" w:cs="Arial"/>
          <w:sz w:val="24"/>
          <w:szCs w:val="24"/>
        </w:rPr>
        <w:t>Managers (including Head Teachers and People with Responsibility for the day to day management of premises as Premises Managers) and Supervisors are responsible for ensuring that activities carried out under their control are in accordance with Corporate Policies and procedures and in compliance with statutory provisions by;</w:t>
      </w:r>
    </w:p>
    <w:p w14:paraId="73BAE7B2" w14:textId="77777777" w:rsidR="007C79AD" w:rsidRPr="0083064D" w:rsidRDefault="007C79AD" w:rsidP="007C79AD">
      <w:pPr>
        <w:rPr>
          <w:rFonts w:ascii="Arial" w:hAnsi="Arial" w:cs="Arial"/>
          <w:i/>
          <w:iCs/>
          <w:sz w:val="24"/>
          <w:szCs w:val="24"/>
        </w:rPr>
      </w:pPr>
    </w:p>
    <w:p w14:paraId="64577DCA" w14:textId="77777777" w:rsidR="007C79AD" w:rsidRPr="0083064D" w:rsidRDefault="007C79AD" w:rsidP="00E33BE8">
      <w:pPr>
        <w:numPr>
          <w:ilvl w:val="0"/>
          <w:numId w:val="47"/>
        </w:numPr>
        <w:spacing w:after="0" w:line="240" w:lineRule="auto"/>
        <w:jc w:val="both"/>
        <w:rPr>
          <w:rFonts w:ascii="Arial" w:hAnsi="Arial" w:cs="Arial"/>
          <w:sz w:val="24"/>
          <w:szCs w:val="24"/>
        </w:rPr>
      </w:pPr>
      <w:r w:rsidRPr="0083064D">
        <w:rPr>
          <w:rFonts w:ascii="Arial" w:hAnsi="Arial" w:cs="Arial"/>
          <w:sz w:val="24"/>
          <w:szCs w:val="24"/>
        </w:rPr>
        <w:t>Delivering targets on health and safety performance as agreed with their Divisional Director or Head of Service, including their Service’s Health and Safety Action Plan and where required, their Directorate Health and Safety Action Plan, the Corporate Health and Safety Plan and Health and Safety Management System</w:t>
      </w:r>
    </w:p>
    <w:p w14:paraId="0B819E67" w14:textId="77777777" w:rsidR="007C79AD" w:rsidRPr="0083064D" w:rsidRDefault="007C79AD" w:rsidP="007C79AD">
      <w:pPr>
        <w:jc w:val="both"/>
        <w:rPr>
          <w:rFonts w:ascii="Arial" w:hAnsi="Arial" w:cs="Arial"/>
          <w:sz w:val="24"/>
          <w:szCs w:val="24"/>
        </w:rPr>
      </w:pPr>
    </w:p>
    <w:p w14:paraId="06A69E1A" w14:textId="77777777" w:rsidR="007C79AD" w:rsidRPr="0083064D" w:rsidRDefault="007C79AD" w:rsidP="00E33BE8">
      <w:pPr>
        <w:numPr>
          <w:ilvl w:val="0"/>
          <w:numId w:val="47"/>
        </w:numPr>
        <w:spacing w:after="0" w:line="240" w:lineRule="auto"/>
        <w:jc w:val="both"/>
        <w:rPr>
          <w:rFonts w:ascii="Arial" w:hAnsi="Arial" w:cs="Arial"/>
          <w:sz w:val="24"/>
          <w:szCs w:val="24"/>
        </w:rPr>
      </w:pPr>
      <w:r w:rsidRPr="0083064D">
        <w:rPr>
          <w:rFonts w:ascii="Arial" w:hAnsi="Arial" w:cs="Arial"/>
          <w:sz w:val="24"/>
          <w:szCs w:val="24"/>
        </w:rPr>
        <w:t xml:space="preserve">Carry out suitable and sufficient risk assessments of the existing &amp; new premises, plant, machinery etc. and appropriate action taken to effectively control the identified hazards. </w:t>
      </w:r>
    </w:p>
    <w:p w14:paraId="410C0644" w14:textId="77777777" w:rsidR="007C79AD" w:rsidRPr="0083064D" w:rsidRDefault="007C79AD" w:rsidP="007C79AD">
      <w:pPr>
        <w:tabs>
          <w:tab w:val="left" w:pos="1134"/>
          <w:tab w:val="left" w:pos="1276"/>
        </w:tabs>
        <w:jc w:val="both"/>
        <w:rPr>
          <w:rFonts w:ascii="Arial" w:hAnsi="Arial" w:cs="Arial"/>
          <w:sz w:val="24"/>
          <w:szCs w:val="24"/>
        </w:rPr>
      </w:pPr>
    </w:p>
    <w:p w14:paraId="055928BC" w14:textId="77777777" w:rsidR="007C79AD" w:rsidRPr="0083064D" w:rsidRDefault="007C79AD" w:rsidP="00E33BE8">
      <w:pPr>
        <w:numPr>
          <w:ilvl w:val="0"/>
          <w:numId w:val="48"/>
        </w:numPr>
        <w:tabs>
          <w:tab w:val="left" w:pos="1134"/>
          <w:tab w:val="left" w:pos="1276"/>
        </w:tabs>
        <w:spacing w:after="0" w:line="240" w:lineRule="auto"/>
        <w:jc w:val="both"/>
        <w:rPr>
          <w:rFonts w:ascii="Arial" w:hAnsi="Arial" w:cs="Arial"/>
          <w:sz w:val="24"/>
          <w:szCs w:val="24"/>
        </w:rPr>
      </w:pPr>
      <w:r w:rsidRPr="0083064D">
        <w:rPr>
          <w:rFonts w:ascii="Arial" w:hAnsi="Arial" w:cs="Arial"/>
          <w:sz w:val="24"/>
          <w:szCs w:val="24"/>
        </w:rPr>
        <w:t>Ensuing that suitable communication methods are established for liaison with Persons with Responsibility for Asset Management where you have been delegated responsibility for the day to day management of individual sites and properties</w:t>
      </w:r>
    </w:p>
    <w:p w14:paraId="487C7975" w14:textId="77777777" w:rsidR="007C79AD" w:rsidRPr="0083064D" w:rsidRDefault="007C79AD" w:rsidP="007C79AD">
      <w:pPr>
        <w:tabs>
          <w:tab w:val="left" w:pos="1134"/>
          <w:tab w:val="left" w:pos="1276"/>
        </w:tabs>
        <w:ind w:left="360"/>
        <w:jc w:val="both"/>
        <w:rPr>
          <w:rFonts w:ascii="Arial" w:hAnsi="Arial" w:cs="Arial"/>
          <w:sz w:val="24"/>
          <w:szCs w:val="24"/>
        </w:rPr>
      </w:pPr>
    </w:p>
    <w:p w14:paraId="6A4C4A14" w14:textId="77777777" w:rsidR="007C79AD" w:rsidRPr="0083064D" w:rsidRDefault="007C79AD" w:rsidP="00E33BE8">
      <w:pPr>
        <w:numPr>
          <w:ilvl w:val="0"/>
          <w:numId w:val="48"/>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lastRenderedPageBreak/>
        <w:t>Ensuring that all accidents involving or have the potential to cause injury or harm to persons or damage to property under your control are investigated and reported where required and any corrective action is taken</w:t>
      </w:r>
    </w:p>
    <w:p w14:paraId="0BC2D389" w14:textId="77777777" w:rsidR="007C79AD" w:rsidRPr="0083064D" w:rsidRDefault="007C79AD" w:rsidP="007C79AD">
      <w:pPr>
        <w:autoSpaceDE w:val="0"/>
        <w:autoSpaceDN w:val="0"/>
        <w:adjustRightInd w:val="0"/>
        <w:jc w:val="both"/>
        <w:rPr>
          <w:rFonts w:ascii="Arial" w:hAnsi="Arial" w:cs="Arial"/>
          <w:sz w:val="24"/>
          <w:szCs w:val="24"/>
        </w:rPr>
      </w:pPr>
    </w:p>
    <w:p w14:paraId="4C39E252" w14:textId="77777777" w:rsidR="007C79AD" w:rsidRPr="0083064D" w:rsidRDefault="007C79AD" w:rsidP="00E33BE8">
      <w:pPr>
        <w:numPr>
          <w:ilvl w:val="0"/>
          <w:numId w:val="48"/>
        </w:numPr>
        <w:spacing w:after="0" w:line="240" w:lineRule="auto"/>
        <w:jc w:val="both"/>
        <w:rPr>
          <w:rFonts w:ascii="Arial" w:hAnsi="Arial" w:cs="Arial"/>
          <w:sz w:val="24"/>
          <w:szCs w:val="24"/>
        </w:rPr>
      </w:pPr>
      <w:r w:rsidRPr="0083064D">
        <w:rPr>
          <w:rFonts w:ascii="Arial" w:hAnsi="Arial" w:cs="Arial"/>
          <w:sz w:val="24"/>
          <w:szCs w:val="24"/>
        </w:rPr>
        <w:t>Using and promoting systems of communication to ensure all employees are involved in contributing to the safety of their work and workplace by giving feedback on existing safety rules and procedures</w:t>
      </w:r>
    </w:p>
    <w:p w14:paraId="63AC3C6D" w14:textId="77777777" w:rsidR="007C79AD" w:rsidRPr="0083064D" w:rsidRDefault="007C79AD" w:rsidP="007C79AD">
      <w:pPr>
        <w:jc w:val="both"/>
        <w:rPr>
          <w:rFonts w:ascii="Arial" w:hAnsi="Arial" w:cs="Arial"/>
          <w:sz w:val="24"/>
          <w:szCs w:val="24"/>
        </w:rPr>
      </w:pPr>
    </w:p>
    <w:p w14:paraId="61971D3A" w14:textId="77777777" w:rsidR="007C79AD" w:rsidRPr="0083064D" w:rsidRDefault="007C79AD" w:rsidP="00E33BE8">
      <w:pPr>
        <w:numPr>
          <w:ilvl w:val="0"/>
          <w:numId w:val="48"/>
        </w:numPr>
        <w:spacing w:after="0" w:line="240" w:lineRule="auto"/>
        <w:jc w:val="both"/>
        <w:rPr>
          <w:rFonts w:ascii="Arial" w:hAnsi="Arial" w:cs="Arial"/>
          <w:sz w:val="24"/>
          <w:szCs w:val="24"/>
        </w:rPr>
      </w:pPr>
      <w:r w:rsidRPr="0083064D">
        <w:rPr>
          <w:rFonts w:ascii="Arial" w:hAnsi="Arial" w:cs="Arial"/>
          <w:sz w:val="24"/>
          <w:szCs w:val="24"/>
        </w:rPr>
        <w:t>Informing employees of relevant health and safety information and provide supplementary written information wherever practicable in formats and languages that is known and understood by employees</w:t>
      </w:r>
    </w:p>
    <w:p w14:paraId="7D492F08" w14:textId="77777777" w:rsidR="007C79AD" w:rsidRPr="0083064D" w:rsidRDefault="007C79AD" w:rsidP="007C79AD">
      <w:pPr>
        <w:jc w:val="both"/>
        <w:rPr>
          <w:rFonts w:ascii="Arial" w:hAnsi="Arial" w:cs="Arial"/>
          <w:sz w:val="24"/>
          <w:szCs w:val="24"/>
        </w:rPr>
      </w:pPr>
    </w:p>
    <w:p w14:paraId="7B9E347F" w14:textId="77777777" w:rsidR="007C79AD" w:rsidRPr="0083064D" w:rsidRDefault="007C79AD" w:rsidP="00E33BE8">
      <w:pPr>
        <w:numPr>
          <w:ilvl w:val="0"/>
          <w:numId w:val="48"/>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 xml:space="preserve">Selecting and controlling temporary workers, contractors and other visitors to the workplace, ensuring that they can meet our standards and providing them with appropriate information so that they do not put themselves, the workforce or the general public at risk </w:t>
      </w:r>
    </w:p>
    <w:p w14:paraId="7F50F03B" w14:textId="77777777" w:rsidR="007C79AD" w:rsidRPr="0083064D" w:rsidRDefault="007C79AD" w:rsidP="007C79AD">
      <w:pPr>
        <w:autoSpaceDE w:val="0"/>
        <w:autoSpaceDN w:val="0"/>
        <w:adjustRightInd w:val="0"/>
        <w:jc w:val="both"/>
        <w:rPr>
          <w:rFonts w:ascii="Arial" w:hAnsi="Arial" w:cs="Arial"/>
          <w:sz w:val="24"/>
          <w:szCs w:val="24"/>
        </w:rPr>
      </w:pPr>
    </w:p>
    <w:p w14:paraId="5F1D10A0" w14:textId="77777777" w:rsidR="007C79AD" w:rsidRPr="0083064D" w:rsidRDefault="007C79AD" w:rsidP="00E33BE8">
      <w:pPr>
        <w:numPr>
          <w:ilvl w:val="0"/>
          <w:numId w:val="48"/>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Ensuring that all contracts are adequate in terms of health and safety provision and that contractors are monitored to meet corporate standards</w:t>
      </w:r>
    </w:p>
    <w:p w14:paraId="7913BA70" w14:textId="77777777" w:rsidR="007C79AD" w:rsidRPr="0083064D" w:rsidRDefault="007C79AD" w:rsidP="007C79AD">
      <w:pPr>
        <w:autoSpaceDE w:val="0"/>
        <w:autoSpaceDN w:val="0"/>
        <w:adjustRightInd w:val="0"/>
        <w:jc w:val="both"/>
        <w:rPr>
          <w:rFonts w:ascii="Arial" w:hAnsi="Arial" w:cs="Arial"/>
          <w:sz w:val="24"/>
          <w:szCs w:val="24"/>
        </w:rPr>
      </w:pPr>
    </w:p>
    <w:p w14:paraId="04E4659C" w14:textId="77777777" w:rsidR="007C79AD" w:rsidRPr="0083064D" w:rsidRDefault="007C79AD" w:rsidP="00E33BE8">
      <w:pPr>
        <w:numPr>
          <w:ilvl w:val="0"/>
          <w:numId w:val="48"/>
        </w:numPr>
        <w:spacing w:after="0" w:line="240" w:lineRule="auto"/>
        <w:jc w:val="both"/>
        <w:rPr>
          <w:rFonts w:ascii="Arial" w:hAnsi="Arial" w:cs="Arial"/>
          <w:sz w:val="24"/>
          <w:szCs w:val="24"/>
        </w:rPr>
      </w:pPr>
      <w:r w:rsidRPr="0083064D">
        <w:rPr>
          <w:rFonts w:ascii="Arial" w:hAnsi="Arial" w:cs="Arial"/>
          <w:sz w:val="24"/>
          <w:szCs w:val="24"/>
        </w:rPr>
        <w:t>Provide suitable and sufficient information, Training and supervision to ensure that all employees avoid injury / ill-health and contribute positively to their safety, health &amp; welfare and that of others and monitor compliance</w:t>
      </w:r>
    </w:p>
    <w:p w14:paraId="491ABC28" w14:textId="77777777" w:rsidR="007C79AD" w:rsidRPr="0083064D" w:rsidRDefault="007C79AD" w:rsidP="007C79AD">
      <w:pPr>
        <w:jc w:val="both"/>
        <w:rPr>
          <w:rFonts w:ascii="Arial" w:hAnsi="Arial" w:cs="Arial"/>
          <w:sz w:val="24"/>
          <w:szCs w:val="24"/>
        </w:rPr>
      </w:pPr>
    </w:p>
    <w:p w14:paraId="21B123FF" w14:textId="77777777" w:rsidR="007C79AD" w:rsidRPr="0083064D" w:rsidRDefault="007C79AD" w:rsidP="00E33BE8">
      <w:pPr>
        <w:numPr>
          <w:ilvl w:val="0"/>
          <w:numId w:val="48"/>
        </w:numPr>
        <w:spacing w:after="0" w:line="240" w:lineRule="auto"/>
        <w:rPr>
          <w:rFonts w:ascii="Arial" w:hAnsi="Arial" w:cs="Arial"/>
          <w:sz w:val="24"/>
          <w:szCs w:val="24"/>
        </w:rPr>
      </w:pPr>
      <w:r w:rsidRPr="0083064D">
        <w:rPr>
          <w:rFonts w:ascii="Arial" w:hAnsi="Arial" w:cs="Arial"/>
          <w:sz w:val="24"/>
          <w:szCs w:val="24"/>
        </w:rPr>
        <w:t>Inspecting the workplace at least quarterly; taking appropriate action to remedy the identified hazards; reporting those hazards that cannot be remedied to the line manager so that further action is carried out as may be required</w:t>
      </w:r>
    </w:p>
    <w:p w14:paraId="23BEC2D5" w14:textId="77777777" w:rsidR="007C79AD" w:rsidRPr="0083064D" w:rsidRDefault="007C79AD" w:rsidP="007C79AD">
      <w:pPr>
        <w:jc w:val="both"/>
        <w:rPr>
          <w:rFonts w:ascii="Arial" w:hAnsi="Arial" w:cs="Arial"/>
          <w:sz w:val="24"/>
          <w:szCs w:val="24"/>
        </w:rPr>
      </w:pPr>
    </w:p>
    <w:p w14:paraId="68452D02" w14:textId="77777777" w:rsidR="007C79AD" w:rsidRPr="0083064D" w:rsidRDefault="007C79AD" w:rsidP="00E33BE8">
      <w:pPr>
        <w:numPr>
          <w:ilvl w:val="0"/>
          <w:numId w:val="47"/>
        </w:numPr>
        <w:spacing w:after="0" w:line="240" w:lineRule="auto"/>
        <w:jc w:val="both"/>
        <w:rPr>
          <w:rFonts w:ascii="Arial" w:hAnsi="Arial" w:cs="Arial"/>
          <w:sz w:val="24"/>
          <w:szCs w:val="24"/>
        </w:rPr>
      </w:pPr>
      <w:r w:rsidRPr="0083064D">
        <w:rPr>
          <w:rFonts w:ascii="Arial" w:hAnsi="Arial" w:cs="Arial"/>
          <w:sz w:val="24"/>
          <w:szCs w:val="24"/>
        </w:rPr>
        <w:t>Ensuring liaison with other employers, including contractors and occupiers of shared premises to ensure effective cooperation for the exchange of “user” information to permit compliance with Corporate Policy</w:t>
      </w:r>
    </w:p>
    <w:p w14:paraId="40DC9871" w14:textId="77777777" w:rsidR="007C79AD" w:rsidRPr="0083064D" w:rsidRDefault="007C79AD" w:rsidP="007C79AD">
      <w:pPr>
        <w:jc w:val="both"/>
        <w:rPr>
          <w:rFonts w:ascii="Arial" w:hAnsi="Arial" w:cs="Arial"/>
          <w:sz w:val="24"/>
          <w:szCs w:val="24"/>
        </w:rPr>
      </w:pPr>
    </w:p>
    <w:p w14:paraId="69D10469" w14:textId="77777777" w:rsidR="007C79AD" w:rsidRPr="0083064D" w:rsidRDefault="007C79AD" w:rsidP="00E33BE8">
      <w:pPr>
        <w:numPr>
          <w:ilvl w:val="0"/>
          <w:numId w:val="48"/>
        </w:numPr>
        <w:spacing w:after="0" w:line="240" w:lineRule="auto"/>
        <w:jc w:val="both"/>
        <w:rPr>
          <w:rFonts w:ascii="Arial" w:hAnsi="Arial" w:cs="Arial"/>
          <w:sz w:val="24"/>
          <w:szCs w:val="24"/>
        </w:rPr>
      </w:pPr>
      <w:r w:rsidRPr="0083064D">
        <w:rPr>
          <w:rFonts w:ascii="Arial" w:hAnsi="Arial" w:cs="Arial"/>
          <w:sz w:val="24"/>
          <w:szCs w:val="24"/>
        </w:rPr>
        <w:t>Ensure compliance with Site Fire and Security Plans and sufficient resources are allocated to meet the requirements of those plans in their area; implementing emergency arrangements to protect all employees and others against risk of imminent danger</w:t>
      </w:r>
    </w:p>
    <w:p w14:paraId="12A3166D" w14:textId="77777777" w:rsidR="007C79AD" w:rsidRPr="0083064D" w:rsidRDefault="007C79AD" w:rsidP="007C79AD">
      <w:pPr>
        <w:autoSpaceDE w:val="0"/>
        <w:autoSpaceDN w:val="0"/>
        <w:adjustRightInd w:val="0"/>
        <w:jc w:val="both"/>
        <w:rPr>
          <w:rFonts w:ascii="Arial" w:hAnsi="Arial" w:cs="Arial"/>
          <w:sz w:val="24"/>
          <w:szCs w:val="24"/>
        </w:rPr>
      </w:pPr>
    </w:p>
    <w:p w14:paraId="15A004C1" w14:textId="77777777" w:rsidR="007C79AD" w:rsidRPr="0083064D" w:rsidRDefault="007C79AD" w:rsidP="00E33BE8">
      <w:pPr>
        <w:numPr>
          <w:ilvl w:val="0"/>
          <w:numId w:val="48"/>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 xml:space="preserve">Ensuring that staff, </w:t>
      </w:r>
      <w:r w:rsidRPr="0083064D">
        <w:rPr>
          <w:rFonts w:ascii="Arial" w:hAnsi="Arial" w:cs="Arial"/>
          <w:bCs/>
          <w:sz w:val="24"/>
          <w:szCs w:val="24"/>
        </w:rPr>
        <w:t xml:space="preserve"> contractors, interims, agency workers and consultants</w:t>
      </w:r>
      <w:r w:rsidRPr="0083064D">
        <w:rPr>
          <w:rFonts w:ascii="Arial" w:hAnsi="Arial" w:cs="Arial"/>
          <w:sz w:val="24"/>
          <w:szCs w:val="24"/>
        </w:rPr>
        <w:t xml:space="preserve"> receive appropriate inductions and are competent and capable of performing their duties to the required standard and adequate training is provided to all employees, where appropriate, to ensure that competency is assured and maintained </w:t>
      </w:r>
      <w:r w:rsidRPr="0083064D">
        <w:rPr>
          <w:rFonts w:ascii="Arial" w:hAnsi="Arial" w:cs="Arial"/>
          <w:bCs/>
          <w:sz w:val="24"/>
          <w:szCs w:val="24"/>
        </w:rPr>
        <w:t xml:space="preserve"> </w:t>
      </w:r>
    </w:p>
    <w:p w14:paraId="36E31996" w14:textId="77777777" w:rsidR="007C79AD" w:rsidRPr="0083064D" w:rsidRDefault="007C79AD" w:rsidP="007C79AD">
      <w:pPr>
        <w:autoSpaceDE w:val="0"/>
        <w:autoSpaceDN w:val="0"/>
        <w:adjustRightInd w:val="0"/>
        <w:jc w:val="both"/>
        <w:rPr>
          <w:rFonts w:ascii="Arial" w:hAnsi="Arial" w:cs="Arial"/>
          <w:sz w:val="24"/>
          <w:szCs w:val="24"/>
        </w:rPr>
      </w:pPr>
    </w:p>
    <w:p w14:paraId="41594F2E" w14:textId="77777777" w:rsidR="007C79AD" w:rsidRPr="0083064D" w:rsidRDefault="007C79AD" w:rsidP="00E33BE8">
      <w:pPr>
        <w:numPr>
          <w:ilvl w:val="0"/>
          <w:numId w:val="48"/>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 xml:space="preserve">Ensuring timely involvement of Occupational Health support to promote health at work and, where appropriate, to enhance the effective return to work of absent employees </w:t>
      </w:r>
    </w:p>
    <w:p w14:paraId="1A3F80B0" w14:textId="77777777" w:rsidR="007C79AD" w:rsidRPr="0083064D" w:rsidRDefault="007C79AD" w:rsidP="007C79AD">
      <w:pPr>
        <w:tabs>
          <w:tab w:val="left" w:pos="1134"/>
          <w:tab w:val="left" w:pos="1276"/>
        </w:tabs>
        <w:jc w:val="both"/>
        <w:rPr>
          <w:rFonts w:ascii="Arial" w:hAnsi="Arial" w:cs="Arial"/>
          <w:sz w:val="24"/>
          <w:szCs w:val="24"/>
        </w:rPr>
      </w:pPr>
    </w:p>
    <w:p w14:paraId="1138A5C6" w14:textId="77777777" w:rsidR="007C79AD" w:rsidRPr="0083064D" w:rsidRDefault="007C79AD" w:rsidP="00E33BE8">
      <w:pPr>
        <w:numPr>
          <w:ilvl w:val="0"/>
          <w:numId w:val="48"/>
        </w:numPr>
        <w:tabs>
          <w:tab w:val="left" w:pos="1134"/>
          <w:tab w:val="left" w:pos="1276"/>
        </w:tabs>
        <w:spacing w:after="0" w:line="240" w:lineRule="auto"/>
        <w:jc w:val="both"/>
        <w:rPr>
          <w:rFonts w:ascii="Arial" w:hAnsi="Arial" w:cs="Arial"/>
          <w:sz w:val="24"/>
          <w:szCs w:val="24"/>
        </w:rPr>
      </w:pPr>
      <w:r w:rsidRPr="0083064D">
        <w:rPr>
          <w:rFonts w:ascii="Arial" w:hAnsi="Arial" w:cs="Arial"/>
          <w:sz w:val="24"/>
          <w:szCs w:val="24"/>
        </w:rPr>
        <w:lastRenderedPageBreak/>
        <w:t>Ensuring that Safe Systems of Work are devised and put in place and that staff have been suitably and sufficiently trained</w:t>
      </w:r>
    </w:p>
    <w:p w14:paraId="453C5B7F" w14:textId="77777777" w:rsidR="007C79AD" w:rsidRPr="0083064D" w:rsidRDefault="007C79AD" w:rsidP="007C79AD">
      <w:pPr>
        <w:tabs>
          <w:tab w:val="left" w:pos="1134"/>
          <w:tab w:val="left" w:pos="1276"/>
        </w:tabs>
        <w:jc w:val="both"/>
        <w:rPr>
          <w:rFonts w:ascii="Arial" w:hAnsi="Arial" w:cs="Arial"/>
          <w:sz w:val="24"/>
          <w:szCs w:val="24"/>
        </w:rPr>
      </w:pPr>
    </w:p>
    <w:p w14:paraId="378EE450" w14:textId="77777777" w:rsidR="007C79AD" w:rsidRPr="0083064D" w:rsidRDefault="007C79AD" w:rsidP="00E33BE8">
      <w:pPr>
        <w:numPr>
          <w:ilvl w:val="0"/>
          <w:numId w:val="48"/>
        </w:numPr>
        <w:tabs>
          <w:tab w:val="left" w:pos="1134"/>
          <w:tab w:val="left" w:pos="1276"/>
        </w:tabs>
        <w:spacing w:after="0" w:line="240" w:lineRule="auto"/>
        <w:jc w:val="both"/>
        <w:rPr>
          <w:rFonts w:ascii="Arial" w:hAnsi="Arial" w:cs="Arial"/>
          <w:sz w:val="24"/>
          <w:szCs w:val="24"/>
        </w:rPr>
      </w:pPr>
      <w:r w:rsidRPr="0083064D">
        <w:rPr>
          <w:rFonts w:ascii="Arial" w:hAnsi="Arial" w:cs="Arial"/>
          <w:sz w:val="24"/>
          <w:szCs w:val="24"/>
        </w:rPr>
        <w:t>Ensure that where required, safety management information provides their Divisional Director / Head of Service with a clear evaluation of risks and work priorities for the identified safety risks so that appropriate resources are secured to effectively control those risks</w:t>
      </w:r>
    </w:p>
    <w:p w14:paraId="7FD9AE58" w14:textId="77777777" w:rsidR="007C79AD" w:rsidRPr="0083064D" w:rsidRDefault="007C79AD" w:rsidP="007C79AD">
      <w:pPr>
        <w:tabs>
          <w:tab w:val="left" w:pos="1134"/>
          <w:tab w:val="left" w:pos="1276"/>
        </w:tabs>
        <w:jc w:val="both"/>
        <w:rPr>
          <w:rFonts w:ascii="Arial" w:hAnsi="Arial" w:cs="Arial"/>
          <w:sz w:val="24"/>
          <w:szCs w:val="24"/>
        </w:rPr>
      </w:pPr>
    </w:p>
    <w:p w14:paraId="5D026BA4" w14:textId="77777777" w:rsidR="007C79AD" w:rsidRPr="0083064D" w:rsidRDefault="007C79AD" w:rsidP="00E33BE8">
      <w:pPr>
        <w:widowControl w:val="0"/>
        <w:numPr>
          <w:ilvl w:val="0"/>
          <w:numId w:val="48"/>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Fulfil their legal and compliance responsibilities under this Policy, other corporate Health and Safety Policies, Codes of Practice, Guidance Notes and relevant health and safety regulations</w:t>
      </w:r>
    </w:p>
    <w:p w14:paraId="40E84E37" w14:textId="77777777" w:rsidR="007C79AD" w:rsidRPr="0083064D" w:rsidRDefault="007C79AD" w:rsidP="007C79AD">
      <w:pPr>
        <w:widowControl w:val="0"/>
        <w:autoSpaceDE w:val="0"/>
        <w:autoSpaceDN w:val="0"/>
        <w:adjustRightInd w:val="0"/>
        <w:jc w:val="both"/>
        <w:rPr>
          <w:rFonts w:ascii="Arial" w:hAnsi="Arial" w:cs="Arial"/>
          <w:sz w:val="24"/>
          <w:szCs w:val="24"/>
        </w:rPr>
      </w:pPr>
    </w:p>
    <w:p w14:paraId="2B0D7371" w14:textId="77777777" w:rsidR="007C79AD" w:rsidRPr="0083064D" w:rsidRDefault="007C79AD" w:rsidP="00E33BE8">
      <w:pPr>
        <w:widowControl w:val="0"/>
        <w:numPr>
          <w:ilvl w:val="0"/>
          <w:numId w:val="48"/>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Ensure that Corporate Directors and Divisional Directors / Heads of Service are aware of any shortfalls in relation to a lack of resources, training requirements and support that may be required</w:t>
      </w:r>
    </w:p>
    <w:p w14:paraId="3E127943" w14:textId="77777777" w:rsidR="007C79AD" w:rsidRPr="0083064D" w:rsidRDefault="007C79AD" w:rsidP="007C79AD">
      <w:pPr>
        <w:rPr>
          <w:rFonts w:ascii="Arial" w:hAnsi="Arial" w:cs="Arial"/>
          <w:i/>
          <w:iCs/>
          <w:sz w:val="24"/>
          <w:szCs w:val="24"/>
        </w:rPr>
      </w:pPr>
    </w:p>
    <w:p w14:paraId="65C2D68E" w14:textId="77777777" w:rsidR="007C79AD" w:rsidRPr="0083064D" w:rsidRDefault="007C79AD" w:rsidP="00E33BE8">
      <w:pPr>
        <w:numPr>
          <w:ilvl w:val="1"/>
          <w:numId w:val="50"/>
        </w:numPr>
        <w:spacing w:after="0" w:line="240" w:lineRule="auto"/>
        <w:jc w:val="both"/>
        <w:rPr>
          <w:rFonts w:ascii="Arial" w:hAnsi="Arial" w:cs="Arial"/>
          <w:i/>
          <w:iCs/>
          <w:sz w:val="24"/>
          <w:szCs w:val="24"/>
        </w:rPr>
      </w:pPr>
      <w:r w:rsidRPr="0083064D">
        <w:rPr>
          <w:rFonts w:ascii="Arial" w:hAnsi="Arial" w:cs="Arial"/>
          <w:b/>
          <w:i/>
          <w:iCs/>
          <w:sz w:val="24"/>
          <w:szCs w:val="24"/>
        </w:rPr>
        <w:t>Employees</w:t>
      </w:r>
    </w:p>
    <w:p w14:paraId="7EADEFE8" w14:textId="77777777" w:rsidR="007C79AD" w:rsidRPr="0083064D" w:rsidRDefault="007C79AD" w:rsidP="007C79AD">
      <w:pPr>
        <w:rPr>
          <w:rFonts w:ascii="Arial" w:hAnsi="Arial" w:cs="Arial"/>
          <w:i/>
          <w:iCs/>
          <w:sz w:val="24"/>
          <w:szCs w:val="24"/>
        </w:rPr>
      </w:pPr>
    </w:p>
    <w:p w14:paraId="71D98DD1" w14:textId="77777777" w:rsidR="007C79AD" w:rsidRPr="0083064D" w:rsidRDefault="007C79AD" w:rsidP="007C79AD">
      <w:pPr>
        <w:rPr>
          <w:rFonts w:ascii="Arial" w:hAnsi="Arial" w:cs="Arial"/>
          <w:i/>
          <w:iCs/>
          <w:sz w:val="24"/>
          <w:szCs w:val="24"/>
        </w:rPr>
      </w:pPr>
      <w:r w:rsidRPr="0083064D">
        <w:rPr>
          <w:rFonts w:ascii="Arial" w:hAnsi="Arial" w:cs="Arial"/>
          <w:i/>
          <w:iCs/>
          <w:sz w:val="24"/>
          <w:szCs w:val="24"/>
        </w:rPr>
        <w:t>All employees have a duty to take reasonable care whilst at work, ensuring not to endanger themselves or others that may be affected by their acts or omissions and to cooperate with management so as a high standard of health and safety throughout Harrow Council is achieved by;</w:t>
      </w:r>
    </w:p>
    <w:p w14:paraId="4222728D" w14:textId="77777777" w:rsidR="007C79AD" w:rsidRPr="0083064D" w:rsidRDefault="007C79AD" w:rsidP="007C79AD">
      <w:pPr>
        <w:rPr>
          <w:rFonts w:ascii="Arial" w:hAnsi="Arial" w:cs="Arial"/>
          <w:i/>
          <w:iCs/>
          <w:sz w:val="24"/>
          <w:szCs w:val="24"/>
        </w:rPr>
      </w:pPr>
    </w:p>
    <w:p w14:paraId="3E916D28" w14:textId="77777777" w:rsidR="007C79AD" w:rsidRPr="0083064D" w:rsidRDefault="007C79AD" w:rsidP="00E33BE8">
      <w:pPr>
        <w:numPr>
          <w:ilvl w:val="0"/>
          <w:numId w:val="61"/>
        </w:numPr>
        <w:spacing w:after="0"/>
        <w:jc w:val="both"/>
        <w:rPr>
          <w:rFonts w:ascii="Arial" w:hAnsi="Arial" w:cs="Arial"/>
          <w:i/>
          <w:iCs/>
          <w:sz w:val="24"/>
          <w:szCs w:val="24"/>
        </w:rPr>
      </w:pPr>
      <w:r w:rsidRPr="0083064D">
        <w:rPr>
          <w:rFonts w:ascii="Arial" w:hAnsi="Arial" w:cs="Arial"/>
          <w:i/>
          <w:iCs/>
          <w:sz w:val="24"/>
          <w:szCs w:val="24"/>
        </w:rPr>
        <w:t xml:space="preserve">Ensuring they are aware of, understand and follow those parts of the health and safety management system, Codes of Practice and Guidance Notes which relate to their area of work. </w:t>
      </w:r>
    </w:p>
    <w:p w14:paraId="6C155A84" w14:textId="77777777" w:rsidR="007C79AD" w:rsidRPr="0083064D" w:rsidRDefault="007C79AD" w:rsidP="007C79AD">
      <w:pPr>
        <w:ind w:left="720"/>
        <w:rPr>
          <w:rFonts w:ascii="Arial" w:hAnsi="Arial" w:cs="Arial"/>
          <w:i/>
          <w:iCs/>
          <w:sz w:val="24"/>
          <w:szCs w:val="24"/>
        </w:rPr>
      </w:pPr>
    </w:p>
    <w:p w14:paraId="0A3E62A2" w14:textId="77777777" w:rsidR="007C79AD" w:rsidRPr="0083064D" w:rsidRDefault="007C79AD" w:rsidP="00E33BE8">
      <w:pPr>
        <w:numPr>
          <w:ilvl w:val="0"/>
          <w:numId w:val="61"/>
        </w:numPr>
        <w:spacing w:after="0"/>
        <w:jc w:val="both"/>
        <w:rPr>
          <w:rFonts w:ascii="Arial" w:hAnsi="Arial" w:cs="Arial"/>
          <w:i/>
          <w:iCs/>
          <w:sz w:val="24"/>
          <w:szCs w:val="24"/>
        </w:rPr>
      </w:pPr>
      <w:r w:rsidRPr="0083064D">
        <w:rPr>
          <w:rFonts w:ascii="Arial" w:hAnsi="Arial" w:cs="Arial"/>
          <w:i/>
          <w:iCs/>
          <w:sz w:val="24"/>
          <w:szCs w:val="24"/>
        </w:rPr>
        <w:t xml:space="preserve">Also ensure that they are familiar with and understand the following;  </w:t>
      </w:r>
    </w:p>
    <w:p w14:paraId="165A8AE4" w14:textId="77777777" w:rsidR="007C79AD" w:rsidRPr="0083064D" w:rsidRDefault="007C79AD" w:rsidP="00E33BE8">
      <w:pPr>
        <w:numPr>
          <w:ilvl w:val="0"/>
          <w:numId w:val="62"/>
        </w:numPr>
        <w:spacing w:after="0"/>
        <w:jc w:val="both"/>
        <w:rPr>
          <w:rFonts w:ascii="Arial" w:hAnsi="Arial" w:cs="Arial"/>
          <w:i/>
          <w:iCs/>
          <w:sz w:val="24"/>
          <w:szCs w:val="24"/>
        </w:rPr>
      </w:pPr>
      <w:r w:rsidRPr="0083064D">
        <w:rPr>
          <w:rFonts w:ascii="Arial" w:hAnsi="Arial" w:cs="Arial"/>
          <w:i/>
          <w:iCs/>
          <w:sz w:val="24"/>
          <w:szCs w:val="24"/>
        </w:rPr>
        <w:t xml:space="preserve">Any necessary action concerned with fire and fire drills at their place of work </w:t>
      </w:r>
    </w:p>
    <w:p w14:paraId="2A8EFC7C" w14:textId="77777777" w:rsidR="007C79AD" w:rsidRPr="0083064D" w:rsidRDefault="007C79AD" w:rsidP="00E33BE8">
      <w:pPr>
        <w:numPr>
          <w:ilvl w:val="0"/>
          <w:numId w:val="62"/>
        </w:numPr>
        <w:spacing w:after="0"/>
        <w:jc w:val="both"/>
        <w:rPr>
          <w:rFonts w:ascii="Arial" w:hAnsi="Arial" w:cs="Arial"/>
          <w:i/>
          <w:iCs/>
          <w:sz w:val="24"/>
          <w:szCs w:val="24"/>
        </w:rPr>
      </w:pPr>
      <w:r w:rsidRPr="0083064D">
        <w:rPr>
          <w:rFonts w:ascii="Arial" w:hAnsi="Arial" w:cs="Arial"/>
          <w:i/>
          <w:iCs/>
          <w:sz w:val="24"/>
          <w:szCs w:val="24"/>
        </w:rPr>
        <w:t>The first-aid arrangements and facilities available at their place of work;</w:t>
      </w:r>
    </w:p>
    <w:p w14:paraId="4A78E89A" w14:textId="77777777" w:rsidR="007C79AD" w:rsidRPr="0083064D" w:rsidRDefault="007C79AD" w:rsidP="00E33BE8">
      <w:pPr>
        <w:numPr>
          <w:ilvl w:val="0"/>
          <w:numId w:val="62"/>
        </w:numPr>
        <w:spacing w:after="0"/>
        <w:jc w:val="both"/>
        <w:rPr>
          <w:rFonts w:ascii="Arial" w:hAnsi="Arial" w:cs="Arial"/>
          <w:i/>
          <w:iCs/>
          <w:sz w:val="24"/>
          <w:szCs w:val="24"/>
        </w:rPr>
      </w:pPr>
      <w:r w:rsidRPr="0083064D">
        <w:rPr>
          <w:rFonts w:ascii="Arial" w:hAnsi="Arial" w:cs="Arial"/>
          <w:i/>
          <w:iCs/>
          <w:sz w:val="24"/>
          <w:szCs w:val="24"/>
        </w:rPr>
        <w:t>The corporate accident / incident / near-miss reporting procedures;</w:t>
      </w:r>
    </w:p>
    <w:p w14:paraId="1B8047B2" w14:textId="77777777" w:rsidR="007C79AD" w:rsidRPr="0083064D" w:rsidRDefault="007C79AD" w:rsidP="007C79AD">
      <w:pPr>
        <w:ind w:left="1440"/>
        <w:rPr>
          <w:rFonts w:ascii="Arial" w:hAnsi="Arial" w:cs="Arial"/>
          <w:i/>
          <w:iCs/>
          <w:sz w:val="24"/>
          <w:szCs w:val="24"/>
        </w:rPr>
      </w:pPr>
    </w:p>
    <w:p w14:paraId="234B32C9" w14:textId="77777777" w:rsidR="007C79AD" w:rsidRPr="0083064D" w:rsidRDefault="007C79AD" w:rsidP="00E33BE8">
      <w:pPr>
        <w:numPr>
          <w:ilvl w:val="0"/>
          <w:numId w:val="49"/>
        </w:numPr>
        <w:shd w:val="clear" w:color="auto" w:fill="FFFFFF"/>
        <w:spacing w:after="100" w:afterAutospacing="1"/>
        <w:ind w:left="700"/>
        <w:jc w:val="both"/>
        <w:rPr>
          <w:rFonts w:ascii="Arial" w:hAnsi="Arial" w:cs="Arial"/>
          <w:sz w:val="24"/>
          <w:szCs w:val="24"/>
        </w:rPr>
      </w:pPr>
      <w:r w:rsidRPr="0083064D">
        <w:rPr>
          <w:rFonts w:ascii="Arial" w:hAnsi="Arial" w:cs="Arial"/>
          <w:sz w:val="24"/>
          <w:szCs w:val="24"/>
        </w:rPr>
        <w:t xml:space="preserve">Avoiding conduct that would put themselves and others (including visitors, contractors, the public and persons on work experience) safety, health and wellbeing at risk of injury  </w:t>
      </w:r>
    </w:p>
    <w:p w14:paraId="16E80890" w14:textId="77777777" w:rsidR="007C79AD" w:rsidRPr="0083064D" w:rsidRDefault="007C79AD" w:rsidP="00E33BE8">
      <w:pPr>
        <w:numPr>
          <w:ilvl w:val="0"/>
          <w:numId w:val="49"/>
        </w:numPr>
        <w:shd w:val="clear" w:color="auto" w:fill="FFFFFF"/>
        <w:spacing w:before="100" w:beforeAutospacing="1" w:after="100" w:afterAutospacing="1"/>
        <w:jc w:val="both"/>
        <w:rPr>
          <w:rFonts w:ascii="Arial" w:hAnsi="Arial" w:cs="Arial"/>
          <w:sz w:val="24"/>
          <w:szCs w:val="24"/>
        </w:rPr>
      </w:pPr>
      <w:r w:rsidRPr="0083064D">
        <w:rPr>
          <w:rFonts w:ascii="Arial" w:hAnsi="Arial" w:cs="Arial"/>
          <w:sz w:val="24"/>
          <w:szCs w:val="24"/>
        </w:rPr>
        <w:t>Attending any training provided and putting into practice all instruction intended to ensure safety whilst at work</w:t>
      </w:r>
    </w:p>
    <w:p w14:paraId="5E9D30FC" w14:textId="77777777" w:rsidR="007C79AD" w:rsidRPr="0083064D" w:rsidRDefault="007C79AD" w:rsidP="00E33BE8">
      <w:pPr>
        <w:numPr>
          <w:ilvl w:val="0"/>
          <w:numId w:val="49"/>
        </w:numPr>
        <w:shd w:val="clear" w:color="auto" w:fill="FFFFFF"/>
        <w:spacing w:before="100" w:beforeAutospacing="1" w:after="100" w:afterAutospacing="1"/>
        <w:jc w:val="both"/>
        <w:rPr>
          <w:rFonts w:ascii="Arial" w:hAnsi="Arial" w:cs="Arial"/>
          <w:sz w:val="24"/>
          <w:szCs w:val="24"/>
        </w:rPr>
      </w:pPr>
      <w:r w:rsidRPr="0083064D">
        <w:rPr>
          <w:rFonts w:ascii="Arial" w:hAnsi="Arial" w:cs="Arial"/>
          <w:sz w:val="24"/>
          <w:szCs w:val="24"/>
        </w:rPr>
        <w:t>Not to disregards / miss-use safety equipment and protective clothing provided, utilising these in accordance with instructions or training received and immediately reporting any defects to their supervisor / manager</w:t>
      </w:r>
    </w:p>
    <w:p w14:paraId="4F6D27FC" w14:textId="77777777" w:rsidR="007C79AD" w:rsidRPr="0083064D" w:rsidRDefault="007C79AD" w:rsidP="00E33BE8">
      <w:pPr>
        <w:numPr>
          <w:ilvl w:val="0"/>
          <w:numId w:val="49"/>
        </w:numPr>
        <w:shd w:val="clear" w:color="auto" w:fill="FFFFFF"/>
        <w:spacing w:before="100" w:beforeAutospacing="1" w:after="100" w:afterAutospacing="1"/>
        <w:jc w:val="both"/>
        <w:rPr>
          <w:rFonts w:ascii="Arial" w:hAnsi="Arial" w:cs="Arial"/>
          <w:sz w:val="24"/>
          <w:szCs w:val="24"/>
        </w:rPr>
      </w:pPr>
      <w:r w:rsidRPr="0083064D">
        <w:rPr>
          <w:rFonts w:ascii="Arial" w:hAnsi="Arial" w:cs="Arial"/>
          <w:sz w:val="24"/>
          <w:szCs w:val="24"/>
        </w:rPr>
        <w:t xml:space="preserve">Operating only those items of plant / equipment for which they have received training and are authorised to use </w:t>
      </w:r>
    </w:p>
    <w:p w14:paraId="29A3D2BA" w14:textId="77777777" w:rsidR="007C79AD" w:rsidRPr="0083064D" w:rsidRDefault="007C79AD" w:rsidP="00E33BE8">
      <w:pPr>
        <w:numPr>
          <w:ilvl w:val="0"/>
          <w:numId w:val="49"/>
        </w:numPr>
        <w:shd w:val="clear" w:color="auto" w:fill="FFFFFF"/>
        <w:spacing w:before="100" w:beforeAutospacing="1" w:after="100" w:afterAutospacing="1"/>
        <w:jc w:val="both"/>
        <w:rPr>
          <w:rFonts w:ascii="Arial" w:hAnsi="Arial" w:cs="Arial"/>
          <w:sz w:val="24"/>
          <w:szCs w:val="24"/>
        </w:rPr>
      </w:pPr>
      <w:r w:rsidRPr="0083064D">
        <w:rPr>
          <w:rFonts w:ascii="Arial" w:hAnsi="Arial" w:cs="Arial"/>
          <w:sz w:val="24"/>
          <w:szCs w:val="24"/>
        </w:rPr>
        <w:lastRenderedPageBreak/>
        <w:t xml:space="preserve">Following any control measures identified within the risk assessments relevant to their work </w:t>
      </w:r>
    </w:p>
    <w:p w14:paraId="0CD7FDCB" w14:textId="77777777" w:rsidR="007C79AD" w:rsidRPr="0083064D" w:rsidRDefault="007C79AD" w:rsidP="00E33BE8">
      <w:pPr>
        <w:numPr>
          <w:ilvl w:val="0"/>
          <w:numId w:val="49"/>
        </w:numPr>
        <w:shd w:val="clear" w:color="auto" w:fill="FFFFFF"/>
        <w:spacing w:before="100" w:beforeAutospacing="1" w:after="100" w:afterAutospacing="1"/>
        <w:jc w:val="both"/>
        <w:rPr>
          <w:rFonts w:ascii="Arial" w:hAnsi="Arial" w:cs="Arial"/>
          <w:sz w:val="24"/>
          <w:szCs w:val="24"/>
        </w:rPr>
      </w:pPr>
      <w:r w:rsidRPr="0083064D">
        <w:rPr>
          <w:rFonts w:ascii="Arial" w:hAnsi="Arial" w:cs="Arial"/>
          <w:sz w:val="24"/>
          <w:szCs w:val="24"/>
        </w:rPr>
        <w:t xml:space="preserve">Complying with disciplined work procedures as detailed either in writing or verbally by their manager or supervisors and to ensure such instructions and training that is given is fully understood before commencement of work </w:t>
      </w:r>
    </w:p>
    <w:p w14:paraId="55300E84" w14:textId="77777777" w:rsidR="007C79AD" w:rsidRPr="0083064D" w:rsidRDefault="007C79AD" w:rsidP="00E33BE8">
      <w:pPr>
        <w:numPr>
          <w:ilvl w:val="0"/>
          <w:numId w:val="49"/>
        </w:numPr>
        <w:shd w:val="clear" w:color="auto" w:fill="FFFFFF"/>
        <w:spacing w:before="100" w:beforeAutospacing="1" w:after="100" w:afterAutospacing="1"/>
        <w:jc w:val="both"/>
        <w:rPr>
          <w:rFonts w:ascii="Arial" w:hAnsi="Arial" w:cs="Arial"/>
          <w:sz w:val="24"/>
          <w:szCs w:val="24"/>
        </w:rPr>
      </w:pPr>
      <w:r w:rsidRPr="0083064D">
        <w:rPr>
          <w:rFonts w:ascii="Arial" w:hAnsi="Arial" w:cs="Arial"/>
          <w:sz w:val="24"/>
          <w:szCs w:val="24"/>
        </w:rPr>
        <w:t xml:space="preserve">If in doubt, to query any matters regarding health and safety by contacting corporate health and safety service </w:t>
      </w:r>
    </w:p>
    <w:p w14:paraId="2FA9B984" w14:textId="77777777" w:rsidR="007C79AD" w:rsidRPr="0083064D" w:rsidRDefault="007C79AD" w:rsidP="00E33BE8">
      <w:pPr>
        <w:numPr>
          <w:ilvl w:val="0"/>
          <w:numId w:val="49"/>
        </w:numPr>
        <w:shd w:val="clear" w:color="auto" w:fill="FFFFFF"/>
        <w:spacing w:before="100" w:beforeAutospacing="1" w:after="100" w:afterAutospacing="1"/>
        <w:jc w:val="both"/>
        <w:rPr>
          <w:rFonts w:ascii="Arial" w:hAnsi="Arial" w:cs="Arial"/>
          <w:sz w:val="24"/>
          <w:szCs w:val="24"/>
        </w:rPr>
      </w:pPr>
      <w:r w:rsidRPr="0083064D">
        <w:rPr>
          <w:rFonts w:ascii="Arial" w:hAnsi="Arial" w:cs="Arial"/>
          <w:sz w:val="24"/>
          <w:szCs w:val="24"/>
        </w:rPr>
        <w:t xml:space="preserve">Using the correct tools and equipment for the task/s and ensuring that these tools are maintained in good working order therefore reporting any defects immediately to their supervisor / manager </w:t>
      </w:r>
    </w:p>
    <w:p w14:paraId="1D3ED572" w14:textId="77777777" w:rsidR="007C79AD" w:rsidRPr="0083064D" w:rsidRDefault="007C79AD" w:rsidP="00E33BE8">
      <w:pPr>
        <w:numPr>
          <w:ilvl w:val="0"/>
          <w:numId w:val="49"/>
        </w:numPr>
        <w:shd w:val="clear" w:color="auto" w:fill="FFFFFF"/>
        <w:spacing w:before="100" w:beforeAutospacing="1" w:after="100" w:afterAutospacing="1"/>
        <w:jc w:val="both"/>
        <w:rPr>
          <w:rFonts w:ascii="Arial" w:hAnsi="Arial" w:cs="Arial"/>
          <w:sz w:val="24"/>
          <w:szCs w:val="24"/>
        </w:rPr>
      </w:pPr>
      <w:r w:rsidRPr="0083064D">
        <w:rPr>
          <w:rFonts w:ascii="Arial" w:hAnsi="Arial" w:cs="Arial"/>
          <w:sz w:val="24"/>
          <w:szCs w:val="24"/>
        </w:rPr>
        <w:t>Report all accidents, incidents and near misses, in accordance with the corporate accident / incident reporting procedure</w:t>
      </w:r>
    </w:p>
    <w:p w14:paraId="0E8F3DC0" w14:textId="77777777" w:rsidR="007C79AD" w:rsidRPr="0083064D" w:rsidRDefault="007C79AD" w:rsidP="00E33BE8">
      <w:pPr>
        <w:numPr>
          <w:ilvl w:val="0"/>
          <w:numId w:val="49"/>
        </w:numPr>
        <w:shd w:val="clear" w:color="auto" w:fill="FFFFFF"/>
        <w:spacing w:before="100" w:beforeAutospacing="1" w:after="100" w:afterAutospacing="1"/>
        <w:jc w:val="both"/>
        <w:rPr>
          <w:rFonts w:ascii="Arial" w:hAnsi="Arial" w:cs="Arial"/>
          <w:sz w:val="24"/>
          <w:szCs w:val="24"/>
        </w:rPr>
      </w:pPr>
      <w:r w:rsidRPr="0083064D">
        <w:rPr>
          <w:rFonts w:ascii="Arial" w:hAnsi="Arial" w:cs="Arial"/>
          <w:sz w:val="24"/>
          <w:szCs w:val="24"/>
        </w:rPr>
        <w:t xml:space="preserve">Cooperating with management in evaluating risks and suggesting ways to improve health and safety performance </w:t>
      </w:r>
    </w:p>
    <w:p w14:paraId="28409F3B" w14:textId="77777777" w:rsidR="007C79AD" w:rsidRPr="0083064D" w:rsidRDefault="007C79AD" w:rsidP="00E33BE8">
      <w:pPr>
        <w:numPr>
          <w:ilvl w:val="0"/>
          <w:numId w:val="49"/>
        </w:numPr>
        <w:shd w:val="clear" w:color="auto" w:fill="FFFFFF"/>
        <w:spacing w:before="100" w:beforeAutospacing="1" w:after="100" w:afterAutospacing="1"/>
        <w:jc w:val="both"/>
        <w:rPr>
          <w:rFonts w:ascii="Arial" w:hAnsi="Arial" w:cs="Arial"/>
          <w:sz w:val="24"/>
          <w:szCs w:val="24"/>
        </w:rPr>
      </w:pPr>
      <w:r w:rsidRPr="0083064D">
        <w:rPr>
          <w:rFonts w:ascii="Arial" w:hAnsi="Arial" w:cs="Arial"/>
          <w:sz w:val="24"/>
          <w:szCs w:val="24"/>
        </w:rPr>
        <w:t xml:space="preserve">Refraining from 'horseplay', cutting corners and taking unnecessary risks whilst undertaking their tasks  </w:t>
      </w:r>
    </w:p>
    <w:p w14:paraId="522961EA" w14:textId="77777777" w:rsidR="007C79AD" w:rsidRPr="0083064D" w:rsidRDefault="007C79AD" w:rsidP="00E33BE8">
      <w:pPr>
        <w:numPr>
          <w:ilvl w:val="0"/>
          <w:numId w:val="49"/>
        </w:numPr>
        <w:shd w:val="clear" w:color="auto" w:fill="FFFFFF"/>
        <w:spacing w:before="100" w:beforeAutospacing="1" w:after="100" w:afterAutospacing="1"/>
        <w:jc w:val="both"/>
        <w:rPr>
          <w:rFonts w:ascii="Arial" w:hAnsi="Arial" w:cs="Arial"/>
          <w:sz w:val="24"/>
          <w:szCs w:val="24"/>
        </w:rPr>
      </w:pPr>
      <w:r w:rsidRPr="0083064D">
        <w:rPr>
          <w:rFonts w:ascii="Arial" w:hAnsi="Arial" w:cs="Arial"/>
          <w:sz w:val="24"/>
          <w:szCs w:val="24"/>
        </w:rPr>
        <w:t xml:space="preserve">Assisting management by ensuring that  other employees, particularly new employees, are aware of the procedures, Safe Systems of Work and any potential hazards that are likely to be created during the work activity </w:t>
      </w:r>
    </w:p>
    <w:p w14:paraId="189E32CA" w14:textId="77777777" w:rsidR="007C79AD" w:rsidRPr="0083064D" w:rsidRDefault="007C79AD" w:rsidP="00E33BE8">
      <w:pPr>
        <w:numPr>
          <w:ilvl w:val="0"/>
          <w:numId w:val="49"/>
        </w:numPr>
        <w:shd w:val="clear" w:color="auto" w:fill="FFFFFF"/>
        <w:spacing w:before="100" w:beforeAutospacing="1" w:after="100" w:afterAutospacing="1"/>
        <w:jc w:val="both"/>
        <w:rPr>
          <w:rFonts w:ascii="Arial" w:hAnsi="Arial" w:cs="Arial"/>
          <w:sz w:val="24"/>
          <w:szCs w:val="24"/>
        </w:rPr>
      </w:pPr>
      <w:r w:rsidRPr="0083064D">
        <w:rPr>
          <w:rFonts w:ascii="Arial" w:hAnsi="Arial" w:cs="Arial"/>
          <w:sz w:val="24"/>
          <w:szCs w:val="24"/>
        </w:rPr>
        <w:t xml:space="preserve">Ensuring that, where vehicles are used for work purposes, then these must be maintained in a safe and roadworthy condition and any materials and equipment carried in the vehicle should be appropriately secured thus in compliance with the related statutory regulations </w:t>
      </w:r>
    </w:p>
    <w:p w14:paraId="080F2EA0" w14:textId="77777777" w:rsidR="007C79AD" w:rsidRPr="0083064D" w:rsidRDefault="007C79AD" w:rsidP="00E33BE8">
      <w:pPr>
        <w:numPr>
          <w:ilvl w:val="0"/>
          <w:numId w:val="49"/>
        </w:numPr>
        <w:shd w:val="clear" w:color="auto" w:fill="FFFFFF"/>
        <w:spacing w:before="100" w:beforeAutospacing="1" w:after="100" w:afterAutospacing="1"/>
        <w:jc w:val="both"/>
        <w:rPr>
          <w:rFonts w:ascii="Arial" w:hAnsi="Arial" w:cs="Arial"/>
          <w:sz w:val="24"/>
          <w:szCs w:val="24"/>
        </w:rPr>
      </w:pPr>
      <w:r w:rsidRPr="0083064D">
        <w:rPr>
          <w:rFonts w:ascii="Arial" w:hAnsi="Arial" w:cs="Arial"/>
          <w:sz w:val="24"/>
          <w:szCs w:val="24"/>
        </w:rPr>
        <w:t xml:space="preserve">Not consuming any alcohol, recreational drugs or any other substances that may impede their mental and physical state of mind </w:t>
      </w:r>
    </w:p>
    <w:p w14:paraId="497C6F4A" w14:textId="77777777" w:rsidR="007C79AD" w:rsidRPr="0083064D" w:rsidRDefault="007C79AD" w:rsidP="007C79AD">
      <w:pPr>
        <w:shd w:val="clear" w:color="auto" w:fill="FFFFFF"/>
        <w:jc w:val="both"/>
        <w:rPr>
          <w:rFonts w:ascii="Arial" w:hAnsi="Arial" w:cs="Arial"/>
          <w:sz w:val="24"/>
          <w:szCs w:val="24"/>
        </w:rPr>
      </w:pPr>
      <w:r w:rsidRPr="0083064D">
        <w:rPr>
          <w:rFonts w:ascii="Arial" w:hAnsi="Arial" w:cs="Arial"/>
          <w:sz w:val="24"/>
          <w:szCs w:val="24"/>
        </w:rPr>
        <w:t>If you have any doubts about your health and safety responsibilities in your workplace, you must seek clarification from your supervisor or line manager. You may also seek guidance from your Trade Union Safety Representative or the Corporate Health and Safety Service.</w:t>
      </w:r>
    </w:p>
    <w:p w14:paraId="45C64871" w14:textId="77777777" w:rsidR="007C79AD" w:rsidRPr="0083064D" w:rsidRDefault="007C79AD" w:rsidP="007C79AD">
      <w:pPr>
        <w:shd w:val="clear" w:color="auto" w:fill="FFFFFF"/>
        <w:jc w:val="both"/>
        <w:rPr>
          <w:rFonts w:ascii="Arial" w:hAnsi="Arial" w:cs="Arial"/>
          <w:sz w:val="24"/>
          <w:szCs w:val="24"/>
        </w:rPr>
      </w:pPr>
    </w:p>
    <w:p w14:paraId="62D5F9BB" w14:textId="77777777" w:rsidR="007C79AD" w:rsidRPr="0083064D" w:rsidRDefault="007C79AD" w:rsidP="00E33BE8">
      <w:pPr>
        <w:numPr>
          <w:ilvl w:val="1"/>
          <w:numId w:val="50"/>
        </w:numPr>
        <w:spacing w:after="0" w:line="240" w:lineRule="auto"/>
        <w:jc w:val="both"/>
        <w:rPr>
          <w:rFonts w:ascii="Arial" w:hAnsi="Arial" w:cs="Arial"/>
          <w:i/>
          <w:iCs/>
          <w:sz w:val="24"/>
          <w:szCs w:val="24"/>
        </w:rPr>
      </w:pPr>
      <w:r w:rsidRPr="0083064D">
        <w:rPr>
          <w:rFonts w:ascii="Arial" w:hAnsi="Arial" w:cs="Arial"/>
          <w:b/>
          <w:i/>
          <w:iCs/>
          <w:sz w:val="24"/>
          <w:szCs w:val="24"/>
        </w:rPr>
        <w:t>Safety Representatives</w:t>
      </w:r>
    </w:p>
    <w:p w14:paraId="45DA5D3D" w14:textId="77777777" w:rsidR="007C79AD" w:rsidRPr="0083064D" w:rsidRDefault="007C79AD" w:rsidP="007C79AD">
      <w:pPr>
        <w:rPr>
          <w:rFonts w:ascii="Arial" w:hAnsi="Arial" w:cs="Arial"/>
          <w:i/>
          <w:iCs/>
          <w:sz w:val="24"/>
          <w:szCs w:val="24"/>
        </w:rPr>
      </w:pPr>
    </w:p>
    <w:p w14:paraId="6537D2FC" w14:textId="77777777" w:rsidR="007C79AD" w:rsidRPr="0083064D" w:rsidRDefault="007C79AD" w:rsidP="007C79AD">
      <w:pPr>
        <w:rPr>
          <w:rFonts w:ascii="Arial" w:hAnsi="Arial" w:cs="Arial"/>
          <w:bCs/>
          <w:i/>
          <w:iCs/>
          <w:sz w:val="24"/>
          <w:szCs w:val="24"/>
        </w:rPr>
      </w:pPr>
      <w:r w:rsidRPr="0083064D">
        <w:rPr>
          <w:rFonts w:ascii="Arial" w:hAnsi="Arial" w:cs="Arial"/>
          <w:bCs/>
          <w:i/>
          <w:iCs/>
          <w:sz w:val="24"/>
          <w:szCs w:val="24"/>
        </w:rPr>
        <w:t>Safety Representatives are elected by Trade Union members recognised by the Council and have a duty to represent their members (employees). Functions of a Safety Representative include:</w:t>
      </w:r>
    </w:p>
    <w:p w14:paraId="29A607FB" w14:textId="77777777" w:rsidR="007C79AD" w:rsidRPr="0083064D" w:rsidRDefault="007C79AD" w:rsidP="007C79AD">
      <w:pPr>
        <w:rPr>
          <w:rFonts w:ascii="Arial" w:hAnsi="Arial" w:cs="Arial"/>
          <w:bCs/>
          <w:i/>
          <w:iCs/>
          <w:sz w:val="24"/>
          <w:szCs w:val="24"/>
        </w:rPr>
      </w:pPr>
    </w:p>
    <w:p w14:paraId="618CFA61" w14:textId="77777777" w:rsidR="007C79AD" w:rsidRPr="0083064D" w:rsidRDefault="007C79AD" w:rsidP="00E33BE8">
      <w:pPr>
        <w:numPr>
          <w:ilvl w:val="0"/>
          <w:numId w:val="52"/>
        </w:numPr>
        <w:spacing w:after="0" w:line="240" w:lineRule="auto"/>
        <w:jc w:val="both"/>
        <w:rPr>
          <w:rFonts w:ascii="Arial" w:hAnsi="Arial" w:cs="Arial"/>
          <w:bCs/>
          <w:i/>
          <w:iCs/>
          <w:sz w:val="24"/>
          <w:szCs w:val="24"/>
        </w:rPr>
      </w:pPr>
      <w:r w:rsidRPr="0083064D">
        <w:rPr>
          <w:rFonts w:ascii="Arial" w:hAnsi="Arial" w:cs="Arial"/>
          <w:bCs/>
          <w:i/>
          <w:iCs/>
          <w:sz w:val="24"/>
          <w:szCs w:val="24"/>
        </w:rPr>
        <w:t xml:space="preserve">Conducting investigations of potentially significant hazards and dangerous occurrences in the workplace and to examine the cause/s of </w:t>
      </w:r>
      <w:proofErr w:type="spellStart"/>
      <w:r w:rsidRPr="0083064D">
        <w:rPr>
          <w:rFonts w:ascii="Arial" w:hAnsi="Arial" w:cs="Arial"/>
          <w:bCs/>
          <w:i/>
          <w:iCs/>
          <w:sz w:val="24"/>
          <w:szCs w:val="24"/>
        </w:rPr>
        <w:t>a</w:t>
      </w:r>
      <w:proofErr w:type="spellEnd"/>
      <w:r w:rsidRPr="0083064D">
        <w:rPr>
          <w:rFonts w:ascii="Arial" w:hAnsi="Arial" w:cs="Arial"/>
          <w:bCs/>
          <w:i/>
          <w:iCs/>
          <w:sz w:val="24"/>
          <w:szCs w:val="24"/>
        </w:rPr>
        <w:t xml:space="preserve"> accident</w:t>
      </w:r>
    </w:p>
    <w:p w14:paraId="786E3F0A" w14:textId="77777777" w:rsidR="007C79AD" w:rsidRPr="0083064D" w:rsidRDefault="007C79AD" w:rsidP="007C79AD">
      <w:pPr>
        <w:rPr>
          <w:rFonts w:ascii="Arial" w:hAnsi="Arial" w:cs="Arial"/>
          <w:bCs/>
          <w:i/>
          <w:iCs/>
          <w:sz w:val="24"/>
          <w:szCs w:val="24"/>
        </w:rPr>
      </w:pPr>
    </w:p>
    <w:p w14:paraId="387560BD" w14:textId="77777777" w:rsidR="007C79AD" w:rsidRPr="0083064D" w:rsidRDefault="007C79AD" w:rsidP="00E33BE8">
      <w:pPr>
        <w:numPr>
          <w:ilvl w:val="0"/>
          <w:numId w:val="52"/>
        </w:numPr>
        <w:spacing w:after="0" w:line="240" w:lineRule="auto"/>
        <w:jc w:val="both"/>
        <w:rPr>
          <w:rFonts w:ascii="Arial" w:hAnsi="Arial" w:cs="Arial"/>
          <w:bCs/>
          <w:i/>
          <w:iCs/>
          <w:sz w:val="24"/>
          <w:szCs w:val="24"/>
        </w:rPr>
      </w:pPr>
      <w:r w:rsidRPr="0083064D">
        <w:rPr>
          <w:rFonts w:ascii="Arial" w:hAnsi="Arial" w:cs="Arial"/>
          <w:bCs/>
          <w:i/>
          <w:iCs/>
          <w:sz w:val="24"/>
          <w:szCs w:val="24"/>
        </w:rPr>
        <w:t>Investigating complaints raised by any employee they represent relating to the employee’s health, safety or welfare.</w:t>
      </w:r>
    </w:p>
    <w:p w14:paraId="0A0D011D" w14:textId="77777777" w:rsidR="007C79AD" w:rsidRPr="0083064D" w:rsidRDefault="007C79AD" w:rsidP="007C79AD">
      <w:pPr>
        <w:rPr>
          <w:rFonts w:ascii="Arial" w:hAnsi="Arial" w:cs="Arial"/>
          <w:bCs/>
          <w:i/>
          <w:iCs/>
          <w:sz w:val="24"/>
          <w:szCs w:val="24"/>
        </w:rPr>
      </w:pPr>
    </w:p>
    <w:p w14:paraId="2FF06FD5" w14:textId="77777777" w:rsidR="007C79AD" w:rsidRPr="0083064D" w:rsidRDefault="007C79AD" w:rsidP="00E33BE8">
      <w:pPr>
        <w:numPr>
          <w:ilvl w:val="0"/>
          <w:numId w:val="52"/>
        </w:numPr>
        <w:spacing w:after="0" w:line="240" w:lineRule="auto"/>
        <w:jc w:val="both"/>
        <w:rPr>
          <w:rFonts w:ascii="Arial" w:hAnsi="Arial" w:cs="Arial"/>
          <w:bCs/>
          <w:i/>
          <w:iCs/>
          <w:sz w:val="24"/>
          <w:szCs w:val="24"/>
        </w:rPr>
      </w:pPr>
      <w:r w:rsidRPr="0083064D">
        <w:rPr>
          <w:rFonts w:ascii="Arial" w:hAnsi="Arial" w:cs="Arial"/>
          <w:bCs/>
          <w:i/>
          <w:iCs/>
          <w:sz w:val="24"/>
          <w:szCs w:val="24"/>
        </w:rPr>
        <w:t>Making representations to management on matters arising from the two above duties or any other legitimate health and safety concerns</w:t>
      </w:r>
    </w:p>
    <w:p w14:paraId="35FEFDFE" w14:textId="77777777" w:rsidR="007C79AD" w:rsidRPr="0083064D" w:rsidRDefault="007C79AD" w:rsidP="007C79AD">
      <w:pPr>
        <w:ind w:left="360"/>
        <w:rPr>
          <w:rFonts w:ascii="Arial" w:hAnsi="Arial" w:cs="Arial"/>
          <w:bCs/>
          <w:i/>
          <w:iCs/>
          <w:sz w:val="24"/>
          <w:szCs w:val="24"/>
        </w:rPr>
      </w:pPr>
    </w:p>
    <w:p w14:paraId="1262DB48" w14:textId="77777777" w:rsidR="007C79AD" w:rsidRPr="0083064D" w:rsidRDefault="007C79AD" w:rsidP="00E33BE8">
      <w:pPr>
        <w:numPr>
          <w:ilvl w:val="0"/>
          <w:numId w:val="52"/>
        </w:numPr>
        <w:spacing w:after="0" w:line="240" w:lineRule="auto"/>
        <w:jc w:val="both"/>
        <w:rPr>
          <w:rFonts w:ascii="Arial" w:hAnsi="Arial" w:cs="Arial"/>
          <w:bCs/>
          <w:i/>
          <w:iCs/>
          <w:sz w:val="24"/>
          <w:szCs w:val="24"/>
        </w:rPr>
      </w:pPr>
      <w:r w:rsidRPr="0083064D">
        <w:rPr>
          <w:rFonts w:ascii="Arial" w:hAnsi="Arial" w:cs="Arial"/>
          <w:bCs/>
          <w:i/>
          <w:iCs/>
          <w:sz w:val="24"/>
          <w:szCs w:val="24"/>
        </w:rPr>
        <w:lastRenderedPageBreak/>
        <w:t>Carrying out inspections of the workplace at agreed intervals, having given reasonable notice to the responsible manager</w:t>
      </w:r>
    </w:p>
    <w:p w14:paraId="7583231C" w14:textId="77777777" w:rsidR="007C79AD" w:rsidRPr="0083064D" w:rsidRDefault="007C79AD" w:rsidP="007C79AD">
      <w:pPr>
        <w:ind w:left="360"/>
        <w:rPr>
          <w:rFonts w:ascii="Arial" w:hAnsi="Arial" w:cs="Arial"/>
          <w:bCs/>
          <w:i/>
          <w:iCs/>
          <w:sz w:val="24"/>
          <w:szCs w:val="24"/>
        </w:rPr>
      </w:pPr>
    </w:p>
    <w:p w14:paraId="42E6CDBA" w14:textId="77777777" w:rsidR="007C79AD" w:rsidRPr="0083064D" w:rsidRDefault="007C79AD" w:rsidP="00E33BE8">
      <w:pPr>
        <w:numPr>
          <w:ilvl w:val="0"/>
          <w:numId w:val="52"/>
        </w:numPr>
        <w:spacing w:after="0" w:line="240" w:lineRule="auto"/>
        <w:jc w:val="both"/>
        <w:rPr>
          <w:rFonts w:ascii="Arial" w:hAnsi="Arial" w:cs="Arial"/>
          <w:bCs/>
          <w:i/>
          <w:iCs/>
          <w:sz w:val="24"/>
          <w:szCs w:val="24"/>
        </w:rPr>
      </w:pPr>
      <w:r w:rsidRPr="0083064D">
        <w:rPr>
          <w:rFonts w:ascii="Arial" w:hAnsi="Arial" w:cs="Arial"/>
          <w:bCs/>
          <w:i/>
          <w:iCs/>
          <w:sz w:val="24"/>
          <w:szCs w:val="24"/>
        </w:rPr>
        <w:t>Reviewing information from Health and Safety Inspectors and others on behalf of employees whose health and safety they represent</w:t>
      </w:r>
    </w:p>
    <w:p w14:paraId="2B6F296B" w14:textId="77777777" w:rsidR="007C79AD" w:rsidRPr="0083064D" w:rsidRDefault="007C79AD" w:rsidP="007C79AD">
      <w:pPr>
        <w:rPr>
          <w:rFonts w:ascii="Arial" w:hAnsi="Arial" w:cs="Arial"/>
          <w:bCs/>
          <w:i/>
          <w:iCs/>
          <w:sz w:val="24"/>
          <w:szCs w:val="24"/>
        </w:rPr>
      </w:pPr>
    </w:p>
    <w:p w14:paraId="6294C755" w14:textId="77777777" w:rsidR="007C79AD" w:rsidRPr="0083064D" w:rsidRDefault="007C79AD" w:rsidP="00E33BE8">
      <w:pPr>
        <w:numPr>
          <w:ilvl w:val="0"/>
          <w:numId w:val="52"/>
        </w:numPr>
        <w:spacing w:after="0" w:line="240" w:lineRule="auto"/>
        <w:jc w:val="both"/>
        <w:rPr>
          <w:rFonts w:ascii="Arial" w:hAnsi="Arial" w:cs="Arial"/>
          <w:bCs/>
          <w:i/>
          <w:iCs/>
          <w:sz w:val="24"/>
          <w:szCs w:val="24"/>
        </w:rPr>
      </w:pPr>
      <w:r w:rsidRPr="0083064D">
        <w:rPr>
          <w:rFonts w:ascii="Arial" w:hAnsi="Arial" w:cs="Arial"/>
          <w:bCs/>
          <w:i/>
          <w:iCs/>
          <w:sz w:val="24"/>
          <w:szCs w:val="24"/>
        </w:rPr>
        <w:t>Attending health and safety meetings and where necessary, ensuring that their members are adequately represented.</w:t>
      </w:r>
    </w:p>
    <w:p w14:paraId="00B00371" w14:textId="77777777" w:rsidR="007C79AD" w:rsidRPr="0083064D" w:rsidRDefault="007C79AD" w:rsidP="007C79AD">
      <w:pPr>
        <w:rPr>
          <w:rFonts w:ascii="Arial" w:hAnsi="Arial" w:cs="Arial"/>
          <w:i/>
          <w:iCs/>
          <w:sz w:val="24"/>
          <w:szCs w:val="24"/>
        </w:rPr>
      </w:pPr>
    </w:p>
    <w:p w14:paraId="7B80A751" w14:textId="77777777" w:rsidR="007C79AD" w:rsidRPr="0083064D" w:rsidRDefault="007C79AD" w:rsidP="00E33BE8">
      <w:pPr>
        <w:numPr>
          <w:ilvl w:val="1"/>
          <w:numId w:val="50"/>
        </w:numPr>
        <w:spacing w:after="0" w:line="240" w:lineRule="auto"/>
        <w:jc w:val="both"/>
        <w:rPr>
          <w:rFonts w:ascii="Arial" w:hAnsi="Arial" w:cs="Arial"/>
          <w:i/>
          <w:iCs/>
          <w:sz w:val="24"/>
          <w:szCs w:val="24"/>
        </w:rPr>
      </w:pPr>
      <w:r w:rsidRPr="0083064D">
        <w:rPr>
          <w:rFonts w:ascii="Arial" w:hAnsi="Arial" w:cs="Arial"/>
          <w:b/>
          <w:i/>
          <w:iCs/>
          <w:sz w:val="24"/>
          <w:szCs w:val="24"/>
        </w:rPr>
        <w:t xml:space="preserve">Occupational Health Service </w:t>
      </w:r>
    </w:p>
    <w:p w14:paraId="119FC125" w14:textId="77777777" w:rsidR="007C79AD" w:rsidRPr="0083064D" w:rsidRDefault="007C79AD" w:rsidP="007C79AD">
      <w:pPr>
        <w:rPr>
          <w:rFonts w:ascii="Arial" w:hAnsi="Arial" w:cs="Arial"/>
          <w:i/>
          <w:iCs/>
          <w:sz w:val="24"/>
          <w:szCs w:val="24"/>
        </w:rPr>
      </w:pPr>
    </w:p>
    <w:p w14:paraId="38C16B0E" w14:textId="77777777" w:rsidR="007C79AD" w:rsidRPr="0083064D" w:rsidRDefault="007C79AD" w:rsidP="007C79AD">
      <w:pPr>
        <w:autoSpaceDE w:val="0"/>
        <w:autoSpaceDN w:val="0"/>
        <w:adjustRightInd w:val="0"/>
        <w:spacing w:after="120"/>
        <w:jc w:val="both"/>
        <w:rPr>
          <w:rFonts w:ascii="Arial" w:hAnsi="Arial" w:cs="Arial"/>
          <w:sz w:val="24"/>
          <w:szCs w:val="24"/>
        </w:rPr>
      </w:pPr>
      <w:r w:rsidRPr="0083064D">
        <w:rPr>
          <w:rFonts w:ascii="Arial" w:hAnsi="Arial" w:cs="Arial"/>
          <w:sz w:val="24"/>
          <w:szCs w:val="24"/>
        </w:rPr>
        <w:t xml:space="preserve">Harrow Council is committed to promoting physical and psychological wellbeing of all its employees thereby undertaking appropriate measures to prevent ill-health and injury that may arise from any work activities. </w:t>
      </w:r>
    </w:p>
    <w:p w14:paraId="6F34BDEB" w14:textId="77777777" w:rsidR="007C79AD" w:rsidRPr="0083064D" w:rsidRDefault="007C79AD" w:rsidP="007C79AD">
      <w:pPr>
        <w:autoSpaceDE w:val="0"/>
        <w:autoSpaceDN w:val="0"/>
        <w:adjustRightInd w:val="0"/>
        <w:spacing w:after="120"/>
        <w:jc w:val="both"/>
        <w:rPr>
          <w:rFonts w:ascii="Arial" w:hAnsi="Arial" w:cs="Arial"/>
          <w:sz w:val="24"/>
          <w:szCs w:val="24"/>
        </w:rPr>
      </w:pPr>
      <w:r w:rsidRPr="0083064D">
        <w:rPr>
          <w:rFonts w:ascii="Arial" w:hAnsi="Arial" w:cs="Arial"/>
          <w:sz w:val="24"/>
          <w:szCs w:val="24"/>
        </w:rPr>
        <w:t xml:space="preserve">The Occupational Health Service (OHS) and Employment Assistance Programme (EAP) are services provided by the Health Management Limited (HML), providing expert advice, specialist counselling and support to all Harrow Council employees when required. </w:t>
      </w:r>
    </w:p>
    <w:p w14:paraId="5566C54C" w14:textId="77777777" w:rsidR="007C79AD" w:rsidRPr="0083064D" w:rsidRDefault="007C79AD" w:rsidP="007C79AD">
      <w:pPr>
        <w:rPr>
          <w:rFonts w:ascii="Arial" w:hAnsi="Arial" w:cs="Arial"/>
          <w:i/>
          <w:iCs/>
          <w:sz w:val="24"/>
          <w:szCs w:val="24"/>
        </w:rPr>
      </w:pPr>
      <w:r w:rsidRPr="0083064D">
        <w:rPr>
          <w:rFonts w:ascii="Arial" w:hAnsi="Arial" w:cs="Arial"/>
          <w:i/>
          <w:iCs/>
          <w:sz w:val="24"/>
          <w:szCs w:val="24"/>
        </w:rPr>
        <w:t xml:space="preserve">Employees can access the EAP service 24 hours a day, 7 days a week, either online or by the telephone. The range of topics covered by EAP include; legal, bereavement, bullying and harassment advice etc.  </w:t>
      </w:r>
    </w:p>
    <w:p w14:paraId="62ABE839" w14:textId="77777777" w:rsidR="007C79AD" w:rsidRPr="0083064D" w:rsidRDefault="007C79AD" w:rsidP="007C79AD">
      <w:pPr>
        <w:rPr>
          <w:rFonts w:ascii="Arial" w:hAnsi="Arial" w:cs="Arial"/>
          <w:i/>
          <w:iCs/>
          <w:sz w:val="24"/>
          <w:szCs w:val="24"/>
        </w:rPr>
      </w:pPr>
    </w:p>
    <w:p w14:paraId="77F8B6F5" w14:textId="77777777" w:rsidR="007C79AD" w:rsidRPr="0083064D" w:rsidRDefault="007C79AD" w:rsidP="007C79AD">
      <w:pPr>
        <w:rPr>
          <w:rFonts w:ascii="Arial" w:hAnsi="Arial" w:cs="Arial"/>
          <w:i/>
          <w:iCs/>
          <w:sz w:val="24"/>
          <w:szCs w:val="24"/>
        </w:rPr>
      </w:pPr>
      <w:r w:rsidRPr="0083064D">
        <w:rPr>
          <w:rFonts w:ascii="Arial" w:hAnsi="Arial" w:cs="Arial"/>
          <w:i/>
          <w:iCs/>
          <w:sz w:val="24"/>
          <w:szCs w:val="24"/>
        </w:rPr>
        <w:t>Employees requiring the OHS can receive this following initial referral by their line manager.</w:t>
      </w:r>
    </w:p>
    <w:p w14:paraId="1B8FD68F" w14:textId="77777777" w:rsidR="007C79AD" w:rsidRPr="0083064D" w:rsidRDefault="007C79AD" w:rsidP="007C79AD">
      <w:pPr>
        <w:rPr>
          <w:rFonts w:ascii="Arial" w:hAnsi="Arial" w:cs="Arial"/>
          <w:i/>
          <w:iCs/>
          <w:sz w:val="24"/>
          <w:szCs w:val="24"/>
        </w:rPr>
      </w:pPr>
    </w:p>
    <w:p w14:paraId="7826E1AB" w14:textId="77777777" w:rsidR="007C79AD" w:rsidRPr="0083064D" w:rsidRDefault="007C79AD" w:rsidP="007C79AD">
      <w:pPr>
        <w:rPr>
          <w:rFonts w:ascii="Arial" w:hAnsi="Arial" w:cs="Arial"/>
          <w:i/>
          <w:iCs/>
          <w:sz w:val="24"/>
          <w:szCs w:val="24"/>
        </w:rPr>
      </w:pPr>
      <w:r w:rsidRPr="0083064D">
        <w:rPr>
          <w:rFonts w:ascii="Arial" w:hAnsi="Arial" w:cs="Arial"/>
          <w:i/>
          <w:iCs/>
          <w:sz w:val="24"/>
          <w:szCs w:val="24"/>
        </w:rPr>
        <w:t xml:space="preserve">Further advice / information can be obtained from Human Resources Department, email - </w:t>
      </w:r>
      <w:hyperlink r:id="rId67" w:history="1">
        <w:r w:rsidRPr="0083064D">
          <w:rPr>
            <w:rFonts w:ascii="Arial" w:hAnsi="Arial" w:cs="Arial"/>
            <w:i/>
            <w:iCs/>
            <w:color w:val="B40533"/>
            <w:sz w:val="24"/>
            <w:szCs w:val="24"/>
          </w:rPr>
          <w:t>AskHR@harrow.gov.uk</w:t>
        </w:r>
      </w:hyperlink>
      <w:r w:rsidRPr="0083064D">
        <w:rPr>
          <w:rFonts w:ascii="Arial" w:hAnsi="Arial" w:cs="Arial"/>
          <w:i/>
          <w:iCs/>
          <w:sz w:val="24"/>
          <w:szCs w:val="24"/>
        </w:rPr>
        <w:t xml:space="preserve">  as these services sit separate to the Corporate Health &amp; Safety function, but will liaise with, and contribute to, any corporate health &amp; safety plan for the purpose of ensuring the welfare of all.</w:t>
      </w:r>
    </w:p>
    <w:p w14:paraId="06AC6665" w14:textId="77777777" w:rsidR="007C79AD" w:rsidRPr="0083064D" w:rsidRDefault="007C79AD" w:rsidP="007C79AD">
      <w:pPr>
        <w:rPr>
          <w:rFonts w:ascii="Arial" w:hAnsi="Arial" w:cs="Arial"/>
          <w:i/>
          <w:iCs/>
          <w:sz w:val="24"/>
          <w:szCs w:val="24"/>
        </w:rPr>
      </w:pPr>
    </w:p>
    <w:p w14:paraId="1EE0DB2E" w14:textId="77777777" w:rsidR="007C79AD" w:rsidRPr="0083064D" w:rsidRDefault="007C79AD" w:rsidP="00E33BE8">
      <w:pPr>
        <w:numPr>
          <w:ilvl w:val="1"/>
          <w:numId w:val="50"/>
        </w:numPr>
        <w:spacing w:after="0" w:line="240" w:lineRule="auto"/>
        <w:jc w:val="both"/>
        <w:rPr>
          <w:rFonts w:ascii="Arial" w:hAnsi="Arial" w:cs="Arial"/>
          <w:i/>
          <w:iCs/>
          <w:sz w:val="24"/>
          <w:szCs w:val="24"/>
        </w:rPr>
      </w:pPr>
      <w:r w:rsidRPr="0083064D">
        <w:rPr>
          <w:rFonts w:ascii="Arial" w:hAnsi="Arial" w:cs="Arial"/>
          <w:b/>
          <w:i/>
          <w:iCs/>
          <w:sz w:val="24"/>
          <w:szCs w:val="24"/>
        </w:rPr>
        <w:t>Assurance</w:t>
      </w:r>
    </w:p>
    <w:p w14:paraId="334526D0" w14:textId="77777777" w:rsidR="007C79AD" w:rsidRPr="0083064D" w:rsidRDefault="007C79AD" w:rsidP="007C79AD">
      <w:pPr>
        <w:rPr>
          <w:rFonts w:ascii="Arial" w:hAnsi="Arial" w:cs="Arial"/>
          <w:i/>
          <w:iCs/>
          <w:sz w:val="24"/>
          <w:szCs w:val="24"/>
        </w:rPr>
      </w:pPr>
    </w:p>
    <w:p w14:paraId="7EEECEC1" w14:textId="77777777" w:rsidR="007C79AD" w:rsidRPr="0083064D" w:rsidRDefault="007C79AD" w:rsidP="007C79AD">
      <w:pPr>
        <w:autoSpaceDE w:val="0"/>
        <w:autoSpaceDN w:val="0"/>
        <w:adjustRightInd w:val="0"/>
        <w:jc w:val="both"/>
        <w:rPr>
          <w:rFonts w:ascii="Arial" w:hAnsi="Arial" w:cs="Arial"/>
          <w:sz w:val="24"/>
          <w:szCs w:val="24"/>
        </w:rPr>
      </w:pPr>
      <w:r w:rsidRPr="0083064D">
        <w:rPr>
          <w:rFonts w:ascii="Arial" w:hAnsi="Arial" w:cs="Arial"/>
          <w:sz w:val="24"/>
          <w:szCs w:val="24"/>
        </w:rPr>
        <w:t>In order for this Policy to be effectively implemented there needs to be an assurance process. Assurance will be established by:</w:t>
      </w:r>
    </w:p>
    <w:p w14:paraId="2A7EB01C" w14:textId="77777777" w:rsidR="007C79AD" w:rsidRPr="0083064D" w:rsidRDefault="007C79AD" w:rsidP="007C79AD">
      <w:pPr>
        <w:autoSpaceDE w:val="0"/>
        <w:autoSpaceDN w:val="0"/>
        <w:adjustRightInd w:val="0"/>
        <w:jc w:val="both"/>
        <w:rPr>
          <w:rFonts w:ascii="Arial" w:hAnsi="Arial" w:cs="Arial"/>
          <w:sz w:val="24"/>
          <w:szCs w:val="24"/>
        </w:rPr>
      </w:pPr>
    </w:p>
    <w:p w14:paraId="5936EE86" w14:textId="77777777" w:rsidR="007C79AD" w:rsidRPr="0083064D" w:rsidRDefault="007C79AD" w:rsidP="00E33BE8">
      <w:pPr>
        <w:numPr>
          <w:ilvl w:val="0"/>
          <w:numId w:val="53"/>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 xml:space="preserve">Documentation - Divisional Health and Safety Plans including copies of risk assessments and safe working methods will be in writing and kept either electronically or as hard copy. It is essential that working documents such as risk assessments are readily available to all employees </w:t>
      </w:r>
    </w:p>
    <w:p w14:paraId="2B69680B" w14:textId="77777777" w:rsidR="007C79AD" w:rsidRPr="0083064D" w:rsidRDefault="007C79AD" w:rsidP="007C79AD">
      <w:pPr>
        <w:autoSpaceDE w:val="0"/>
        <w:autoSpaceDN w:val="0"/>
        <w:adjustRightInd w:val="0"/>
        <w:jc w:val="both"/>
        <w:rPr>
          <w:rFonts w:ascii="Arial" w:hAnsi="Arial" w:cs="Arial"/>
          <w:sz w:val="24"/>
          <w:szCs w:val="24"/>
        </w:rPr>
      </w:pPr>
    </w:p>
    <w:p w14:paraId="05C92DEA" w14:textId="77777777" w:rsidR="007C79AD" w:rsidRPr="0083064D" w:rsidRDefault="007C79AD" w:rsidP="00E33BE8">
      <w:pPr>
        <w:numPr>
          <w:ilvl w:val="0"/>
          <w:numId w:val="53"/>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lastRenderedPageBreak/>
        <w:t xml:space="preserve">Reporting – Ensure key indicators are in place to monitor performance and include data to identify trends that will be fed back to Senior Management </w:t>
      </w:r>
    </w:p>
    <w:p w14:paraId="11F31B2A" w14:textId="77777777" w:rsidR="007C79AD" w:rsidRPr="0083064D" w:rsidRDefault="007C79AD" w:rsidP="007C79AD">
      <w:pPr>
        <w:autoSpaceDE w:val="0"/>
        <w:autoSpaceDN w:val="0"/>
        <w:adjustRightInd w:val="0"/>
        <w:jc w:val="both"/>
        <w:rPr>
          <w:rFonts w:ascii="Arial" w:hAnsi="Arial" w:cs="Arial"/>
          <w:sz w:val="24"/>
          <w:szCs w:val="24"/>
        </w:rPr>
      </w:pPr>
    </w:p>
    <w:p w14:paraId="3665D3BB" w14:textId="77777777" w:rsidR="007C79AD" w:rsidRPr="0083064D" w:rsidRDefault="007C79AD" w:rsidP="00E33BE8">
      <w:pPr>
        <w:numPr>
          <w:ilvl w:val="0"/>
          <w:numId w:val="53"/>
        </w:numPr>
        <w:autoSpaceDE w:val="0"/>
        <w:autoSpaceDN w:val="0"/>
        <w:adjustRightInd w:val="0"/>
        <w:spacing w:after="0" w:line="240" w:lineRule="auto"/>
        <w:jc w:val="both"/>
        <w:rPr>
          <w:rFonts w:ascii="Arial" w:hAnsi="Arial" w:cs="Arial"/>
          <w:sz w:val="24"/>
          <w:szCs w:val="24"/>
        </w:rPr>
      </w:pPr>
      <w:r w:rsidRPr="0083064D">
        <w:rPr>
          <w:rFonts w:ascii="Arial" w:hAnsi="Arial" w:cs="Arial"/>
          <w:sz w:val="24"/>
          <w:szCs w:val="24"/>
        </w:rPr>
        <w:t xml:space="preserve">Independent Review - The ESM will ensure that the Corporate Health and Safety Service undertake assurance work of all Directorates. Directors and Heads of Service will ensure that active monitoring is carried out in their areas, based on the Corporate Health and Safety Plan. In addition Inspectors of the enforcing authorities and health and safety representatives appointed by recognised Trade Unions will / may conduct independent inspections and audits. </w:t>
      </w:r>
    </w:p>
    <w:p w14:paraId="7B786C9F" w14:textId="77777777" w:rsidR="007C79AD" w:rsidRPr="0083064D" w:rsidRDefault="007C79AD" w:rsidP="007C79AD">
      <w:pPr>
        <w:rPr>
          <w:rFonts w:ascii="Arial" w:hAnsi="Arial" w:cs="Arial"/>
          <w:i/>
          <w:iCs/>
          <w:sz w:val="24"/>
          <w:szCs w:val="24"/>
        </w:rPr>
      </w:pPr>
    </w:p>
    <w:p w14:paraId="55EBF8BC" w14:textId="77777777" w:rsidR="007C79AD" w:rsidRPr="0083064D" w:rsidRDefault="007C79AD" w:rsidP="00E33BE8">
      <w:pPr>
        <w:numPr>
          <w:ilvl w:val="1"/>
          <w:numId w:val="50"/>
        </w:numPr>
        <w:spacing w:after="0" w:line="240" w:lineRule="auto"/>
        <w:jc w:val="both"/>
        <w:rPr>
          <w:rFonts w:ascii="Arial" w:hAnsi="Arial" w:cs="Arial"/>
          <w:i/>
          <w:iCs/>
          <w:sz w:val="24"/>
          <w:szCs w:val="24"/>
        </w:rPr>
      </w:pPr>
      <w:r w:rsidRPr="0083064D">
        <w:rPr>
          <w:rFonts w:ascii="Arial" w:hAnsi="Arial" w:cs="Arial"/>
          <w:b/>
          <w:i/>
          <w:iCs/>
          <w:sz w:val="24"/>
          <w:szCs w:val="24"/>
        </w:rPr>
        <w:t>Commitment</w:t>
      </w:r>
    </w:p>
    <w:p w14:paraId="58B23091" w14:textId="77777777" w:rsidR="007C79AD" w:rsidRPr="0083064D" w:rsidRDefault="007C79AD" w:rsidP="007C79AD">
      <w:pPr>
        <w:rPr>
          <w:rFonts w:ascii="Arial" w:hAnsi="Arial" w:cs="Arial"/>
          <w:i/>
          <w:iCs/>
          <w:sz w:val="24"/>
          <w:szCs w:val="24"/>
        </w:rPr>
      </w:pPr>
    </w:p>
    <w:p w14:paraId="46FE1693" w14:textId="77777777" w:rsidR="007C79AD" w:rsidRPr="0083064D" w:rsidRDefault="007C79AD" w:rsidP="007C79AD">
      <w:pPr>
        <w:autoSpaceDE w:val="0"/>
        <w:autoSpaceDN w:val="0"/>
        <w:adjustRightInd w:val="0"/>
        <w:jc w:val="both"/>
        <w:rPr>
          <w:rFonts w:ascii="Arial" w:hAnsi="Arial" w:cs="Arial"/>
          <w:sz w:val="24"/>
          <w:szCs w:val="24"/>
        </w:rPr>
      </w:pPr>
      <w:r w:rsidRPr="0083064D">
        <w:rPr>
          <w:rFonts w:ascii="Arial" w:hAnsi="Arial" w:cs="Arial"/>
          <w:sz w:val="24"/>
          <w:szCs w:val="24"/>
        </w:rPr>
        <w:t>This policy identifies the full commitment of Harrow Council to all matters of health and safety and to the provision of resources needed to ensure that the responsibilities to employees (whether direct or indirect, for example, consultants and contractors) and customers are fully met.</w:t>
      </w:r>
    </w:p>
    <w:p w14:paraId="1CB4CE76" w14:textId="77777777" w:rsidR="007C79AD" w:rsidRPr="0083064D" w:rsidRDefault="007C79AD" w:rsidP="007C79AD">
      <w:pPr>
        <w:autoSpaceDE w:val="0"/>
        <w:autoSpaceDN w:val="0"/>
        <w:adjustRightInd w:val="0"/>
        <w:jc w:val="both"/>
        <w:rPr>
          <w:rFonts w:ascii="Arial" w:hAnsi="Arial" w:cs="Arial"/>
          <w:sz w:val="24"/>
          <w:szCs w:val="24"/>
        </w:rPr>
      </w:pPr>
    </w:p>
    <w:p w14:paraId="5F613C2A" w14:textId="77777777" w:rsidR="007C79AD" w:rsidRPr="0083064D" w:rsidRDefault="007C79AD" w:rsidP="007C79AD">
      <w:pPr>
        <w:rPr>
          <w:rFonts w:ascii="Arial" w:hAnsi="Arial" w:cs="Arial"/>
          <w:i/>
          <w:iCs/>
          <w:sz w:val="24"/>
          <w:szCs w:val="24"/>
        </w:rPr>
      </w:pPr>
      <w:r w:rsidRPr="0083064D">
        <w:rPr>
          <w:rFonts w:ascii="Arial" w:hAnsi="Arial" w:cs="Arial"/>
          <w:b/>
          <w:i/>
          <w:iCs/>
          <w:sz w:val="24"/>
          <w:szCs w:val="24"/>
        </w:rPr>
        <w:t>4.</w:t>
      </w:r>
      <w:r w:rsidRPr="0083064D">
        <w:rPr>
          <w:rFonts w:ascii="Arial" w:hAnsi="Arial" w:cs="Arial"/>
          <w:b/>
          <w:i/>
          <w:iCs/>
          <w:sz w:val="24"/>
          <w:szCs w:val="24"/>
        </w:rPr>
        <w:tab/>
        <w:t>Health &amp; Safety Arrangements</w:t>
      </w:r>
    </w:p>
    <w:p w14:paraId="304DF30C" w14:textId="77777777" w:rsidR="007C79AD" w:rsidRPr="0083064D" w:rsidRDefault="007C79AD" w:rsidP="007C79AD">
      <w:pPr>
        <w:rPr>
          <w:rFonts w:ascii="Arial" w:hAnsi="Arial" w:cs="Arial"/>
          <w:i/>
          <w:iCs/>
          <w:sz w:val="24"/>
          <w:szCs w:val="24"/>
        </w:rPr>
      </w:pPr>
    </w:p>
    <w:p w14:paraId="3971DA64" w14:textId="77777777" w:rsidR="007C79AD" w:rsidRPr="0083064D" w:rsidRDefault="007C79AD" w:rsidP="007C79AD">
      <w:pPr>
        <w:rPr>
          <w:rFonts w:ascii="Arial" w:hAnsi="Arial" w:cs="Arial"/>
          <w:i/>
          <w:iCs/>
          <w:sz w:val="24"/>
          <w:szCs w:val="24"/>
        </w:rPr>
      </w:pPr>
      <w:r w:rsidRPr="0083064D">
        <w:rPr>
          <w:rFonts w:ascii="Arial" w:hAnsi="Arial" w:cs="Arial"/>
          <w:i/>
          <w:iCs/>
          <w:sz w:val="24"/>
          <w:szCs w:val="24"/>
        </w:rPr>
        <w:t xml:space="preserve">In line with corporate Policies and Codes of Practice, each Directorate and Division will undertake risk assessments to identify health and safety hazards and risks that may affect their work and detailing the necessary control measures to prevent, reduce and or control risks at an acceptable level. These will include, but not limited to; </w:t>
      </w:r>
    </w:p>
    <w:p w14:paraId="5FD40FA9" w14:textId="77777777" w:rsidR="007C79AD" w:rsidRPr="0083064D" w:rsidRDefault="007C79AD" w:rsidP="00E33BE8">
      <w:pPr>
        <w:numPr>
          <w:ilvl w:val="0"/>
          <w:numId w:val="58"/>
        </w:numPr>
        <w:spacing w:after="0" w:line="240" w:lineRule="auto"/>
        <w:jc w:val="both"/>
        <w:rPr>
          <w:rFonts w:ascii="Arial" w:hAnsi="Arial" w:cs="Arial"/>
          <w:i/>
          <w:iCs/>
          <w:sz w:val="24"/>
          <w:szCs w:val="24"/>
        </w:rPr>
      </w:pPr>
      <w:r w:rsidRPr="0083064D">
        <w:rPr>
          <w:rFonts w:ascii="Arial" w:hAnsi="Arial" w:cs="Arial"/>
          <w:i/>
          <w:iCs/>
          <w:sz w:val="24"/>
          <w:szCs w:val="24"/>
        </w:rPr>
        <w:t>Fire safety</w:t>
      </w:r>
    </w:p>
    <w:p w14:paraId="65699E5C" w14:textId="77777777" w:rsidR="007C79AD" w:rsidRPr="0083064D" w:rsidRDefault="007C79AD" w:rsidP="00E33BE8">
      <w:pPr>
        <w:numPr>
          <w:ilvl w:val="0"/>
          <w:numId w:val="58"/>
        </w:numPr>
        <w:spacing w:after="0" w:line="240" w:lineRule="auto"/>
        <w:jc w:val="both"/>
        <w:rPr>
          <w:rFonts w:ascii="Arial" w:hAnsi="Arial" w:cs="Arial"/>
          <w:i/>
          <w:iCs/>
          <w:sz w:val="24"/>
          <w:szCs w:val="24"/>
        </w:rPr>
      </w:pPr>
      <w:r w:rsidRPr="0083064D">
        <w:rPr>
          <w:rFonts w:ascii="Arial" w:hAnsi="Arial" w:cs="Arial"/>
          <w:i/>
          <w:iCs/>
          <w:sz w:val="24"/>
          <w:szCs w:val="24"/>
        </w:rPr>
        <w:t xml:space="preserve">First-aid </w:t>
      </w:r>
    </w:p>
    <w:p w14:paraId="1FED12B4" w14:textId="77777777" w:rsidR="007C79AD" w:rsidRPr="0083064D" w:rsidRDefault="007C79AD" w:rsidP="00E33BE8">
      <w:pPr>
        <w:numPr>
          <w:ilvl w:val="0"/>
          <w:numId w:val="58"/>
        </w:numPr>
        <w:spacing w:after="0" w:line="240" w:lineRule="auto"/>
        <w:jc w:val="both"/>
        <w:rPr>
          <w:rFonts w:ascii="Arial" w:hAnsi="Arial" w:cs="Arial"/>
          <w:i/>
          <w:iCs/>
          <w:sz w:val="24"/>
          <w:szCs w:val="24"/>
        </w:rPr>
      </w:pPr>
      <w:r w:rsidRPr="0083064D">
        <w:rPr>
          <w:rFonts w:ascii="Arial" w:hAnsi="Arial" w:cs="Arial"/>
          <w:i/>
          <w:iCs/>
          <w:sz w:val="24"/>
          <w:szCs w:val="24"/>
        </w:rPr>
        <w:t xml:space="preserve">Accident / incident reporting </w:t>
      </w:r>
    </w:p>
    <w:p w14:paraId="64F350B7" w14:textId="77777777" w:rsidR="007C79AD" w:rsidRPr="0083064D" w:rsidRDefault="007C79AD" w:rsidP="00E33BE8">
      <w:pPr>
        <w:numPr>
          <w:ilvl w:val="0"/>
          <w:numId w:val="58"/>
        </w:numPr>
        <w:spacing w:after="0" w:line="240" w:lineRule="auto"/>
        <w:jc w:val="both"/>
        <w:rPr>
          <w:rFonts w:ascii="Arial" w:hAnsi="Arial" w:cs="Arial"/>
          <w:i/>
          <w:iCs/>
          <w:sz w:val="24"/>
          <w:szCs w:val="24"/>
        </w:rPr>
      </w:pPr>
      <w:r w:rsidRPr="0083064D">
        <w:rPr>
          <w:rFonts w:ascii="Arial" w:hAnsi="Arial" w:cs="Arial"/>
          <w:i/>
          <w:iCs/>
          <w:sz w:val="24"/>
          <w:szCs w:val="24"/>
        </w:rPr>
        <w:t>General workplace safety</w:t>
      </w:r>
    </w:p>
    <w:p w14:paraId="656C67B3" w14:textId="77777777" w:rsidR="007C79AD" w:rsidRPr="0083064D" w:rsidRDefault="007C79AD" w:rsidP="00E33BE8">
      <w:pPr>
        <w:numPr>
          <w:ilvl w:val="0"/>
          <w:numId w:val="58"/>
        </w:numPr>
        <w:spacing w:after="0" w:line="240" w:lineRule="auto"/>
        <w:jc w:val="both"/>
        <w:rPr>
          <w:rFonts w:ascii="Arial" w:hAnsi="Arial" w:cs="Arial"/>
          <w:i/>
          <w:iCs/>
          <w:sz w:val="24"/>
          <w:szCs w:val="24"/>
        </w:rPr>
      </w:pPr>
      <w:r w:rsidRPr="0083064D">
        <w:rPr>
          <w:rFonts w:ascii="Arial" w:hAnsi="Arial" w:cs="Arial"/>
          <w:i/>
          <w:iCs/>
          <w:sz w:val="24"/>
          <w:szCs w:val="24"/>
        </w:rPr>
        <w:t xml:space="preserve">Training etc. </w:t>
      </w:r>
    </w:p>
    <w:p w14:paraId="0AD33B76" w14:textId="77777777" w:rsidR="007C79AD" w:rsidRPr="0083064D" w:rsidRDefault="007C79AD" w:rsidP="007C79AD">
      <w:pPr>
        <w:rPr>
          <w:rFonts w:ascii="Arial" w:hAnsi="Arial" w:cs="Arial"/>
          <w:i/>
          <w:iCs/>
          <w:sz w:val="24"/>
          <w:szCs w:val="24"/>
        </w:rPr>
      </w:pPr>
    </w:p>
    <w:p w14:paraId="649CD3E3" w14:textId="77777777" w:rsidR="007C79AD" w:rsidRPr="0083064D" w:rsidRDefault="007C79AD" w:rsidP="00E33BE8">
      <w:pPr>
        <w:numPr>
          <w:ilvl w:val="1"/>
          <w:numId w:val="54"/>
        </w:numPr>
        <w:spacing w:after="0" w:line="240" w:lineRule="auto"/>
        <w:jc w:val="both"/>
        <w:rPr>
          <w:rFonts w:ascii="Arial" w:hAnsi="Arial" w:cs="Arial"/>
          <w:i/>
          <w:iCs/>
          <w:sz w:val="24"/>
          <w:szCs w:val="24"/>
        </w:rPr>
      </w:pPr>
      <w:r w:rsidRPr="0083064D">
        <w:rPr>
          <w:rFonts w:ascii="Arial" w:hAnsi="Arial" w:cs="Arial"/>
          <w:b/>
          <w:i/>
          <w:iCs/>
          <w:sz w:val="24"/>
          <w:szCs w:val="24"/>
        </w:rPr>
        <w:t>Corporate Health and Safety Service (CHSS)</w:t>
      </w:r>
    </w:p>
    <w:p w14:paraId="6F79AA3E" w14:textId="77777777" w:rsidR="007C79AD" w:rsidRPr="0083064D" w:rsidRDefault="007C79AD" w:rsidP="007C79AD">
      <w:pPr>
        <w:rPr>
          <w:rFonts w:ascii="Arial" w:hAnsi="Arial" w:cs="Arial"/>
          <w:i/>
          <w:iCs/>
          <w:sz w:val="24"/>
          <w:szCs w:val="24"/>
        </w:rPr>
      </w:pPr>
    </w:p>
    <w:p w14:paraId="2984F340" w14:textId="77777777" w:rsidR="007C79AD" w:rsidRPr="0083064D" w:rsidRDefault="007C79AD" w:rsidP="007C79AD">
      <w:pPr>
        <w:spacing w:after="120"/>
        <w:jc w:val="both"/>
        <w:rPr>
          <w:rFonts w:ascii="Arial" w:hAnsi="Arial" w:cs="Arial"/>
          <w:sz w:val="24"/>
          <w:szCs w:val="24"/>
        </w:rPr>
      </w:pPr>
      <w:r w:rsidRPr="0083064D">
        <w:rPr>
          <w:rFonts w:ascii="Arial" w:hAnsi="Arial" w:cs="Arial"/>
          <w:sz w:val="24"/>
          <w:szCs w:val="24"/>
        </w:rPr>
        <w:t xml:space="preserve">The primary role for the CHSS is to provide professional advice and support to all Council services including schools so as to ensure and promote a sustainable positive safety culture throughout the organisation. This is achieved by; </w:t>
      </w:r>
    </w:p>
    <w:p w14:paraId="6C74B949" w14:textId="77777777" w:rsidR="007C79AD" w:rsidRPr="0083064D" w:rsidRDefault="007C79AD" w:rsidP="007C79AD">
      <w:pPr>
        <w:spacing w:after="120"/>
        <w:jc w:val="both"/>
        <w:rPr>
          <w:rFonts w:ascii="Arial" w:hAnsi="Arial" w:cs="Arial"/>
          <w:sz w:val="24"/>
          <w:szCs w:val="24"/>
        </w:rPr>
      </w:pPr>
    </w:p>
    <w:p w14:paraId="54F519F5" w14:textId="77777777" w:rsidR="007C79AD" w:rsidRPr="0083064D" w:rsidRDefault="007C79AD" w:rsidP="00E33BE8">
      <w:pPr>
        <w:numPr>
          <w:ilvl w:val="0"/>
          <w:numId w:val="59"/>
        </w:numPr>
        <w:spacing w:after="120" w:line="240" w:lineRule="auto"/>
        <w:jc w:val="both"/>
        <w:rPr>
          <w:rFonts w:ascii="Arial" w:hAnsi="Arial" w:cs="Arial"/>
          <w:sz w:val="24"/>
          <w:szCs w:val="24"/>
        </w:rPr>
      </w:pPr>
      <w:r w:rsidRPr="0083064D">
        <w:rPr>
          <w:rFonts w:ascii="Arial" w:hAnsi="Arial" w:cs="Arial"/>
          <w:sz w:val="24"/>
          <w:szCs w:val="24"/>
        </w:rPr>
        <w:t xml:space="preserve">Developing and reviewing Policies, Codes of Practice and Guidance Notes – these are available on the </w:t>
      </w:r>
      <w:hyperlink r:id="rId68" w:history="1">
        <w:r w:rsidRPr="0083064D">
          <w:rPr>
            <w:rFonts w:ascii="Arial" w:hAnsi="Arial" w:cs="Arial"/>
            <w:color w:val="B40533"/>
            <w:sz w:val="24"/>
            <w:szCs w:val="24"/>
          </w:rPr>
          <w:t>intranet</w:t>
        </w:r>
      </w:hyperlink>
      <w:r w:rsidRPr="0083064D">
        <w:rPr>
          <w:rFonts w:ascii="Arial" w:hAnsi="Arial" w:cs="Arial"/>
          <w:sz w:val="24"/>
          <w:szCs w:val="24"/>
        </w:rPr>
        <w:t>;</w:t>
      </w:r>
    </w:p>
    <w:p w14:paraId="59F1B055" w14:textId="77777777" w:rsidR="007C79AD" w:rsidRPr="0083064D" w:rsidRDefault="007C79AD" w:rsidP="00E33BE8">
      <w:pPr>
        <w:numPr>
          <w:ilvl w:val="0"/>
          <w:numId w:val="59"/>
        </w:numPr>
        <w:rPr>
          <w:rFonts w:ascii="Arial" w:hAnsi="Arial" w:cs="Arial"/>
          <w:sz w:val="24"/>
          <w:szCs w:val="24"/>
        </w:rPr>
      </w:pPr>
      <w:r w:rsidRPr="0083064D">
        <w:rPr>
          <w:rFonts w:ascii="Arial" w:hAnsi="Arial" w:cs="Arial"/>
          <w:sz w:val="24"/>
          <w:szCs w:val="24"/>
        </w:rPr>
        <w:t xml:space="preserve">Providing health and safety advice, information and training for  all employees; </w:t>
      </w:r>
    </w:p>
    <w:p w14:paraId="28068F09" w14:textId="77777777" w:rsidR="007C79AD" w:rsidRPr="0083064D" w:rsidRDefault="007C79AD" w:rsidP="00E33BE8">
      <w:pPr>
        <w:numPr>
          <w:ilvl w:val="0"/>
          <w:numId w:val="59"/>
        </w:numPr>
        <w:rPr>
          <w:rFonts w:ascii="Arial" w:hAnsi="Arial" w:cs="Arial"/>
          <w:sz w:val="24"/>
          <w:szCs w:val="24"/>
        </w:rPr>
      </w:pPr>
      <w:r w:rsidRPr="0083064D">
        <w:rPr>
          <w:rFonts w:ascii="Arial" w:hAnsi="Arial" w:cs="Arial"/>
          <w:sz w:val="24"/>
          <w:szCs w:val="24"/>
        </w:rPr>
        <w:t>Promoting of Health, Safety and Well Being;</w:t>
      </w:r>
    </w:p>
    <w:p w14:paraId="1EAA242A" w14:textId="77777777" w:rsidR="007C79AD" w:rsidRPr="0083064D" w:rsidRDefault="007C79AD" w:rsidP="00E33BE8">
      <w:pPr>
        <w:numPr>
          <w:ilvl w:val="0"/>
          <w:numId w:val="59"/>
        </w:numPr>
        <w:rPr>
          <w:rFonts w:ascii="Arial" w:hAnsi="Arial" w:cs="Arial"/>
          <w:sz w:val="24"/>
          <w:szCs w:val="24"/>
        </w:rPr>
      </w:pPr>
      <w:r w:rsidRPr="0083064D">
        <w:rPr>
          <w:rFonts w:ascii="Arial" w:hAnsi="Arial" w:cs="Arial"/>
          <w:sz w:val="24"/>
          <w:szCs w:val="24"/>
        </w:rPr>
        <w:t>Supporting and assisting managers in meeting their statutory obligations;</w:t>
      </w:r>
    </w:p>
    <w:p w14:paraId="003A1536" w14:textId="77777777" w:rsidR="007C79AD" w:rsidRPr="0083064D" w:rsidRDefault="007C79AD" w:rsidP="00E33BE8">
      <w:pPr>
        <w:numPr>
          <w:ilvl w:val="0"/>
          <w:numId w:val="59"/>
        </w:numPr>
        <w:rPr>
          <w:rFonts w:ascii="Arial" w:hAnsi="Arial" w:cs="Arial"/>
          <w:sz w:val="24"/>
          <w:szCs w:val="24"/>
        </w:rPr>
      </w:pPr>
      <w:r w:rsidRPr="0083064D">
        <w:rPr>
          <w:rFonts w:ascii="Arial" w:hAnsi="Arial" w:cs="Arial"/>
          <w:sz w:val="24"/>
          <w:szCs w:val="24"/>
        </w:rPr>
        <w:lastRenderedPageBreak/>
        <w:t xml:space="preserve">Conducting site safety visits and investigating accidents; </w:t>
      </w:r>
    </w:p>
    <w:p w14:paraId="4F4C63B3" w14:textId="77777777" w:rsidR="007C79AD" w:rsidRPr="0083064D" w:rsidRDefault="007C79AD" w:rsidP="00E33BE8">
      <w:pPr>
        <w:numPr>
          <w:ilvl w:val="0"/>
          <w:numId w:val="59"/>
        </w:numPr>
        <w:rPr>
          <w:rFonts w:ascii="Arial" w:hAnsi="Arial" w:cs="Arial"/>
          <w:sz w:val="24"/>
          <w:szCs w:val="24"/>
        </w:rPr>
      </w:pPr>
      <w:r w:rsidRPr="0083064D">
        <w:rPr>
          <w:rFonts w:ascii="Arial" w:hAnsi="Arial" w:cs="Arial"/>
          <w:sz w:val="24"/>
          <w:szCs w:val="24"/>
        </w:rPr>
        <w:t>Reviewing of Educational Visits forms organised by schools;</w:t>
      </w:r>
    </w:p>
    <w:p w14:paraId="4099B4E0" w14:textId="77777777" w:rsidR="007C79AD" w:rsidRPr="0083064D" w:rsidRDefault="007C79AD" w:rsidP="00E33BE8">
      <w:pPr>
        <w:numPr>
          <w:ilvl w:val="0"/>
          <w:numId w:val="59"/>
        </w:numPr>
        <w:rPr>
          <w:rFonts w:ascii="Arial" w:hAnsi="Arial" w:cs="Arial"/>
          <w:sz w:val="24"/>
          <w:szCs w:val="24"/>
        </w:rPr>
      </w:pPr>
      <w:r w:rsidRPr="0083064D">
        <w:rPr>
          <w:rFonts w:ascii="Arial" w:hAnsi="Arial" w:cs="Arial"/>
          <w:sz w:val="24"/>
          <w:szCs w:val="24"/>
        </w:rPr>
        <w:t xml:space="preserve">Producing quarterly and annually safety reports and; </w:t>
      </w:r>
    </w:p>
    <w:p w14:paraId="63BCDE59" w14:textId="77777777" w:rsidR="007C79AD" w:rsidRPr="0083064D" w:rsidRDefault="007C79AD" w:rsidP="00E33BE8">
      <w:pPr>
        <w:numPr>
          <w:ilvl w:val="0"/>
          <w:numId w:val="59"/>
        </w:numPr>
        <w:rPr>
          <w:rFonts w:ascii="Arial" w:hAnsi="Arial" w:cs="Arial"/>
          <w:sz w:val="24"/>
          <w:szCs w:val="24"/>
        </w:rPr>
      </w:pPr>
      <w:r w:rsidRPr="0083064D">
        <w:rPr>
          <w:rFonts w:ascii="Arial" w:hAnsi="Arial" w:cs="Arial"/>
          <w:sz w:val="24"/>
          <w:szCs w:val="24"/>
        </w:rPr>
        <w:t xml:space="preserve">Monitoring and auditing Health and Safety performances </w:t>
      </w:r>
    </w:p>
    <w:p w14:paraId="5FAAE887" w14:textId="77777777" w:rsidR="007C79AD" w:rsidRPr="0083064D" w:rsidRDefault="007C79AD" w:rsidP="007C79AD">
      <w:pPr>
        <w:rPr>
          <w:rFonts w:ascii="Arial" w:hAnsi="Arial" w:cs="Arial"/>
          <w:sz w:val="24"/>
          <w:szCs w:val="24"/>
        </w:rPr>
      </w:pPr>
      <w:r w:rsidRPr="0083064D">
        <w:rPr>
          <w:rFonts w:ascii="Arial" w:hAnsi="Arial" w:cs="Arial"/>
          <w:sz w:val="24"/>
          <w:szCs w:val="24"/>
        </w:rPr>
        <w:t>This function is co-ordinated through the use of the Assure SHE software, the corporate agreed software for the co-ordination, collation and auditing of corporate health &amp; safety systems and documentation.  The expectation is on all levels of the corporate entity to use, contribute and keep their documentation up to date on this system.</w:t>
      </w:r>
    </w:p>
    <w:p w14:paraId="3AA767F9" w14:textId="77777777" w:rsidR="007C79AD" w:rsidRPr="0083064D" w:rsidRDefault="007C79AD" w:rsidP="00E33BE8">
      <w:pPr>
        <w:numPr>
          <w:ilvl w:val="1"/>
          <w:numId w:val="54"/>
        </w:numPr>
        <w:spacing w:after="0" w:line="240" w:lineRule="auto"/>
        <w:jc w:val="both"/>
        <w:rPr>
          <w:rFonts w:ascii="Arial" w:hAnsi="Arial" w:cs="Arial"/>
          <w:i/>
          <w:iCs/>
          <w:sz w:val="24"/>
          <w:szCs w:val="24"/>
        </w:rPr>
      </w:pPr>
      <w:r w:rsidRPr="0083064D">
        <w:rPr>
          <w:rFonts w:ascii="Arial" w:hAnsi="Arial" w:cs="Arial"/>
          <w:b/>
          <w:i/>
          <w:iCs/>
          <w:sz w:val="24"/>
          <w:szCs w:val="24"/>
        </w:rPr>
        <w:t>Sensible Risk Management</w:t>
      </w:r>
    </w:p>
    <w:p w14:paraId="434C88A2" w14:textId="77777777" w:rsidR="007C79AD" w:rsidRPr="0083064D" w:rsidRDefault="007C79AD" w:rsidP="007C79AD">
      <w:pPr>
        <w:rPr>
          <w:rFonts w:ascii="Arial" w:hAnsi="Arial" w:cs="Arial"/>
          <w:i/>
          <w:iCs/>
          <w:sz w:val="24"/>
          <w:szCs w:val="24"/>
        </w:rPr>
      </w:pPr>
    </w:p>
    <w:p w14:paraId="6A228C23" w14:textId="77777777" w:rsidR="007C79AD" w:rsidRPr="0083064D" w:rsidRDefault="007C79AD" w:rsidP="007C79AD">
      <w:pPr>
        <w:rPr>
          <w:rFonts w:ascii="Arial" w:hAnsi="Arial" w:cs="Arial"/>
          <w:i/>
          <w:iCs/>
          <w:sz w:val="24"/>
          <w:szCs w:val="24"/>
        </w:rPr>
      </w:pPr>
      <w:r w:rsidRPr="0083064D">
        <w:rPr>
          <w:rFonts w:ascii="Arial" w:hAnsi="Arial" w:cs="Arial"/>
          <w:i/>
          <w:iCs/>
          <w:sz w:val="24"/>
          <w:szCs w:val="24"/>
        </w:rPr>
        <w:t>The Council is committed to sensible risk management and follows the HSE’s Principles of Sensible Risk Management as detailed below:</w:t>
      </w:r>
    </w:p>
    <w:p w14:paraId="4A66FA06" w14:textId="77777777" w:rsidR="007C79AD" w:rsidRPr="0083064D" w:rsidRDefault="007C79AD" w:rsidP="00E33BE8">
      <w:pPr>
        <w:numPr>
          <w:ilvl w:val="0"/>
          <w:numId w:val="55"/>
        </w:numPr>
        <w:spacing w:before="100" w:beforeAutospacing="1" w:after="100" w:afterAutospacing="1"/>
        <w:ind w:left="552"/>
        <w:jc w:val="both"/>
        <w:rPr>
          <w:rFonts w:ascii="Arial" w:hAnsi="Arial" w:cs="Arial"/>
          <w:sz w:val="24"/>
          <w:szCs w:val="24"/>
        </w:rPr>
      </w:pPr>
      <w:r w:rsidRPr="0083064D">
        <w:rPr>
          <w:rFonts w:ascii="Arial" w:hAnsi="Arial" w:cs="Arial"/>
          <w:sz w:val="24"/>
          <w:szCs w:val="24"/>
        </w:rPr>
        <w:t xml:space="preserve">Sensible risk management </w:t>
      </w:r>
      <w:r w:rsidRPr="0083064D">
        <w:rPr>
          <w:rFonts w:ascii="Arial" w:hAnsi="Arial" w:cs="Arial"/>
          <w:b/>
          <w:bCs/>
          <w:sz w:val="24"/>
          <w:szCs w:val="24"/>
          <w:u w:val="single"/>
        </w:rPr>
        <w:t>is</w:t>
      </w:r>
      <w:r w:rsidRPr="0083064D">
        <w:rPr>
          <w:rFonts w:ascii="Arial" w:hAnsi="Arial" w:cs="Arial"/>
          <w:sz w:val="24"/>
          <w:szCs w:val="24"/>
        </w:rPr>
        <w:t xml:space="preserve"> about: </w:t>
      </w:r>
    </w:p>
    <w:p w14:paraId="6B9293D1" w14:textId="77777777" w:rsidR="007C79AD" w:rsidRPr="0083064D" w:rsidRDefault="007C79AD" w:rsidP="00E33BE8">
      <w:pPr>
        <w:numPr>
          <w:ilvl w:val="1"/>
          <w:numId w:val="63"/>
        </w:numPr>
        <w:spacing w:before="120" w:after="100" w:afterAutospacing="1"/>
        <w:jc w:val="both"/>
        <w:rPr>
          <w:rFonts w:ascii="Arial" w:hAnsi="Arial" w:cs="Arial"/>
          <w:sz w:val="24"/>
          <w:szCs w:val="24"/>
        </w:rPr>
      </w:pPr>
      <w:r w:rsidRPr="0083064D">
        <w:rPr>
          <w:rFonts w:ascii="Arial" w:hAnsi="Arial" w:cs="Arial"/>
          <w:sz w:val="24"/>
          <w:szCs w:val="24"/>
        </w:rPr>
        <w:t>Ensuring that workers and the general public are protected from harm to their health, safety and wellbeing</w:t>
      </w:r>
    </w:p>
    <w:p w14:paraId="713D9862" w14:textId="77777777" w:rsidR="007C79AD" w:rsidRPr="0083064D" w:rsidRDefault="007C79AD" w:rsidP="00E33BE8">
      <w:pPr>
        <w:numPr>
          <w:ilvl w:val="1"/>
          <w:numId w:val="63"/>
        </w:numPr>
        <w:spacing w:before="100" w:beforeAutospacing="1" w:after="100" w:afterAutospacing="1"/>
        <w:jc w:val="both"/>
        <w:rPr>
          <w:rFonts w:ascii="Arial" w:hAnsi="Arial" w:cs="Arial"/>
          <w:sz w:val="24"/>
          <w:szCs w:val="24"/>
        </w:rPr>
      </w:pPr>
      <w:r w:rsidRPr="0083064D">
        <w:rPr>
          <w:rFonts w:ascii="Arial" w:hAnsi="Arial" w:cs="Arial"/>
          <w:sz w:val="24"/>
          <w:szCs w:val="24"/>
        </w:rPr>
        <w:t>Providing overall benefit to society by balancing benefits and risks, with a focus on reducing risks that may either arise frequently, those with serious consequences or both</w:t>
      </w:r>
    </w:p>
    <w:p w14:paraId="630BD153" w14:textId="77777777" w:rsidR="007C79AD" w:rsidRPr="0083064D" w:rsidRDefault="007C79AD" w:rsidP="00E33BE8">
      <w:pPr>
        <w:numPr>
          <w:ilvl w:val="1"/>
          <w:numId w:val="63"/>
        </w:numPr>
        <w:spacing w:before="100" w:beforeAutospacing="1" w:after="100" w:afterAutospacing="1"/>
        <w:jc w:val="both"/>
        <w:rPr>
          <w:rFonts w:ascii="Arial" w:hAnsi="Arial" w:cs="Arial"/>
          <w:sz w:val="24"/>
          <w:szCs w:val="24"/>
        </w:rPr>
      </w:pPr>
      <w:r w:rsidRPr="0083064D">
        <w:rPr>
          <w:rFonts w:ascii="Arial" w:hAnsi="Arial" w:cs="Arial"/>
          <w:sz w:val="24"/>
          <w:szCs w:val="24"/>
        </w:rPr>
        <w:t xml:space="preserve">Enabling innovation and learning not overlook them </w:t>
      </w:r>
    </w:p>
    <w:p w14:paraId="576A4261" w14:textId="77777777" w:rsidR="007C79AD" w:rsidRPr="0083064D" w:rsidRDefault="007C79AD" w:rsidP="00E33BE8">
      <w:pPr>
        <w:numPr>
          <w:ilvl w:val="1"/>
          <w:numId w:val="63"/>
        </w:numPr>
        <w:spacing w:before="100" w:beforeAutospacing="1" w:after="100" w:afterAutospacing="1"/>
        <w:jc w:val="both"/>
        <w:rPr>
          <w:rFonts w:ascii="Arial" w:hAnsi="Arial" w:cs="Arial"/>
          <w:sz w:val="24"/>
          <w:szCs w:val="24"/>
        </w:rPr>
      </w:pPr>
      <w:r w:rsidRPr="0083064D">
        <w:rPr>
          <w:rFonts w:ascii="Arial" w:hAnsi="Arial" w:cs="Arial"/>
          <w:sz w:val="24"/>
          <w:szCs w:val="24"/>
        </w:rPr>
        <w:t>Ensuring that those who create risks manage them responsibly and understand that failure to manage these is likely to lead to ramifications.</w:t>
      </w:r>
    </w:p>
    <w:p w14:paraId="22816C4A" w14:textId="77777777" w:rsidR="007C79AD" w:rsidRPr="0083064D" w:rsidRDefault="007C79AD" w:rsidP="00E33BE8">
      <w:pPr>
        <w:numPr>
          <w:ilvl w:val="1"/>
          <w:numId w:val="63"/>
        </w:numPr>
        <w:spacing w:before="100" w:beforeAutospacing="1" w:after="100" w:afterAutospacing="1"/>
        <w:jc w:val="both"/>
        <w:rPr>
          <w:rFonts w:ascii="Arial" w:hAnsi="Arial" w:cs="Arial"/>
          <w:sz w:val="24"/>
          <w:szCs w:val="24"/>
        </w:rPr>
      </w:pPr>
      <w:r w:rsidRPr="0083064D">
        <w:rPr>
          <w:rFonts w:ascii="Arial" w:hAnsi="Arial" w:cs="Arial"/>
          <w:sz w:val="24"/>
          <w:szCs w:val="24"/>
        </w:rPr>
        <w:t xml:space="preserve">Enabling individuals to understand that as well as the right to protection, they also have to exercise responsibility </w:t>
      </w:r>
    </w:p>
    <w:p w14:paraId="5A241FAF" w14:textId="77777777" w:rsidR="007C79AD" w:rsidRPr="0083064D" w:rsidRDefault="007C79AD" w:rsidP="00E33BE8">
      <w:pPr>
        <w:numPr>
          <w:ilvl w:val="0"/>
          <w:numId w:val="55"/>
        </w:numPr>
        <w:spacing w:before="100" w:beforeAutospacing="1" w:after="100" w:afterAutospacing="1" w:line="240" w:lineRule="auto"/>
        <w:ind w:left="552"/>
        <w:jc w:val="both"/>
        <w:rPr>
          <w:rFonts w:ascii="Arial" w:hAnsi="Arial" w:cs="Arial"/>
          <w:sz w:val="24"/>
          <w:szCs w:val="24"/>
        </w:rPr>
      </w:pPr>
      <w:r w:rsidRPr="0083064D">
        <w:rPr>
          <w:rFonts w:ascii="Arial" w:hAnsi="Arial" w:cs="Arial"/>
          <w:sz w:val="24"/>
          <w:szCs w:val="24"/>
        </w:rPr>
        <w:t xml:space="preserve">Sensible risk management </w:t>
      </w:r>
      <w:r w:rsidRPr="0083064D">
        <w:rPr>
          <w:rFonts w:ascii="Arial" w:hAnsi="Arial" w:cs="Arial"/>
          <w:bCs/>
          <w:sz w:val="24"/>
          <w:szCs w:val="24"/>
        </w:rPr>
        <w:t xml:space="preserve">is </w:t>
      </w:r>
      <w:r w:rsidRPr="0083064D">
        <w:rPr>
          <w:rFonts w:ascii="Arial" w:hAnsi="Arial" w:cs="Arial"/>
          <w:b/>
          <w:bCs/>
          <w:sz w:val="24"/>
          <w:szCs w:val="24"/>
          <w:u w:val="single"/>
        </w:rPr>
        <w:t>not</w:t>
      </w:r>
      <w:r w:rsidRPr="0083064D">
        <w:rPr>
          <w:rFonts w:ascii="Arial" w:hAnsi="Arial" w:cs="Arial"/>
          <w:sz w:val="24"/>
          <w:szCs w:val="24"/>
        </w:rPr>
        <w:t xml:space="preserve"> about: </w:t>
      </w:r>
    </w:p>
    <w:p w14:paraId="36E05D62" w14:textId="77777777" w:rsidR="007C79AD" w:rsidRPr="0083064D" w:rsidRDefault="007C79AD" w:rsidP="00E33BE8">
      <w:pPr>
        <w:numPr>
          <w:ilvl w:val="1"/>
          <w:numId w:val="60"/>
        </w:numPr>
        <w:spacing w:before="100" w:beforeAutospacing="1" w:after="100" w:afterAutospacing="1"/>
        <w:jc w:val="both"/>
        <w:rPr>
          <w:rFonts w:ascii="Arial" w:hAnsi="Arial" w:cs="Arial"/>
          <w:sz w:val="24"/>
          <w:szCs w:val="24"/>
        </w:rPr>
      </w:pPr>
      <w:r w:rsidRPr="0083064D">
        <w:rPr>
          <w:rFonts w:ascii="Arial" w:hAnsi="Arial" w:cs="Arial"/>
          <w:sz w:val="24"/>
          <w:szCs w:val="24"/>
        </w:rPr>
        <w:t xml:space="preserve">Creating a totally risk free society </w:t>
      </w:r>
    </w:p>
    <w:p w14:paraId="586B4627" w14:textId="77777777" w:rsidR="007C79AD" w:rsidRPr="0083064D" w:rsidRDefault="007C79AD" w:rsidP="00E33BE8">
      <w:pPr>
        <w:numPr>
          <w:ilvl w:val="1"/>
          <w:numId w:val="60"/>
        </w:numPr>
        <w:spacing w:before="100" w:beforeAutospacing="1" w:after="100" w:afterAutospacing="1"/>
        <w:jc w:val="both"/>
        <w:rPr>
          <w:rFonts w:ascii="Arial" w:hAnsi="Arial" w:cs="Arial"/>
          <w:sz w:val="24"/>
          <w:szCs w:val="24"/>
        </w:rPr>
      </w:pPr>
      <w:r w:rsidRPr="0083064D">
        <w:rPr>
          <w:rFonts w:ascii="Arial" w:hAnsi="Arial" w:cs="Arial"/>
          <w:sz w:val="24"/>
          <w:szCs w:val="24"/>
        </w:rPr>
        <w:t xml:space="preserve">Generating useless paperwork mountains </w:t>
      </w:r>
    </w:p>
    <w:p w14:paraId="266F1FEF" w14:textId="77777777" w:rsidR="007C79AD" w:rsidRPr="0083064D" w:rsidRDefault="007C79AD" w:rsidP="00E33BE8">
      <w:pPr>
        <w:numPr>
          <w:ilvl w:val="1"/>
          <w:numId w:val="60"/>
        </w:numPr>
        <w:spacing w:before="100" w:beforeAutospacing="1" w:after="100" w:afterAutospacing="1"/>
        <w:jc w:val="both"/>
        <w:rPr>
          <w:rFonts w:ascii="Arial" w:hAnsi="Arial" w:cs="Arial"/>
          <w:sz w:val="24"/>
          <w:szCs w:val="24"/>
        </w:rPr>
      </w:pPr>
      <w:r w:rsidRPr="0083064D">
        <w:rPr>
          <w:rFonts w:ascii="Arial" w:hAnsi="Arial" w:cs="Arial"/>
          <w:sz w:val="24"/>
          <w:szCs w:val="24"/>
        </w:rPr>
        <w:t xml:space="preserve">Scaring people by exaggerating or publicising trivial risks </w:t>
      </w:r>
    </w:p>
    <w:p w14:paraId="1028DE88" w14:textId="77777777" w:rsidR="007C79AD" w:rsidRPr="0083064D" w:rsidRDefault="007C79AD" w:rsidP="00E33BE8">
      <w:pPr>
        <w:numPr>
          <w:ilvl w:val="1"/>
          <w:numId w:val="60"/>
        </w:numPr>
        <w:spacing w:before="100" w:beforeAutospacing="1" w:after="100" w:afterAutospacing="1"/>
        <w:jc w:val="both"/>
        <w:rPr>
          <w:rFonts w:ascii="Arial" w:hAnsi="Arial" w:cs="Arial"/>
          <w:sz w:val="24"/>
          <w:szCs w:val="24"/>
        </w:rPr>
      </w:pPr>
      <w:r w:rsidRPr="0083064D">
        <w:rPr>
          <w:rFonts w:ascii="Arial" w:hAnsi="Arial" w:cs="Arial"/>
          <w:sz w:val="24"/>
          <w:szCs w:val="24"/>
        </w:rPr>
        <w:t xml:space="preserve">Stopping important recreational and learning activities for individuals where the risks are managed </w:t>
      </w:r>
    </w:p>
    <w:p w14:paraId="0AEDBE8F" w14:textId="77777777" w:rsidR="007C79AD" w:rsidRPr="0083064D" w:rsidRDefault="007C79AD" w:rsidP="00E33BE8">
      <w:pPr>
        <w:numPr>
          <w:ilvl w:val="1"/>
          <w:numId w:val="60"/>
        </w:numPr>
        <w:spacing w:before="100" w:beforeAutospacing="1" w:after="100" w:afterAutospacing="1"/>
        <w:jc w:val="both"/>
        <w:rPr>
          <w:rFonts w:ascii="Arial" w:hAnsi="Arial" w:cs="Arial"/>
          <w:sz w:val="24"/>
          <w:szCs w:val="24"/>
        </w:rPr>
      </w:pPr>
      <w:r w:rsidRPr="0083064D">
        <w:rPr>
          <w:rFonts w:ascii="Arial" w:hAnsi="Arial" w:cs="Arial"/>
          <w:sz w:val="24"/>
          <w:szCs w:val="24"/>
        </w:rPr>
        <w:t xml:space="preserve">Reducing protection of people from risks that cause real harm and suffering </w:t>
      </w:r>
    </w:p>
    <w:p w14:paraId="5DB41B6F" w14:textId="77777777" w:rsidR="007C79AD" w:rsidRPr="0083064D" w:rsidRDefault="007C79AD" w:rsidP="007C79AD">
      <w:pPr>
        <w:spacing w:before="100" w:beforeAutospacing="1" w:after="100" w:afterAutospacing="1"/>
        <w:ind w:left="1440"/>
        <w:jc w:val="both"/>
        <w:rPr>
          <w:rFonts w:ascii="Arial" w:hAnsi="Arial" w:cs="Arial"/>
          <w:sz w:val="24"/>
          <w:szCs w:val="24"/>
        </w:rPr>
      </w:pPr>
    </w:p>
    <w:p w14:paraId="618D66F6" w14:textId="77777777" w:rsidR="007C79AD" w:rsidRPr="0083064D" w:rsidRDefault="007C79AD" w:rsidP="00E33BE8">
      <w:pPr>
        <w:numPr>
          <w:ilvl w:val="1"/>
          <w:numId w:val="54"/>
        </w:numPr>
        <w:spacing w:after="0" w:line="240" w:lineRule="auto"/>
        <w:jc w:val="both"/>
        <w:rPr>
          <w:rFonts w:ascii="Arial" w:hAnsi="Arial" w:cs="Arial"/>
          <w:i/>
          <w:iCs/>
          <w:sz w:val="24"/>
          <w:szCs w:val="24"/>
        </w:rPr>
      </w:pPr>
      <w:r w:rsidRPr="0083064D">
        <w:rPr>
          <w:rFonts w:ascii="Arial" w:hAnsi="Arial" w:cs="Arial"/>
          <w:b/>
          <w:i/>
          <w:iCs/>
          <w:sz w:val="24"/>
          <w:szCs w:val="24"/>
        </w:rPr>
        <w:t>Consultation &amp; Communication Code of Practice</w:t>
      </w:r>
    </w:p>
    <w:p w14:paraId="08B3CBF4" w14:textId="77777777" w:rsidR="007C79AD" w:rsidRPr="0083064D" w:rsidRDefault="007C79AD" w:rsidP="007C79AD">
      <w:pPr>
        <w:rPr>
          <w:rFonts w:ascii="Arial" w:hAnsi="Arial" w:cs="Arial"/>
          <w:i/>
          <w:iCs/>
          <w:sz w:val="24"/>
          <w:szCs w:val="24"/>
        </w:rPr>
      </w:pPr>
    </w:p>
    <w:p w14:paraId="74A40849" w14:textId="77777777" w:rsidR="007C79AD" w:rsidRPr="0083064D" w:rsidRDefault="007C79AD" w:rsidP="007C79AD">
      <w:pPr>
        <w:rPr>
          <w:rFonts w:ascii="Arial" w:hAnsi="Arial" w:cs="Arial"/>
          <w:i/>
          <w:iCs/>
          <w:sz w:val="24"/>
          <w:szCs w:val="24"/>
        </w:rPr>
      </w:pPr>
      <w:r w:rsidRPr="0083064D">
        <w:rPr>
          <w:rFonts w:ascii="Arial" w:hAnsi="Arial" w:cs="Arial"/>
          <w:i/>
          <w:iCs/>
          <w:sz w:val="24"/>
          <w:szCs w:val="24"/>
        </w:rPr>
        <w:t>As an extension of this Safety Policy, the Council has developed a Consultation and Communication Code of Practice (HSCOP 38).</w:t>
      </w:r>
    </w:p>
    <w:p w14:paraId="53DEBEA5" w14:textId="77777777" w:rsidR="007C79AD" w:rsidRPr="0083064D" w:rsidRDefault="007C79AD" w:rsidP="007C79AD">
      <w:pPr>
        <w:rPr>
          <w:rFonts w:ascii="Arial" w:hAnsi="Arial" w:cs="Arial"/>
          <w:i/>
          <w:iCs/>
          <w:sz w:val="24"/>
          <w:szCs w:val="24"/>
        </w:rPr>
      </w:pPr>
    </w:p>
    <w:p w14:paraId="2344AFF6" w14:textId="77777777" w:rsidR="007C79AD" w:rsidRPr="0083064D" w:rsidRDefault="007C79AD" w:rsidP="007C79AD">
      <w:pPr>
        <w:rPr>
          <w:rFonts w:ascii="Arial" w:hAnsi="Arial" w:cs="Arial"/>
          <w:i/>
          <w:iCs/>
          <w:sz w:val="24"/>
          <w:szCs w:val="24"/>
        </w:rPr>
      </w:pPr>
      <w:r w:rsidRPr="0083064D">
        <w:rPr>
          <w:rFonts w:ascii="Arial" w:hAnsi="Arial" w:cs="Arial"/>
          <w:i/>
          <w:iCs/>
          <w:sz w:val="24"/>
          <w:szCs w:val="24"/>
        </w:rPr>
        <w:t>This Code of Practice aids health and safety communication and performance, which also assists the Council to meet its legal, moral and economic obligations.</w:t>
      </w:r>
    </w:p>
    <w:p w14:paraId="1D1F390D" w14:textId="77777777" w:rsidR="007C79AD" w:rsidRPr="0083064D" w:rsidRDefault="007C79AD" w:rsidP="007C79AD">
      <w:pPr>
        <w:rPr>
          <w:rFonts w:ascii="Arial" w:hAnsi="Arial" w:cs="Arial"/>
          <w:i/>
          <w:iCs/>
          <w:sz w:val="24"/>
          <w:szCs w:val="24"/>
        </w:rPr>
      </w:pPr>
    </w:p>
    <w:p w14:paraId="51DC628A" w14:textId="77777777" w:rsidR="007C79AD" w:rsidRPr="0083064D" w:rsidRDefault="007C79AD" w:rsidP="007C79AD">
      <w:pPr>
        <w:rPr>
          <w:rFonts w:ascii="Arial" w:hAnsi="Arial" w:cs="Arial"/>
          <w:i/>
          <w:iCs/>
          <w:sz w:val="24"/>
          <w:szCs w:val="24"/>
        </w:rPr>
      </w:pPr>
      <w:r w:rsidRPr="0083064D">
        <w:rPr>
          <w:rFonts w:ascii="Arial" w:hAnsi="Arial" w:cs="Arial"/>
          <w:i/>
          <w:iCs/>
          <w:sz w:val="24"/>
          <w:szCs w:val="24"/>
        </w:rPr>
        <w:t xml:space="preserve">As part of the Council’s safety culture, this </w:t>
      </w:r>
      <w:proofErr w:type="spellStart"/>
      <w:r w:rsidRPr="0083064D">
        <w:rPr>
          <w:rFonts w:ascii="Arial" w:hAnsi="Arial" w:cs="Arial"/>
          <w:i/>
          <w:iCs/>
          <w:sz w:val="24"/>
          <w:szCs w:val="24"/>
        </w:rPr>
        <w:t>CoP</w:t>
      </w:r>
      <w:proofErr w:type="spellEnd"/>
      <w:r w:rsidRPr="0083064D">
        <w:rPr>
          <w:rFonts w:ascii="Arial" w:hAnsi="Arial" w:cs="Arial"/>
          <w:i/>
          <w:iCs/>
          <w:sz w:val="24"/>
          <w:szCs w:val="24"/>
        </w:rPr>
        <w:t xml:space="preserve"> outlines the membership, structure and functions of Safety Groups &amp; Sub Groups and contains the Issues Log, which is the key communication tool for cascading and escalating health and safety issues within the organisation.</w:t>
      </w:r>
    </w:p>
    <w:p w14:paraId="0EBD3887" w14:textId="77777777" w:rsidR="007C79AD" w:rsidRPr="0083064D" w:rsidRDefault="007C79AD" w:rsidP="007C79AD">
      <w:pPr>
        <w:rPr>
          <w:rFonts w:ascii="Arial" w:hAnsi="Arial" w:cs="Arial"/>
          <w:i/>
          <w:iCs/>
          <w:sz w:val="24"/>
          <w:szCs w:val="24"/>
        </w:rPr>
      </w:pPr>
    </w:p>
    <w:p w14:paraId="0C2E5835" w14:textId="77777777" w:rsidR="007C79AD" w:rsidRPr="0083064D" w:rsidRDefault="007C79AD" w:rsidP="007C79AD">
      <w:pPr>
        <w:rPr>
          <w:rFonts w:ascii="Arial" w:hAnsi="Arial" w:cs="Arial"/>
          <w:i/>
          <w:iCs/>
          <w:sz w:val="24"/>
          <w:szCs w:val="24"/>
        </w:rPr>
      </w:pPr>
      <w:r w:rsidRPr="0083064D">
        <w:rPr>
          <w:rFonts w:ascii="Arial" w:hAnsi="Arial" w:cs="Arial"/>
          <w:i/>
          <w:iCs/>
          <w:sz w:val="24"/>
          <w:szCs w:val="24"/>
        </w:rPr>
        <w:t xml:space="preserve">To aid with the flow of information throughout the Council, this </w:t>
      </w:r>
      <w:proofErr w:type="spellStart"/>
      <w:r w:rsidRPr="0083064D">
        <w:rPr>
          <w:rFonts w:ascii="Arial" w:hAnsi="Arial" w:cs="Arial"/>
          <w:i/>
          <w:iCs/>
          <w:sz w:val="24"/>
          <w:szCs w:val="24"/>
        </w:rPr>
        <w:t>CoP</w:t>
      </w:r>
      <w:proofErr w:type="spellEnd"/>
      <w:r w:rsidRPr="0083064D">
        <w:rPr>
          <w:rFonts w:ascii="Arial" w:hAnsi="Arial" w:cs="Arial"/>
          <w:i/>
          <w:iCs/>
          <w:sz w:val="24"/>
          <w:szCs w:val="24"/>
        </w:rPr>
        <w:t xml:space="preserve"> also contains a structured quarter financial programme for each Safety Groups.</w:t>
      </w:r>
    </w:p>
    <w:p w14:paraId="68FA8F77" w14:textId="77777777" w:rsidR="007C79AD" w:rsidRPr="0083064D" w:rsidRDefault="007C79AD" w:rsidP="007C79AD">
      <w:pPr>
        <w:rPr>
          <w:rFonts w:ascii="Arial" w:hAnsi="Arial" w:cs="Arial"/>
          <w:sz w:val="24"/>
          <w:szCs w:val="24"/>
        </w:rPr>
      </w:pPr>
    </w:p>
    <w:p w14:paraId="6F5EBA7E" w14:textId="77777777" w:rsidR="007C79AD" w:rsidRPr="0083064D" w:rsidRDefault="007C79AD" w:rsidP="007C79AD">
      <w:pPr>
        <w:rPr>
          <w:rFonts w:ascii="Arial" w:hAnsi="Arial" w:cs="Arial"/>
          <w:sz w:val="24"/>
          <w:szCs w:val="24"/>
        </w:rPr>
      </w:pPr>
    </w:p>
    <w:p w14:paraId="2025740E" w14:textId="77777777" w:rsidR="007C79AD" w:rsidRPr="0083064D" w:rsidRDefault="007C79AD" w:rsidP="00E33BE8">
      <w:pPr>
        <w:numPr>
          <w:ilvl w:val="1"/>
          <w:numId w:val="54"/>
        </w:numPr>
        <w:spacing w:after="0" w:line="240" w:lineRule="auto"/>
        <w:rPr>
          <w:rFonts w:ascii="Arial" w:hAnsi="Arial" w:cs="Arial"/>
          <w:b/>
          <w:sz w:val="24"/>
          <w:szCs w:val="24"/>
        </w:rPr>
      </w:pPr>
      <w:r w:rsidRPr="0083064D">
        <w:rPr>
          <w:rFonts w:ascii="Arial" w:hAnsi="Arial" w:cs="Arial"/>
          <w:b/>
          <w:sz w:val="24"/>
          <w:szCs w:val="24"/>
        </w:rPr>
        <w:t>Sign off of Policies and Procedures</w:t>
      </w:r>
    </w:p>
    <w:p w14:paraId="57E1EF5D" w14:textId="77777777" w:rsidR="007C79AD" w:rsidRPr="0083064D" w:rsidRDefault="007C79AD" w:rsidP="007C79AD">
      <w:pPr>
        <w:rPr>
          <w:rFonts w:ascii="Arial" w:hAnsi="Arial" w:cs="Arial"/>
          <w:sz w:val="24"/>
          <w:szCs w:val="24"/>
        </w:rPr>
      </w:pPr>
    </w:p>
    <w:p w14:paraId="11A8980F" w14:textId="77777777" w:rsidR="007C79AD" w:rsidRPr="0083064D" w:rsidRDefault="007C79AD" w:rsidP="007C79AD">
      <w:pPr>
        <w:rPr>
          <w:rFonts w:ascii="Arial" w:hAnsi="Arial" w:cs="Arial"/>
          <w:sz w:val="24"/>
          <w:szCs w:val="24"/>
        </w:rPr>
      </w:pPr>
      <w:r w:rsidRPr="0083064D">
        <w:rPr>
          <w:rFonts w:ascii="Arial" w:hAnsi="Arial" w:cs="Arial"/>
          <w:sz w:val="24"/>
          <w:szCs w:val="24"/>
        </w:rPr>
        <w:t>The responsibility for producing, updating and communicating corporate policies and procedures rests with the corporate health &amp; safety team under the Head of Community and Public Protection service.</w:t>
      </w:r>
    </w:p>
    <w:p w14:paraId="0BDE1FB0" w14:textId="77777777" w:rsidR="007C79AD" w:rsidRPr="0083064D" w:rsidRDefault="007C79AD" w:rsidP="007C79AD">
      <w:pPr>
        <w:rPr>
          <w:rFonts w:ascii="Arial" w:hAnsi="Arial" w:cs="Arial"/>
          <w:sz w:val="24"/>
          <w:szCs w:val="24"/>
        </w:rPr>
      </w:pPr>
    </w:p>
    <w:p w14:paraId="63726B2B" w14:textId="77777777" w:rsidR="007C79AD" w:rsidRPr="0083064D" w:rsidRDefault="007C79AD" w:rsidP="007C79AD">
      <w:pPr>
        <w:rPr>
          <w:rFonts w:ascii="Arial" w:hAnsi="Arial" w:cs="Arial"/>
          <w:sz w:val="24"/>
          <w:szCs w:val="24"/>
        </w:rPr>
      </w:pPr>
      <w:r w:rsidRPr="0083064D">
        <w:rPr>
          <w:rFonts w:ascii="Arial" w:hAnsi="Arial" w:cs="Arial"/>
          <w:sz w:val="24"/>
          <w:szCs w:val="24"/>
        </w:rPr>
        <w:t>Health &amp; Safety requires the proactive, timely production of relevant and required policies and procedures to ensure the safety of those in the organisation.  To this end, such policies and procedures final sign off rests with the Director (Environment and Culture), and will be reported to the Corporate Health &amp; Safety Group for information and cascading as necessary.</w:t>
      </w:r>
    </w:p>
    <w:p w14:paraId="37862E5B" w14:textId="77777777" w:rsidR="007C79AD" w:rsidRPr="0083064D" w:rsidRDefault="007C79AD" w:rsidP="007C79AD">
      <w:pPr>
        <w:rPr>
          <w:rFonts w:ascii="Arial" w:hAnsi="Arial" w:cs="Arial"/>
          <w:sz w:val="24"/>
          <w:szCs w:val="24"/>
        </w:rPr>
      </w:pPr>
    </w:p>
    <w:p w14:paraId="31AD3BD1" w14:textId="77777777" w:rsidR="007C79AD" w:rsidRPr="0083064D" w:rsidRDefault="007C79AD" w:rsidP="007C79AD">
      <w:pPr>
        <w:rPr>
          <w:rFonts w:ascii="Arial" w:hAnsi="Arial" w:cs="Arial"/>
          <w:sz w:val="24"/>
          <w:szCs w:val="24"/>
        </w:rPr>
      </w:pPr>
    </w:p>
    <w:p w14:paraId="5DDC83D6" w14:textId="77777777" w:rsidR="007C79AD" w:rsidRPr="0083064D" w:rsidRDefault="007C79AD" w:rsidP="007C79AD">
      <w:pPr>
        <w:rPr>
          <w:rFonts w:ascii="Arial" w:hAnsi="Arial" w:cs="Arial"/>
          <w:sz w:val="24"/>
          <w:szCs w:val="24"/>
        </w:rPr>
      </w:pPr>
    </w:p>
    <w:p w14:paraId="6FBA8A72" w14:textId="77777777" w:rsidR="007C79AD" w:rsidRPr="0083064D" w:rsidRDefault="007C79AD" w:rsidP="007C79AD">
      <w:pPr>
        <w:rPr>
          <w:rFonts w:ascii="Arial" w:hAnsi="Arial" w:cs="Arial"/>
          <w:sz w:val="24"/>
          <w:szCs w:val="24"/>
        </w:rPr>
      </w:pPr>
    </w:p>
    <w:p w14:paraId="625E3238" w14:textId="77777777" w:rsidR="007C79AD" w:rsidRPr="0083064D" w:rsidRDefault="007C79AD" w:rsidP="007C79AD">
      <w:pPr>
        <w:rPr>
          <w:rFonts w:ascii="Arial" w:hAnsi="Arial" w:cs="Arial"/>
          <w:sz w:val="24"/>
          <w:szCs w:val="24"/>
        </w:rPr>
      </w:pPr>
    </w:p>
    <w:p w14:paraId="52B98375" w14:textId="77777777" w:rsidR="007C79AD" w:rsidRPr="0083064D" w:rsidRDefault="007C79AD" w:rsidP="007C79AD">
      <w:pPr>
        <w:rPr>
          <w:rFonts w:ascii="Arial" w:hAnsi="Arial" w:cs="Arial"/>
          <w:sz w:val="24"/>
          <w:szCs w:val="24"/>
        </w:rPr>
      </w:pPr>
    </w:p>
    <w:p w14:paraId="31F4F5AC" w14:textId="77777777" w:rsidR="007C79AD" w:rsidRPr="0083064D" w:rsidRDefault="007C79AD" w:rsidP="007C79AD">
      <w:pPr>
        <w:rPr>
          <w:rFonts w:ascii="Arial" w:hAnsi="Arial" w:cs="Arial"/>
          <w:sz w:val="24"/>
          <w:szCs w:val="24"/>
        </w:rPr>
      </w:pPr>
    </w:p>
    <w:p w14:paraId="1D819CFB" w14:textId="77777777" w:rsidR="007C79AD" w:rsidRPr="0083064D" w:rsidRDefault="007C79AD" w:rsidP="007C79AD">
      <w:pPr>
        <w:rPr>
          <w:rFonts w:ascii="Arial" w:hAnsi="Arial" w:cs="Arial"/>
          <w:sz w:val="24"/>
          <w:szCs w:val="24"/>
        </w:rPr>
      </w:pPr>
    </w:p>
    <w:p w14:paraId="10700654" w14:textId="77777777" w:rsidR="00A53D99" w:rsidRDefault="00A53D99" w:rsidP="007C79AD">
      <w:pPr>
        <w:rPr>
          <w:rFonts w:ascii="Arial" w:hAnsi="Arial" w:cs="Arial"/>
          <w:b/>
          <w:sz w:val="24"/>
          <w:szCs w:val="24"/>
        </w:rPr>
      </w:pPr>
    </w:p>
    <w:p w14:paraId="34AF8062" w14:textId="77777777" w:rsidR="0083064D" w:rsidRDefault="0083064D" w:rsidP="007C79AD">
      <w:pPr>
        <w:rPr>
          <w:rFonts w:cs="Arial"/>
          <w:b/>
          <w:szCs w:val="24"/>
        </w:rPr>
      </w:pPr>
    </w:p>
    <w:p w14:paraId="4BDD0E76" w14:textId="77777777" w:rsidR="007C79AD" w:rsidRPr="0083064D" w:rsidRDefault="007C79AD" w:rsidP="0083064D">
      <w:pPr>
        <w:rPr>
          <w:rFonts w:cs="Arial"/>
          <w:b/>
          <w:szCs w:val="24"/>
        </w:rPr>
      </w:pPr>
      <w:r w:rsidRPr="00FF0983">
        <w:rPr>
          <w:rFonts w:cs="Arial"/>
          <w:b/>
          <w:szCs w:val="24"/>
        </w:rPr>
        <w:lastRenderedPageBreak/>
        <w:t xml:space="preserve">Appendix One: </w:t>
      </w:r>
      <w:r w:rsidRPr="00FF0983">
        <w:rPr>
          <w:rFonts w:cs="Arial"/>
          <w:b/>
          <w:szCs w:val="24"/>
        </w:rPr>
        <w:tab/>
        <w:t>Corpo</w:t>
      </w:r>
      <w:r w:rsidR="0083064D">
        <w:rPr>
          <w:rFonts w:cs="Arial"/>
          <w:b/>
          <w:szCs w:val="24"/>
        </w:rPr>
        <w:t xml:space="preserve">rate Health &amp; Safety Structure </w:t>
      </w:r>
    </w:p>
    <w:p w14:paraId="7A809D0E" w14:textId="77777777" w:rsidR="007C79AD" w:rsidRDefault="0083064D" w:rsidP="007C79AD">
      <w:r>
        <w:rPr>
          <w:rFonts w:cs="Arial"/>
          <w:noProof/>
          <w:szCs w:val="24"/>
          <w:lang w:eastAsia="en-GB"/>
        </w:rPr>
        <mc:AlternateContent>
          <mc:Choice Requires="wpg">
            <w:drawing>
              <wp:anchor distT="0" distB="0" distL="114300" distR="114300" simplePos="0" relativeHeight="251709440" behindDoc="0" locked="0" layoutInCell="1" allowOverlap="1" wp14:anchorId="609BB2BB" wp14:editId="5024A51F">
                <wp:simplePos x="0" y="0"/>
                <wp:positionH relativeFrom="column">
                  <wp:posOffset>2114081</wp:posOffset>
                </wp:positionH>
                <wp:positionV relativeFrom="paragraph">
                  <wp:posOffset>283762</wp:posOffset>
                </wp:positionV>
                <wp:extent cx="3576955" cy="8411210"/>
                <wp:effectExtent l="0" t="0" r="23495" b="27940"/>
                <wp:wrapNone/>
                <wp:docPr id="19"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955" cy="8411210"/>
                          <a:chOff x="0" y="0"/>
                          <a:chExt cx="3577166" cy="8411210"/>
                        </a:xfrm>
                      </wpg:grpSpPr>
                      <wpg:grpSp>
                        <wpg:cNvPr id="20" name="Group 1189"/>
                        <wpg:cNvGrpSpPr>
                          <a:grpSpLocks/>
                        </wpg:cNvGrpSpPr>
                        <wpg:grpSpPr bwMode="auto">
                          <a:xfrm>
                            <a:off x="33866" y="0"/>
                            <a:ext cx="3528060" cy="1107440"/>
                            <a:chOff x="0" y="0"/>
                            <a:chExt cx="3528060" cy="1107440"/>
                          </a:xfrm>
                        </wpg:grpSpPr>
                        <wps:wsp>
                          <wps:cNvPr id="21"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2F567163" w14:textId="77777777" w:rsidR="00EB50BD" w:rsidRPr="009C501C" w:rsidRDefault="00EB50BD" w:rsidP="007C79AD">
                                <w:pPr>
                                  <w:jc w:val="right"/>
                                  <w:rPr>
                                    <w:sz w:val="20"/>
                                  </w:rPr>
                                </w:pPr>
                                <w:r w:rsidRPr="009C501C">
                                  <w:rPr>
                                    <w:sz w:val="20"/>
                                  </w:rPr>
                                  <w:t xml:space="preserve">Overall responsible person </w:t>
                                </w:r>
                              </w:p>
                              <w:p w14:paraId="2248A3A1" w14:textId="77777777" w:rsidR="00EB50BD" w:rsidRDefault="00EB50BD" w:rsidP="007C79AD">
                                <w:pPr>
                                  <w:jc w:val="right"/>
                                  <w:rPr>
                                    <w:sz w:val="20"/>
                                  </w:rPr>
                                </w:pPr>
                                <w:proofErr w:type="gramStart"/>
                                <w:r w:rsidRPr="009C501C">
                                  <w:rPr>
                                    <w:sz w:val="20"/>
                                  </w:rPr>
                                  <w:t>for</w:t>
                                </w:r>
                                <w:proofErr w:type="gramEnd"/>
                                <w:r w:rsidRPr="009C501C">
                                  <w:rPr>
                                    <w:sz w:val="20"/>
                                  </w:rPr>
                                  <w:t xml:space="preserve"> corporate health &amp; safety </w:t>
                                </w:r>
                              </w:p>
                              <w:p w14:paraId="57BA27F6" w14:textId="77777777" w:rsidR="00EB50BD" w:rsidRPr="009C501C" w:rsidRDefault="00EB50BD" w:rsidP="007C79AD">
                                <w:pPr>
                                  <w:jc w:val="right"/>
                                  <w:rPr>
                                    <w:sz w:val="20"/>
                                  </w:rPr>
                                </w:pPr>
                                <w:proofErr w:type="gramStart"/>
                                <w:r w:rsidRPr="009C501C">
                                  <w:rPr>
                                    <w:sz w:val="20"/>
                                  </w:rPr>
                                  <w:t>within</w:t>
                                </w:r>
                                <w:proofErr w:type="gramEnd"/>
                                <w:r w:rsidRPr="009C501C">
                                  <w:rPr>
                                    <w:sz w:val="20"/>
                                  </w:rPr>
                                  <w:t xml:space="preserve"> the organisation</w:t>
                                </w:r>
                              </w:p>
                            </w:txbxContent>
                          </wps:txbx>
                          <wps:bodyPr rot="0" vert="horz" wrap="square" lIns="91440" tIns="45720" rIns="91440" bIns="45720" anchor="t" anchorCtr="0" upright="1">
                            <a:noAutofit/>
                          </wps:bodyPr>
                        </wps:wsp>
                        <wps:wsp>
                          <wps:cNvPr id="22" name="Freeform 1227"/>
                          <wps:cNvSpPr>
                            <a:spLocks/>
                          </wps:cNvSpPr>
                          <wps:spPr bwMode="auto">
                            <a:xfrm>
                              <a:off x="3169920" y="1524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46BA977E" w14:textId="77777777" w:rsidR="00EB50BD" w:rsidRDefault="00EB50BD" w:rsidP="007C79AD">
                                <w:pPr>
                                  <w:jc w:val="center"/>
                                </w:pPr>
                                <w:r>
                                  <w:t>Governance</w:t>
                                </w:r>
                              </w:p>
                            </w:txbxContent>
                          </wps:txbx>
                          <wps:bodyPr rot="0" vert="vert" wrap="square" lIns="91440" tIns="45720" rIns="91440" bIns="45720" anchor="t" anchorCtr="0" upright="1">
                            <a:noAutofit/>
                          </wps:bodyPr>
                        </wps:wsp>
                        <wps:wsp>
                          <wps:cNvPr id="23" name="Folded Corner 1192"/>
                          <wps:cNvSpPr>
                            <a:spLocks noChangeArrowheads="1"/>
                          </wps:cNvSpPr>
                          <wps:spPr bwMode="auto">
                            <a:xfrm>
                              <a:off x="76200" y="16764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21263727" w14:textId="77777777" w:rsidR="00EB50BD" w:rsidRPr="007739FB" w:rsidRDefault="00EB50BD" w:rsidP="007C79AD">
                                <w:pPr>
                                  <w:jc w:val="center"/>
                                  <w:rPr>
                                    <w:color w:val="000000"/>
                                    <w:sz w:val="20"/>
                                  </w:rPr>
                                </w:pPr>
                                <w:r w:rsidRPr="007739FB">
                                  <w:rPr>
                                    <w:color w:val="000000"/>
                                    <w:sz w:val="20"/>
                                  </w:rPr>
                                  <w:t>Chief Executive</w:t>
                                </w:r>
                              </w:p>
                            </w:txbxContent>
                          </wps:txbx>
                          <wps:bodyPr rot="0" vert="horz" wrap="square" lIns="91440" tIns="45720" rIns="91440" bIns="45720" anchor="ctr" anchorCtr="0" upright="1">
                            <a:noAutofit/>
                          </wps:bodyPr>
                        </wps:wsp>
                      </wpg:grpSp>
                      <wpg:grpSp>
                        <wpg:cNvPr id="25" name="Group 1221"/>
                        <wpg:cNvGrpSpPr>
                          <a:grpSpLocks/>
                        </wpg:cNvGrpSpPr>
                        <wpg:grpSpPr bwMode="auto">
                          <a:xfrm>
                            <a:off x="0" y="1405467"/>
                            <a:ext cx="3528060" cy="1195562"/>
                            <a:chOff x="0" y="0"/>
                            <a:chExt cx="3528060" cy="1195562"/>
                          </a:xfrm>
                        </wpg:grpSpPr>
                        <wps:wsp>
                          <wps:cNvPr id="28" name="Freeform 1215"/>
                          <wps:cNvSpPr>
                            <a:spLocks/>
                          </wps:cNvSpPr>
                          <wps:spPr bwMode="auto">
                            <a:xfrm>
                              <a:off x="0" y="0"/>
                              <a:ext cx="3180080" cy="1195562"/>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7C9E05E1" w14:textId="77777777" w:rsidR="00EB50BD" w:rsidRDefault="00EB50BD" w:rsidP="007C79AD">
                                <w:pPr>
                                  <w:jc w:val="right"/>
                                  <w:rPr>
                                    <w:sz w:val="20"/>
                                  </w:rPr>
                                </w:pPr>
                                <w:r>
                                  <w:rPr>
                                    <w:sz w:val="20"/>
                                  </w:rPr>
                                  <w:t>Delegated Lead for Corporate</w:t>
                                </w:r>
                              </w:p>
                              <w:p w14:paraId="555489B0" w14:textId="77777777" w:rsidR="00EB50BD" w:rsidRDefault="00EB50BD" w:rsidP="007C79AD">
                                <w:pPr>
                                  <w:jc w:val="right"/>
                                  <w:rPr>
                                    <w:sz w:val="20"/>
                                  </w:rPr>
                                </w:pPr>
                                <w:r>
                                  <w:rPr>
                                    <w:sz w:val="20"/>
                                  </w:rPr>
                                  <w:t xml:space="preserve">Health &amp; Safety, Including </w:t>
                                </w:r>
                              </w:p>
                              <w:p w14:paraId="27331602" w14:textId="77777777" w:rsidR="00EB50BD" w:rsidRDefault="00EB50BD" w:rsidP="007C79AD">
                                <w:pPr>
                                  <w:jc w:val="right"/>
                                  <w:rPr>
                                    <w:sz w:val="20"/>
                                  </w:rPr>
                                </w:pPr>
                                <w:proofErr w:type="gramStart"/>
                                <w:r>
                                  <w:rPr>
                                    <w:sz w:val="20"/>
                                  </w:rPr>
                                  <w:t>chair</w:t>
                                </w:r>
                                <w:proofErr w:type="gramEnd"/>
                                <w:r>
                                  <w:rPr>
                                    <w:sz w:val="20"/>
                                  </w:rPr>
                                  <w:t xml:space="preserve"> of the Corporate </w:t>
                                </w:r>
                              </w:p>
                              <w:p w14:paraId="6DE001DF" w14:textId="77777777" w:rsidR="00EB50BD" w:rsidRPr="009C501C" w:rsidRDefault="00EB50BD" w:rsidP="007C79AD">
                                <w:pPr>
                                  <w:jc w:val="right"/>
                                  <w:rPr>
                                    <w:sz w:val="20"/>
                                  </w:rPr>
                                </w:pPr>
                                <w:r>
                                  <w:rPr>
                                    <w:sz w:val="20"/>
                                  </w:rPr>
                                  <w:t>Health &amp; Safety Board</w:t>
                                </w:r>
                              </w:p>
                            </w:txbxContent>
                          </wps:txbx>
                          <wps:bodyPr rot="0" vert="horz" wrap="square" lIns="91440" tIns="45720" rIns="91440" bIns="45720" anchor="t" anchorCtr="0" upright="1">
                            <a:noAutofit/>
                          </wps:bodyPr>
                        </wps:wsp>
                        <wps:wsp>
                          <wps:cNvPr id="29" name="Freeform 1227"/>
                          <wps:cNvSpPr>
                            <a:spLocks/>
                          </wps:cNvSpPr>
                          <wps:spPr bwMode="auto">
                            <a:xfrm>
                              <a:off x="3169920" y="15240"/>
                              <a:ext cx="358140" cy="1180322"/>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41A5CC6B" w14:textId="77777777" w:rsidR="00EB50BD" w:rsidRDefault="00EB50BD" w:rsidP="007C79AD">
                                <w:pPr>
                                  <w:jc w:val="center"/>
                                </w:pPr>
                                <w:r>
                                  <w:t>Governance</w:t>
                                </w:r>
                              </w:p>
                            </w:txbxContent>
                          </wps:txbx>
                          <wps:bodyPr rot="0" vert="vert" wrap="square" lIns="91440" tIns="45720" rIns="91440" bIns="45720" anchor="t" anchorCtr="0" upright="1">
                            <a:noAutofit/>
                          </wps:bodyPr>
                        </wps:wsp>
                        <wps:wsp>
                          <wps:cNvPr id="30" name="Folded Corner 1225"/>
                          <wps:cNvSpPr>
                            <a:spLocks noChangeArrowheads="1"/>
                          </wps:cNvSpPr>
                          <wps:spPr bwMode="auto">
                            <a:xfrm>
                              <a:off x="106680" y="19812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6709661F" w14:textId="77777777" w:rsidR="00EB50BD" w:rsidRPr="007739FB" w:rsidRDefault="00EB50BD" w:rsidP="007C79AD">
                                <w:pPr>
                                  <w:jc w:val="center"/>
                                  <w:rPr>
                                    <w:color w:val="000000"/>
                                    <w:sz w:val="20"/>
                                  </w:rPr>
                                </w:pPr>
                                <w:r w:rsidRPr="007739FB">
                                  <w:rPr>
                                    <w:color w:val="000000"/>
                                    <w:sz w:val="20"/>
                                  </w:rPr>
                                  <w:t>Corporate Director - Community</w:t>
                                </w:r>
                              </w:p>
                            </w:txbxContent>
                          </wps:txbx>
                          <wps:bodyPr rot="0" vert="horz" wrap="square" lIns="91440" tIns="45720" rIns="91440" bIns="45720" anchor="ctr" anchorCtr="0" upright="1">
                            <a:noAutofit/>
                          </wps:bodyPr>
                        </wps:wsp>
                      </wpg:grpSp>
                      <wpg:grpSp>
                        <wpg:cNvPr id="31" name="Group 1226"/>
                        <wpg:cNvGrpSpPr>
                          <a:grpSpLocks/>
                        </wpg:cNvGrpSpPr>
                        <wpg:grpSpPr bwMode="auto">
                          <a:xfrm>
                            <a:off x="0" y="2861733"/>
                            <a:ext cx="3543300" cy="1097280"/>
                            <a:chOff x="0" y="0"/>
                            <a:chExt cx="3543300" cy="1097280"/>
                          </a:xfrm>
                        </wpg:grpSpPr>
                        <wps:wsp>
                          <wps:cNvPr id="9248"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7BDABA42" w14:textId="77777777" w:rsidR="00EB50BD" w:rsidRDefault="00EB50BD" w:rsidP="007C79AD">
                                <w:pPr>
                                  <w:jc w:val="right"/>
                                  <w:rPr>
                                    <w:sz w:val="20"/>
                                  </w:rPr>
                                </w:pPr>
                                <w:r>
                                  <w:rPr>
                                    <w:sz w:val="20"/>
                                  </w:rPr>
                                  <w:t xml:space="preserve">Director responsible for </w:t>
                                </w:r>
                              </w:p>
                              <w:p w14:paraId="11286FE3" w14:textId="77777777" w:rsidR="00EB50BD" w:rsidRDefault="00EB50BD" w:rsidP="007C79AD">
                                <w:pPr>
                                  <w:jc w:val="right"/>
                                  <w:rPr>
                                    <w:sz w:val="20"/>
                                  </w:rPr>
                                </w:pPr>
                                <w:r>
                                  <w:rPr>
                                    <w:sz w:val="20"/>
                                  </w:rPr>
                                  <w:t xml:space="preserve">Corporate Health &amp; Safety </w:t>
                                </w:r>
                              </w:p>
                              <w:p w14:paraId="57591F52" w14:textId="77777777" w:rsidR="00EB50BD" w:rsidRPr="00CE3F0A" w:rsidRDefault="00EB50BD" w:rsidP="007C79AD">
                                <w:pPr>
                                  <w:jc w:val="right"/>
                                  <w:rPr>
                                    <w:sz w:val="20"/>
                                  </w:rPr>
                                </w:pPr>
                                <w:r>
                                  <w:rPr>
                                    <w:sz w:val="20"/>
                                  </w:rPr>
                                  <w:t>Operational function</w:t>
                                </w:r>
                              </w:p>
                            </w:txbxContent>
                          </wps:txbx>
                          <wps:bodyPr rot="0" vert="horz" wrap="square" lIns="91440" tIns="45720" rIns="91440" bIns="45720" anchor="t" anchorCtr="0" upright="1">
                            <a:noAutofit/>
                          </wps:bodyPr>
                        </wps:wsp>
                        <wps:wsp>
                          <wps:cNvPr id="9249" name="Freeform 1227"/>
                          <wps:cNvSpPr>
                            <a:spLocks/>
                          </wps:cNvSpPr>
                          <wps:spPr bwMode="auto">
                            <a:xfrm>
                              <a:off x="3185160" y="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3171935C" w14:textId="77777777" w:rsidR="00EB50BD" w:rsidRDefault="00EB50BD" w:rsidP="007C79AD">
                                <w:pPr>
                                  <w:jc w:val="center"/>
                                </w:pPr>
                                <w:r>
                                  <w:t>Strategy</w:t>
                                </w:r>
                              </w:p>
                            </w:txbxContent>
                          </wps:txbx>
                          <wps:bodyPr rot="0" vert="vert" wrap="square" lIns="91440" tIns="45720" rIns="91440" bIns="45720" anchor="t" anchorCtr="0" upright="1">
                            <a:noAutofit/>
                          </wps:bodyPr>
                        </wps:wsp>
                        <wps:wsp>
                          <wps:cNvPr id="9250" name="Folded Corner 1229"/>
                          <wps:cNvSpPr>
                            <a:spLocks noChangeArrowheads="1"/>
                          </wps:cNvSpPr>
                          <wps:spPr bwMode="auto">
                            <a:xfrm>
                              <a:off x="106680" y="198120"/>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3CF208D2" w14:textId="77777777" w:rsidR="00EB50BD" w:rsidRPr="007739FB" w:rsidRDefault="00EB50BD" w:rsidP="007C79AD">
                                <w:pPr>
                                  <w:jc w:val="center"/>
                                  <w:rPr>
                                    <w:color w:val="000000"/>
                                    <w:sz w:val="20"/>
                                  </w:rPr>
                                </w:pPr>
                                <w:r w:rsidRPr="007739FB">
                                  <w:rPr>
                                    <w:color w:val="000000"/>
                                    <w:sz w:val="20"/>
                                  </w:rPr>
                                  <w:t>Divisional Director – Environment &amp; culture</w:t>
                                </w:r>
                              </w:p>
                            </w:txbxContent>
                          </wps:txbx>
                          <wps:bodyPr rot="0" vert="horz" wrap="square" lIns="91440" tIns="45720" rIns="91440" bIns="45720" anchor="ctr" anchorCtr="0" upright="1">
                            <a:noAutofit/>
                          </wps:bodyPr>
                        </wps:wsp>
                      </wpg:grpSp>
                      <wpg:grpSp>
                        <wpg:cNvPr id="9251" name="Group 1206"/>
                        <wpg:cNvGrpSpPr>
                          <a:grpSpLocks/>
                        </wpg:cNvGrpSpPr>
                        <wpg:grpSpPr bwMode="auto">
                          <a:xfrm>
                            <a:off x="0" y="4284133"/>
                            <a:ext cx="3541606" cy="1109134"/>
                            <a:chOff x="0" y="0"/>
                            <a:chExt cx="3541606" cy="1109134"/>
                          </a:xfrm>
                        </wpg:grpSpPr>
                        <wps:wsp>
                          <wps:cNvPr id="9253"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0DACF3AB" w14:textId="77777777" w:rsidR="00EB50BD" w:rsidRDefault="00EB50BD" w:rsidP="007C79AD">
                                <w:pPr>
                                  <w:jc w:val="right"/>
                                  <w:rPr>
                                    <w:sz w:val="20"/>
                                  </w:rPr>
                                </w:pPr>
                                <w:r>
                                  <w:rPr>
                                    <w:sz w:val="20"/>
                                  </w:rPr>
                                  <w:t>Responsible for Corporate</w:t>
                                </w:r>
                              </w:p>
                              <w:p w14:paraId="3F0C9727" w14:textId="77777777" w:rsidR="00EB50BD" w:rsidRDefault="00EB50BD" w:rsidP="007C79AD">
                                <w:pPr>
                                  <w:jc w:val="right"/>
                                  <w:rPr>
                                    <w:sz w:val="20"/>
                                  </w:rPr>
                                </w:pPr>
                                <w:r>
                                  <w:rPr>
                                    <w:sz w:val="20"/>
                                  </w:rPr>
                                  <w:t>Health &amp; Safety function</w:t>
                                </w:r>
                              </w:p>
                              <w:p w14:paraId="610F7733" w14:textId="77777777" w:rsidR="00EB50BD" w:rsidRPr="00CE3F0A" w:rsidRDefault="00EB50BD" w:rsidP="007C79AD">
                                <w:pPr>
                                  <w:jc w:val="right"/>
                                  <w:rPr>
                                    <w:sz w:val="20"/>
                                  </w:rPr>
                                </w:pPr>
                                <w:proofErr w:type="gramStart"/>
                                <w:r>
                                  <w:rPr>
                                    <w:sz w:val="20"/>
                                  </w:rPr>
                                  <w:t>which</w:t>
                                </w:r>
                                <w:proofErr w:type="gramEnd"/>
                                <w:r>
                                  <w:rPr>
                                    <w:sz w:val="20"/>
                                  </w:rPr>
                                  <w:t xml:space="preserve"> sits within service</w:t>
                                </w:r>
                              </w:p>
                            </w:txbxContent>
                          </wps:txbx>
                          <wps:bodyPr rot="0" vert="horz" wrap="square" lIns="91440" tIns="45720" rIns="91440" bIns="45720" anchor="t" anchorCtr="0" upright="1">
                            <a:noAutofit/>
                          </wps:bodyPr>
                        </wps:wsp>
                        <wps:wsp>
                          <wps:cNvPr id="9254" name="Freeform 1227"/>
                          <wps:cNvSpPr>
                            <a:spLocks/>
                          </wps:cNvSpPr>
                          <wps:spPr bwMode="auto">
                            <a:xfrm>
                              <a:off x="3183466" y="16934"/>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6A985F42" w14:textId="77777777" w:rsidR="00EB50BD" w:rsidRDefault="00EB50BD" w:rsidP="007C79AD">
                                <w:pPr>
                                  <w:jc w:val="center"/>
                                </w:pPr>
                                <w:r>
                                  <w:t>Strategy/Ops</w:t>
                                </w:r>
                              </w:p>
                            </w:txbxContent>
                          </wps:txbx>
                          <wps:bodyPr rot="0" vert="vert" wrap="square" lIns="91440" tIns="45720" rIns="91440" bIns="45720" anchor="t" anchorCtr="0" upright="1">
                            <a:noAutofit/>
                          </wps:bodyPr>
                        </wps:wsp>
                        <wps:wsp>
                          <wps:cNvPr id="9255" name="Folded Corner 1209"/>
                          <wps:cNvSpPr>
                            <a:spLocks noChangeArrowheads="1"/>
                          </wps:cNvSpPr>
                          <wps:spPr bwMode="auto">
                            <a:xfrm>
                              <a:off x="110066" y="220134"/>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682D6AF3" w14:textId="77777777" w:rsidR="00EB50BD" w:rsidRPr="007739FB" w:rsidRDefault="00EB50BD" w:rsidP="007C79AD">
                                <w:pPr>
                                  <w:jc w:val="center"/>
                                  <w:rPr>
                                    <w:color w:val="000000"/>
                                  </w:rPr>
                                </w:pPr>
                                <w:r w:rsidRPr="007739FB">
                                  <w:rPr>
                                    <w:color w:val="000000"/>
                                    <w:sz w:val="20"/>
                                  </w:rPr>
                                  <w:t>Head of Service – Community &amp; Public protection</w:t>
                                </w:r>
                              </w:p>
                            </w:txbxContent>
                          </wps:txbx>
                          <wps:bodyPr rot="0" vert="horz" wrap="square" lIns="91440" tIns="45720" rIns="91440" bIns="45720" anchor="ctr" anchorCtr="0" upright="1">
                            <a:noAutofit/>
                          </wps:bodyPr>
                        </wps:wsp>
                      </wpg:grpSp>
                      <wpg:grpSp>
                        <wpg:cNvPr id="9256" name="Group 1230"/>
                        <wpg:cNvGrpSpPr>
                          <a:grpSpLocks/>
                        </wpg:cNvGrpSpPr>
                        <wpg:grpSpPr bwMode="auto">
                          <a:xfrm>
                            <a:off x="33866" y="5740400"/>
                            <a:ext cx="3543300" cy="2670810"/>
                            <a:chOff x="0" y="0"/>
                            <a:chExt cx="3543300" cy="2670810"/>
                          </a:xfrm>
                        </wpg:grpSpPr>
                        <wps:wsp>
                          <wps:cNvPr id="9257" name="Freeform 1181"/>
                          <wps:cNvSpPr>
                            <a:spLocks/>
                          </wps:cNvSpPr>
                          <wps:spPr bwMode="auto">
                            <a:xfrm>
                              <a:off x="0" y="0"/>
                              <a:ext cx="3183255" cy="2670810"/>
                            </a:xfrm>
                            <a:custGeom>
                              <a:avLst/>
                              <a:gdLst>
                                <a:gd name="T0" fmla="*/ 285115 w 5013"/>
                                <a:gd name="T1" fmla="*/ 0 h 4206"/>
                                <a:gd name="T2" fmla="*/ 270510 w 5013"/>
                                <a:gd name="T3" fmla="*/ 0 h 4206"/>
                                <a:gd name="T4" fmla="*/ 242570 w 5013"/>
                                <a:gd name="T5" fmla="*/ 2540 h 4206"/>
                                <a:gd name="T6" fmla="*/ 215265 w 5013"/>
                                <a:gd name="T7" fmla="*/ 7620 h 4206"/>
                                <a:gd name="T8" fmla="*/ 189230 w 5013"/>
                                <a:gd name="T9" fmla="*/ 14605 h 4206"/>
                                <a:gd name="T10" fmla="*/ 163195 w 5013"/>
                                <a:gd name="T11" fmla="*/ 24130 h 4206"/>
                                <a:gd name="T12" fmla="*/ 139700 w 5013"/>
                                <a:gd name="T13" fmla="*/ 35560 h 4206"/>
                                <a:gd name="T14" fmla="*/ 116840 w 5013"/>
                                <a:gd name="T15" fmla="*/ 48895 h 4206"/>
                                <a:gd name="T16" fmla="*/ 96520 w 5013"/>
                                <a:gd name="T17" fmla="*/ 63500 h 4206"/>
                                <a:gd name="T18" fmla="*/ 76835 w 5013"/>
                                <a:gd name="T19" fmla="*/ 80010 h 4206"/>
                                <a:gd name="T20" fmla="*/ 60325 w 5013"/>
                                <a:gd name="T21" fmla="*/ 99060 h 4206"/>
                                <a:gd name="T22" fmla="*/ 45085 w 5013"/>
                                <a:gd name="T23" fmla="*/ 118745 h 4206"/>
                                <a:gd name="T24" fmla="*/ 31750 w 5013"/>
                                <a:gd name="T25" fmla="*/ 139700 h 4206"/>
                                <a:gd name="T26" fmla="*/ 20955 w 5013"/>
                                <a:gd name="T27" fmla="*/ 161290 h 4206"/>
                                <a:gd name="T28" fmla="*/ 12700 w 5013"/>
                                <a:gd name="T29" fmla="*/ 184150 h 4206"/>
                                <a:gd name="T30" fmla="*/ 6985 w 5013"/>
                                <a:gd name="T31" fmla="*/ 208280 h 4206"/>
                                <a:gd name="T32" fmla="*/ 4445 w 5013"/>
                                <a:gd name="T33" fmla="*/ 233045 h 4206"/>
                                <a:gd name="T34" fmla="*/ 3175 w 5013"/>
                                <a:gd name="T35" fmla="*/ 245745 h 4206"/>
                                <a:gd name="T36" fmla="*/ 0 w 5013"/>
                                <a:gd name="T37" fmla="*/ 2419350 h 4206"/>
                                <a:gd name="T38" fmla="*/ 1270 w 5013"/>
                                <a:gd name="T39" fmla="*/ 2445385 h 4206"/>
                                <a:gd name="T40" fmla="*/ 5715 w 5013"/>
                                <a:gd name="T41" fmla="*/ 2469515 h 4206"/>
                                <a:gd name="T42" fmla="*/ 12700 w 5013"/>
                                <a:gd name="T43" fmla="*/ 2493010 h 4206"/>
                                <a:gd name="T44" fmla="*/ 20955 w 5013"/>
                                <a:gd name="T45" fmla="*/ 2515870 h 4206"/>
                                <a:gd name="T46" fmla="*/ 33020 w 5013"/>
                                <a:gd name="T47" fmla="*/ 2536825 h 4206"/>
                                <a:gd name="T48" fmla="*/ 46990 w 5013"/>
                                <a:gd name="T49" fmla="*/ 2557780 h 4206"/>
                                <a:gd name="T50" fmla="*/ 63500 w 5013"/>
                                <a:gd name="T51" fmla="*/ 2576195 h 4206"/>
                                <a:gd name="T52" fmla="*/ 81280 w 5013"/>
                                <a:gd name="T53" fmla="*/ 2593975 h 4206"/>
                                <a:gd name="T54" fmla="*/ 101600 w 5013"/>
                                <a:gd name="T55" fmla="*/ 2609850 h 4206"/>
                                <a:gd name="T56" fmla="*/ 122555 w 5013"/>
                                <a:gd name="T57" fmla="*/ 2624455 h 4206"/>
                                <a:gd name="T58" fmla="*/ 146685 w 5013"/>
                                <a:gd name="T59" fmla="*/ 2636520 h 4206"/>
                                <a:gd name="T60" fmla="*/ 170180 w 5013"/>
                                <a:gd name="T61" fmla="*/ 2647315 h 4206"/>
                                <a:gd name="T62" fmla="*/ 196215 w 5013"/>
                                <a:gd name="T63" fmla="*/ 2655570 h 4206"/>
                                <a:gd name="T64" fmla="*/ 223520 w 5013"/>
                                <a:gd name="T65" fmla="*/ 2661920 h 4206"/>
                                <a:gd name="T66" fmla="*/ 250825 w 5013"/>
                                <a:gd name="T67" fmla="*/ 2665730 h 4206"/>
                                <a:gd name="T68" fmla="*/ 280035 w 5013"/>
                                <a:gd name="T69" fmla="*/ 2667000 h 4206"/>
                                <a:gd name="T70" fmla="*/ 278765 w 5013"/>
                                <a:gd name="T71" fmla="*/ 2667000 h 4206"/>
                                <a:gd name="T72" fmla="*/ 3183255 w 5013"/>
                                <a:gd name="T73" fmla="*/ 4445 h 420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13"/>
                                <a:gd name="T112" fmla="*/ 0 h 4206"/>
                                <a:gd name="T113" fmla="*/ 5013 w 5013"/>
                                <a:gd name="T114" fmla="*/ 4206 h 420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13" h="4206">
                                  <a:moveTo>
                                    <a:pt x="5013" y="7"/>
                                  </a:moveTo>
                                  <a:lnTo>
                                    <a:pt x="449" y="0"/>
                                  </a:lnTo>
                                  <a:lnTo>
                                    <a:pt x="426" y="0"/>
                                  </a:lnTo>
                                  <a:lnTo>
                                    <a:pt x="404" y="2"/>
                                  </a:lnTo>
                                  <a:lnTo>
                                    <a:pt x="382" y="4"/>
                                  </a:lnTo>
                                  <a:lnTo>
                                    <a:pt x="359" y="7"/>
                                  </a:lnTo>
                                  <a:lnTo>
                                    <a:pt x="339" y="12"/>
                                  </a:lnTo>
                                  <a:lnTo>
                                    <a:pt x="318" y="17"/>
                                  </a:lnTo>
                                  <a:lnTo>
                                    <a:pt x="298" y="23"/>
                                  </a:lnTo>
                                  <a:lnTo>
                                    <a:pt x="277" y="30"/>
                                  </a:lnTo>
                                  <a:lnTo>
                                    <a:pt x="257" y="38"/>
                                  </a:lnTo>
                                  <a:lnTo>
                                    <a:pt x="238" y="46"/>
                                  </a:lnTo>
                                  <a:lnTo>
                                    <a:pt x="220" y="56"/>
                                  </a:lnTo>
                                  <a:lnTo>
                                    <a:pt x="201" y="66"/>
                                  </a:lnTo>
                                  <a:lnTo>
                                    <a:pt x="184" y="77"/>
                                  </a:lnTo>
                                  <a:lnTo>
                                    <a:pt x="167" y="89"/>
                                  </a:lnTo>
                                  <a:lnTo>
                                    <a:pt x="152" y="100"/>
                                  </a:lnTo>
                                  <a:lnTo>
                                    <a:pt x="136" y="113"/>
                                  </a:lnTo>
                                  <a:lnTo>
                                    <a:pt x="121" y="126"/>
                                  </a:lnTo>
                                  <a:lnTo>
                                    <a:pt x="108" y="141"/>
                                  </a:lnTo>
                                  <a:lnTo>
                                    <a:pt x="95" y="156"/>
                                  </a:lnTo>
                                  <a:lnTo>
                                    <a:pt x="82" y="171"/>
                                  </a:lnTo>
                                  <a:lnTo>
                                    <a:pt x="71" y="187"/>
                                  </a:lnTo>
                                  <a:lnTo>
                                    <a:pt x="59" y="203"/>
                                  </a:lnTo>
                                  <a:lnTo>
                                    <a:pt x="50" y="220"/>
                                  </a:lnTo>
                                  <a:lnTo>
                                    <a:pt x="41" y="236"/>
                                  </a:lnTo>
                                  <a:lnTo>
                                    <a:pt x="33" y="254"/>
                                  </a:lnTo>
                                  <a:lnTo>
                                    <a:pt x="26" y="272"/>
                                  </a:lnTo>
                                  <a:lnTo>
                                    <a:pt x="20" y="290"/>
                                  </a:lnTo>
                                  <a:lnTo>
                                    <a:pt x="15" y="310"/>
                                  </a:lnTo>
                                  <a:lnTo>
                                    <a:pt x="11" y="328"/>
                                  </a:lnTo>
                                  <a:lnTo>
                                    <a:pt x="9" y="347"/>
                                  </a:lnTo>
                                  <a:lnTo>
                                    <a:pt x="7" y="367"/>
                                  </a:lnTo>
                                  <a:lnTo>
                                    <a:pt x="7" y="388"/>
                                  </a:lnTo>
                                  <a:lnTo>
                                    <a:pt x="5" y="387"/>
                                  </a:lnTo>
                                  <a:lnTo>
                                    <a:pt x="0" y="3810"/>
                                  </a:lnTo>
                                  <a:lnTo>
                                    <a:pt x="0" y="3830"/>
                                  </a:lnTo>
                                  <a:lnTo>
                                    <a:pt x="2" y="3851"/>
                                  </a:lnTo>
                                  <a:lnTo>
                                    <a:pt x="5" y="3869"/>
                                  </a:lnTo>
                                  <a:lnTo>
                                    <a:pt x="9" y="3889"/>
                                  </a:lnTo>
                                  <a:lnTo>
                                    <a:pt x="13" y="3908"/>
                                  </a:lnTo>
                                  <a:lnTo>
                                    <a:pt x="20" y="3926"/>
                                  </a:lnTo>
                                  <a:lnTo>
                                    <a:pt x="26" y="3944"/>
                                  </a:lnTo>
                                  <a:lnTo>
                                    <a:pt x="33" y="3962"/>
                                  </a:lnTo>
                                  <a:lnTo>
                                    <a:pt x="43" y="3979"/>
                                  </a:lnTo>
                                  <a:lnTo>
                                    <a:pt x="52" y="3995"/>
                                  </a:lnTo>
                                  <a:lnTo>
                                    <a:pt x="63" y="4011"/>
                                  </a:lnTo>
                                  <a:lnTo>
                                    <a:pt x="74" y="4028"/>
                                  </a:lnTo>
                                  <a:lnTo>
                                    <a:pt x="87" y="4043"/>
                                  </a:lnTo>
                                  <a:lnTo>
                                    <a:pt x="100" y="4057"/>
                                  </a:lnTo>
                                  <a:lnTo>
                                    <a:pt x="113" y="4072"/>
                                  </a:lnTo>
                                  <a:lnTo>
                                    <a:pt x="128" y="4085"/>
                                  </a:lnTo>
                                  <a:lnTo>
                                    <a:pt x="143" y="4098"/>
                                  </a:lnTo>
                                  <a:lnTo>
                                    <a:pt x="160" y="4110"/>
                                  </a:lnTo>
                                  <a:lnTo>
                                    <a:pt x="177" y="4121"/>
                                  </a:lnTo>
                                  <a:lnTo>
                                    <a:pt x="193" y="4133"/>
                                  </a:lnTo>
                                  <a:lnTo>
                                    <a:pt x="212" y="4142"/>
                                  </a:lnTo>
                                  <a:lnTo>
                                    <a:pt x="231" y="4152"/>
                                  </a:lnTo>
                                  <a:lnTo>
                                    <a:pt x="249" y="4160"/>
                                  </a:lnTo>
                                  <a:lnTo>
                                    <a:pt x="268" y="4169"/>
                                  </a:lnTo>
                                  <a:lnTo>
                                    <a:pt x="288" y="4175"/>
                                  </a:lnTo>
                                  <a:lnTo>
                                    <a:pt x="309" y="4182"/>
                                  </a:lnTo>
                                  <a:lnTo>
                                    <a:pt x="329" y="4187"/>
                                  </a:lnTo>
                                  <a:lnTo>
                                    <a:pt x="352" y="4192"/>
                                  </a:lnTo>
                                  <a:lnTo>
                                    <a:pt x="372" y="4195"/>
                                  </a:lnTo>
                                  <a:lnTo>
                                    <a:pt x="395" y="4198"/>
                                  </a:lnTo>
                                  <a:lnTo>
                                    <a:pt x="417" y="4198"/>
                                  </a:lnTo>
                                  <a:lnTo>
                                    <a:pt x="441" y="4200"/>
                                  </a:lnTo>
                                  <a:lnTo>
                                    <a:pt x="439" y="4200"/>
                                  </a:lnTo>
                                  <a:lnTo>
                                    <a:pt x="5004" y="4206"/>
                                  </a:lnTo>
                                  <a:lnTo>
                                    <a:pt x="5013" y="7"/>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3A5D007F" w14:textId="77777777" w:rsidR="00EB50BD" w:rsidRDefault="00EB50BD" w:rsidP="007C79AD">
                                <w:pPr>
                                  <w:jc w:val="right"/>
                                  <w:rPr>
                                    <w:sz w:val="20"/>
                                  </w:rPr>
                                </w:pPr>
                                <w:r>
                                  <w:rPr>
                                    <w:sz w:val="20"/>
                                  </w:rPr>
                                  <w:t>Operational Lead for Corporate</w:t>
                                </w:r>
                              </w:p>
                              <w:p w14:paraId="1CE8CBF3" w14:textId="77777777" w:rsidR="00EB50BD" w:rsidRDefault="00EB50BD" w:rsidP="007C79AD">
                                <w:pPr>
                                  <w:jc w:val="right"/>
                                  <w:rPr>
                                    <w:sz w:val="20"/>
                                  </w:rPr>
                                </w:pPr>
                                <w:r>
                                  <w:rPr>
                                    <w:sz w:val="20"/>
                                  </w:rPr>
                                  <w:t>Health &amp; Safety, including</w:t>
                                </w:r>
                              </w:p>
                              <w:p w14:paraId="29E4EB84" w14:textId="77777777" w:rsidR="00EB50BD" w:rsidRDefault="00EB50BD" w:rsidP="007C79AD">
                                <w:pPr>
                                  <w:jc w:val="right"/>
                                  <w:rPr>
                                    <w:sz w:val="20"/>
                                  </w:rPr>
                                </w:pPr>
                                <w:r>
                                  <w:rPr>
                                    <w:sz w:val="20"/>
                                  </w:rPr>
                                  <w:t>Providing corporate policy’s,</w:t>
                                </w:r>
                              </w:p>
                              <w:p w14:paraId="4E2BF04F" w14:textId="77777777" w:rsidR="00EB50BD" w:rsidRPr="00CE3F0A" w:rsidRDefault="00EB50BD" w:rsidP="007C79AD">
                                <w:pPr>
                                  <w:jc w:val="right"/>
                                  <w:rPr>
                                    <w:sz w:val="20"/>
                                  </w:rPr>
                                </w:pPr>
                                <w:proofErr w:type="gramStart"/>
                                <w:r>
                                  <w:rPr>
                                    <w:sz w:val="20"/>
                                  </w:rPr>
                                  <w:t>procedures</w:t>
                                </w:r>
                                <w:proofErr w:type="gramEnd"/>
                                <w:r>
                                  <w:rPr>
                                    <w:sz w:val="20"/>
                                  </w:rPr>
                                  <w:t xml:space="preserve"> and advice</w:t>
                                </w:r>
                              </w:p>
                            </w:txbxContent>
                          </wps:txbx>
                          <wps:bodyPr rot="0" vert="horz" wrap="square" lIns="91440" tIns="45720" rIns="91440" bIns="45720" anchor="t" anchorCtr="0" upright="1">
                            <a:noAutofit/>
                          </wps:bodyPr>
                        </wps:wsp>
                        <wps:wsp>
                          <wps:cNvPr id="9258" name="Freeform 1227"/>
                          <wps:cNvSpPr>
                            <a:spLocks/>
                          </wps:cNvSpPr>
                          <wps:spPr bwMode="auto">
                            <a:xfrm>
                              <a:off x="3185160" y="0"/>
                              <a:ext cx="358140" cy="2670810"/>
                            </a:xfrm>
                            <a:custGeom>
                              <a:avLst/>
                              <a:gdLst>
                                <a:gd name="T0" fmla="*/ 2414 w 445"/>
                                <a:gd name="T1" fmla="*/ 0 h 1720"/>
                                <a:gd name="T2" fmla="*/ 20925 w 445"/>
                                <a:gd name="T3" fmla="*/ 0 h 1720"/>
                                <a:gd name="T4" fmla="*/ 56337 w 445"/>
                                <a:gd name="T5" fmla="*/ 6211 h 1720"/>
                                <a:gd name="T6" fmla="*/ 90943 w 445"/>
                                <a:gd name="T7" fmla="*/ 18634 h 1720"/>
                                <a:gd name="T8" fmla="*/ 125550 w 445"/>
                                <a:gd name="T9" fmla="*/ 35714 h 1720"/>
                                <a:gd name="T10" fmla="*/ 156938 w 445"/>
                                <a:gd name="T11" fmla="*/ 59006 h 1720"/>
                                <a:gd name="T12" fmla="*/ 187520 w 445"/>
                                <a:gd name="T13" fmla="*/ 86957 h 1720"/>
                                <a:gd name="T14" fmla="*/ 215689 w 445"/>
                                <a:gd name="T15" fmla="*/ 119565 h 1720"/>
                                <a:gd name="T16" fmla="*/ 241443 w 445"/>
                                <a:gd name="T17" fmla="*/ 155280 h 1720"/>
                                <a:gd name="T18" fmla="*/ 264782 w 445"/>
                                <a:gd name="T19" fmla="*/ 198758 h 1720"/>
                                <a:gd name="T20" fmla="*/ 287317 w 445"/>
                                <a:gd name="T21" fmla="*/ 242236 h 1720"/>
                                <a:gd name="T22" fmla="*/ 307437 w 445"/>
                                <a:gd name="T23" fmla="*/ 290373 h 1720"/>
                                <a:gd name="T24" fmla="*/ 323533 w 445"/>
                                <a:gd name="T25" fmla="*/ 341615 h 1720"/>
                                <a:gd name="T26" fmla="*/ 337215 w 445"/>
                                <a:gd name="T27" fmla="*/ 397516 h 1720"/>
                                <a:gd name="T28" fmla="*/ 346068 w 445"/>
                                <a:gd name="T29" fmla="*/ 453417 h 1720"/>
                                <a:gd name="T30" fmla="*/ 353311 w 445"/>
                                <a:gd name="T31" fmla="*/ 512423 h 1720"/>
                                <a:gd name="T32" fmla="*/ 356530 w 445"/>
                                <a:gd name="T33" fmla="*/ 572982 h 1720"/>
                                <a:gd name="T34" fmla="*/ 358140 w 445"/>
                                <a:gd name="T35" fmla="*/ 602485 h 1720"/>
                                <a:gd name="T36" fmla="*/ 356530 w 445"/>
                                <a:gd name="T37" fmla="*/ 2068325 h 1720"/>
                                <a:gd name="T38" fmla="*/ 354921 w 445"/>
                                <a:gd name="T39" fmla="*/ 2128884 h 1720"/>
                                <a:gd name="T40" fmla="*/ 349287 w 445"/>
                                <a:gd name="T41" fmla="*/ 2189443 h 1720"/>
                                <a:gd name="T42" fmla="*/ 339629 w 445"/>
                                <a:gd name="T43" fmla="*/ 2248449 h 1720"/>
                                <a:gd name="T44" fmla="*/ 328362 w 445"/>
                                <a:gd name="T45" fmla="*/ 2301244 h 1720"/>
                                <a:gd name="T46" fmla="*/ 313071 w 445"/>
                                <a:gd name="T47" fmla="*/ 2355592 h 1720"/>
                                <a:gd name="T48" fmla="*/ 295365 w 445"/>
                                <a:gd name="T49" fmla="*/ 2403729 h 1720"/>
                                <a:gd name="T50" fmla="*/ 274440 w 445"/>
                                <a:gd name="T51" fmla="*/ 2451866 h 1720"/>
                                <a:gd name="T52" fmla="*/ 251905 w 445"/>
                                <a:gd name="T53" fmla="*/ 2492238 h 1720"/>
                                <a:gd name="T54" fmla="*/ 226151 w 445"/>
                                <a:gd name="T55" fmla="*/ 2532611 h 1720"/>
                                <a:gd name="T56" fmla="*/ 198788 w 445"/>
                                <a:gd name="T57" fmla="*/ 2565220 h 1720"/>
                                <a:gd name="T58" fmla="*/ 169010 w 445"/>
                                <a:gd name="T59" fmla="*/ 2596276 h 1720"/>
                                <a:gd name="T60" fmla="*/ 139232 w 445"/>
                                <a:gd name="T61" fmla="*/ 2621121 h 1720"/>
                                <a:gd name="T62" fmla="*/ 106235 w 445"/>
                                <a:gd name="T63" fmla="*/ 2642860 h 1720"/>
                                <a:gd name="T64" fmla="*/ 71628 w 445"/>
                                <a:gd name="T65" fmla="*/ 2656835 h 1720"/>
                                <a:gd name="T66" fmla="*/ 37021 w 445"/>
                                <a:gd name="T67" fmla="*/ 2664599 h 1720"/>
                                <a:gd name="T68" fmla="*/ 0 w 445"/>
                                <a:gd name="T69" fmla="*/ 2670810 h 1720"/>
                                <a:gd name="T70" fmla="*/ 0 w 445"/>
                                <a:gd name="T71" fmla="*/ 267081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7CE90B50" w14:textId="77777777" w:rsidR="00EB50BD" w:rsidRDefault="00EB50BD" w:rsidP="007C79AD">
                                <w:pPr>
                                  <w:jc w:val="center"/>
                                </w:pPr>
                                <w:r>
                                  <w:t>Operations</w:t>
                                </w:r>
                              </w:p>
                            </w:txbxContent>
                          </wps:txbx>
                          <wps:bodyPr rot="0" vert="vert" wrap="square" lIns="91440" tIns="45720" rIns="91440" bIns="45720" anchor="t" anchorCtr="0" upright="1">
                            <a:noAutofit/>
                          </wps:bodyPr>
                        </wps:wsp>
                        <wps:wsp>
                          <wps:cNvPr id="9259" name="Folded Corner 1233"/>
                          <wps:cNvSpPr>
                            <a:spLocks noChangeArrowheads="1"/>
                          </wps:cNvSpPr>
                          <wps:spPr bwMode="auto">
                            <a:xfrm>
                              <a:off x="132588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7B398C3F" w14:textId="77777777" w:rsidR="00EB50BD" w:rsidRPr="007739FB" w:rsidRDefault="00EB50BD" w:rsidP="007C79AD">
                                <w:pPr>
                                  <w:jc w:val="center"/>
                                  <w:rPr>
                                    <w:color w:val="000000"/>
                                  </w:rPr>
                                </w:pPr>
                                <w:r w:rsidRPr="007739FB">
                                  <w:rPr>
                                    <w:color w:val="000000"/>
                                    <w:sz w:val="20"/>
                                  </w:rPr>
                                  <w:t>Corporate Health &amp; Safety</w:t>
                                </w:r>
                              </w:p>
                            </w:txbxContent>
                          </wps:txbx>
                          <wps:bodyPr rot="0" vert="horz" wrap="square" lIns="91440" tIns="45720" rIns="91440" bIns="45720" anchor="ctr" anchorCtr="0" upright="1">
                            <a:noAutofit/>
                          </wps:bodyPr>
                        </wps:wsp>
                        <wps:wsp>
                          <wps:cNvPr id="9260" name="Folded Corner 1234"/>
                          <wps:cNvSpPr>
                            <a:spLocks noChangeArrowheads="1"/>
                          </wps:cNvSpPr>
                          <wps:spPr bwMode="auto">
                            <a:xfrm>
                              <a:off x="21336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7665EA3C" w14:textId="77777777" w:rsidR="00EB50BD" w:rsidRPr="007739FB" w:rsidRDefault="00EB50BD" w:rsidP="007C79AD">
                                <w:pPr>
                                  <w:jc w:val="center"/>
                                  <w:rPr>
                                    <w:color w:val="000000"/>
                                  </w:rPr>
                                </w:pPr>
                                <w:r w:rsidRPr="007739FB">
                                  <w:rPr>
                                    <w:color w:val="000000"/>
                                    <w:sz w:val="20"/>
                                  </w:rPr>
                                  <w:t>Commercial Safety Team</w:t>
                                </w:r>
                              </w:p>
                            </w:txbxContent>
                          </wps:txbx>
                          <wps:bodyPr rot="0" vert="horz" wrap="square" lIns="91440" tIns="45720" rIns="91440" bIns="45720" anchor="ctr" anchorCtr="0" upright="1">
                            <a:noAutofit/>
                          </wps:bodyPr>
                        </wps:wsp>
                        <wps:wsp>
                          <wps:cNvPr id="9261" name="Folded Corner 1235"/>
                          <wps:cNvSpPr>
                            <a:spLocks noChangeArrowheads="1"/>
                          </wps:cNvSpPr>
                          <wps:spPr bwMode="auto">
                            <a:xfrm>
                              <a:off x="213360" y="9753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0ACE481" w14:textId="77777777" w:rsidR="00EB50BD" w:rsidRPr="007739FB" w:rsidRDefault="00EB50BD" w:rsidP="007C79AD">
                                <w:pPr>
                                  <w:jc w:val="center"/>
                                  <w:rPr>
                                    <w:color w:val="000000"/>
                                    <w:sz w:val="20"/>
                                  </w:rPr>
                                </w:pPr>
                                <w:r w:rsidRPr="007739FB">
                                  <w:rPr>
                                    <w:color w:val="000000"/>
                                    <w:sz w:val="20"/>
                                  </w:rPr>
                                  <w:t>Principal EHO – Commercial</w:t>
                                </w:r>
                                <w:r w:rsidRPr="007739FB">
                                  <w:rPr>
                                    <w:color w:val="000000"/>
                                  </w:rPr>
                                  <w:t xml:space="preserve"> </w:t>
                                </w:r>
                                <w:r w:rsidRPr="007739FB">
                                  <w:rPr>
                                    <w:color w:val="000000"/>
                                    <w:sz w:val="20"/>
                                  </w:rPr>
                                  <w:t>Safety</w:t>
                                </w:r>
                              </w:p>
                            </w:txbxContent>
                          </wps:txbx>
                          <wps:bodyPr rot="0" vert="horz" wrap="square" lIns="91440" tIns="45720" rIns="91440" bIns="45720" anchor="ctr" anchorCtr="0" upright="1">
                            <a:noAutofit/>
                          </wps:bodyPr>
                        </wps:wsp>
                        <wps:wsp>
                          <wps:cNvPr id="9262" name="Folded Corner 1236"/>
                          <wps:cNvSpPr>
                            <a:spLocks noChangeArrowheads="1"/>
                          </wps:cNvSpPr>
                          <wps:spPr bwMode="auto">
                            <a:xfrm>
                              <a:off x="213360" y="1371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0A65446" w14:textId="77777777" w:rsidR="00EB50BD" w:rsidRPr="007739FB" w:rsidRDefault="00EB50BD" w:rsidP="007C79AD">
                                <w:pPr>
                                  <w:rPr>
                                    <w:color w:val="000000"/>
                                  </w:rPr>
                                </w:pPr>
                                <w:r w:rsidRPr="007739FB">
                                  <w:rPr>
                                    <w:color w:val="000000"/>
                                    <w:sz w:val="20"/>
                                  </w:rPr>
                                  <w:t>Team Leader – Commercial Safety</w:t>
                                </w:r>
                              </w:p>
                            </w:txbxContent>
                          </wps:txbx>
                          <wps:bodyPr rot="0" vert="horz" wrap="square" lIns="91440" tIns="45720" rIns="91440" bIns="45720" anchor="ctr" anchorCtr="0" upright="1">
                            <a:noAutofit/>
                          </wps:bodyPr>
                        </wps:wsp>
                      </wpg:grpSp>
                      <wps:wsp>
                        <wps:cNvPr id="9263" name="Straight Arrow Connector 1188"/>
                        <wps:cNvCnPr>
                          <a:cxnSpLocks noChangeShapeType="1"/>
                        </wps:cNvCnPr>
                        <wps:spPr bwMode="auto">
                          <a:xfrm>
                            <a:off x="635000" y="905933"/>
                            <a:ext cx="0" cy="69596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64" name="Straight Arrow Connector 1220"/>
                        <wps:cNvCnPr>
                          <a:cxnSpLocks noChangeShapeType="1"/>
                        </wps:cNvCnPr>
                        <wps:spPr bwMode="auto">
                          <a:xfrm>
                            <a:off x="635000" y="23283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65" name="Straight Arrow Connector 1219"/>
                        <wps:cNvCnPr>
                          <a:cxnSpLocks noChangeShapeType="1"/>
                        </wps:cNvCnPr>
                        <wps:spPr bwMode="auto">
                          <a:xfrm>
                            <a:off x="635000" y="3683000"/>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66" name="Straight Arrow Connector 1218"/>
                        <wps:cNvCnPr>
                          <a:cxnSpLocks noChangeShapeType="1"/>
                        </wps:cNvCnPr>
                        <wps:spPr bwMode="auto">
                          <a:xfrm>
                            <a:off x="635000" y="50715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67" name="Straight Arrow Connector 1217"/>
                        <wps:cNvCnPr>
                          <a:cxnSpLocks noChangeShapeType="1"/>
                        </wps:cNvCnPr>
                        <wps:spPr bwMode="auto">
                          <a:xfrm>
                            <a:off x="651933" y="6510867"/>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68" name="Straight Arrow Connector 1215"/>
                        <wps:cNvCnPr>
                          <a:cxnSpLocks noChangeShapeType="1"/>
                        </wps:cNvCnPr>
                        <wps:spPr bwMode="auto">
                          <a:xfrm>
                            <a:off x="651933" y="7382933"/>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69" name="Elbow Connector 1216"/>
                        <wps:cNvCnPr>
                          <a:cxnSpLocks noChangeShapeType="1"/>
                        </wps:cNvCnPr>
                        <wps:spPr bwMode="auto">
                          <a:xfrm>
                            <a:off x="651933" y="6646333"/>
                            <a:ext cx="1236133" cy="770255"/>
                          </a:xfrm>
                          <a:prstGeom prst="bentConnector3">
                            <a:avLst>
                              <a:gd name="adj1" fmla="val 9998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7" o:spid="_x0000_s1088" style="position:absolute;margin-left:166.45pt;margin-top:22.35pt;width:281.65pt;height:662.3pt;z-index:251709440" coordsize="35771,8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">
                <v:group id="Group 1189" o:spid="_x0000_s1089" style="position:absolute;left:338;width:35281;height:11074" coordsize="35280,1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215" o:spid="_x0000_s1090"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Oc8MA&#10;AADbAAAADwAAAGRycy9kb3ducmV2LnhtbESP3WoCMRSE7wt9h3AKvatZRVvZGkWLBS/shT8PcNgc&#10;dxc3JyFJ1/j2RhC8HGbmG2a2SKYTPfnQWlYwHBQgiCurW64VHA+/H1MQISJr7CyTgisFWMxfX2ZY&#10;anvhHfX7WIsM4VCigiZGV0oZqoYMhoF1xNk7WW8wZulrqT1eMtx0clQUn9Jgy3mhQUc/DVXn/b9R&#10;8OdS37nJYb3x2/Hx61qvlqtpUur9LS2/QURK8Rl+tDdawWgI9y/5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ROc8MAAADbAAAADwAAAAAAAAAAAAAAAACYAgAAZHJzL2Rv&#10;d25yZXYueG1sUEsFBgAAAAAEAAQA9QAAAIgD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2F567163" w14:textId="77777777" w:rsidR="00EB50BD" w:rsidRPr="009C501C" w:rsidRDefault="00EB50BD" w:rsidP="007C79AD">
                          <w:pPr>
                            <w:jc w:val="right"/>
                            <w:rPr>
                              <w:sz w:val="20"/>
                            </w:rPr>
                          </w:pPr>
                          <w:r w:rsidRPr="009C501C">
                            <w:rPr>
                              <w:sz w:val="20"/>
                            </w:rPr>
                            <w:t xml:space="preserve">Overall responsible person </w:t>
                          </w:r>
                        </w:p>
                        <w:p w14:paraId="2248A3A1" w14:textId="77777777" w:rsidR="00EB50BD" w:rsidRDefault="00EB50BD" w:rsidP="007C79AD">
                          <w:pPr>
                            <w:jc w:val="right"/>
                            <w:rPr>
                              <w:sz w:val="20"/>
                            </w:rPr>
                          </w:pPr>
                          <w:proofErr w:type="gramStart"/>
                          <w:r w:rsidRPr="009C501C">
                            <w:rPr>
                              <w:sz w:val="20"/>
                            </w:rPr>
                            <w:t>for</w:t>
                          </w:r>
                          <w:proofErr w:type="gramEnd"/>
                          <w:r w:rsidRPr="009C501C">
                            <w:rPr>
                              <w:sz w:val="20"/>
                            </w:rPr>
                            <w:t xml:space="preserve"> corporate health &amp; safety </w:t>
                          </w:r>
                        </w:p>
                        <w:p w14:paraId="57BA27F6" w14:textId="77777777" w:rsidR="00EB50BD" w:rsidRPr="009C501C" w:rsidRDefault="00EB50BD" w:rsidP="007C79AD">
                          <w:pPr>
                            <w:jc w:val="right"/>
                            <w:rPr>
                              <w:sz w:val="20"/>
                            </w:rPr>
                          </w:pPr>
                          <w:proofErr w:type="gramStart"/>
                          <w:r w:rsidRPr="009C501C">
                            <w:rPr>
                              <w:sz w:val="20"/>
                            </w:rPr>
                            <w:t>within</w:t>
                          </w:r>
                          <w:proofErr w:type="gramEnd"/>
                          <w:r w:rsidRPr="009C501C">
                            <w:rPr>
                              <w:sz w:val="20"/>
                            </w:rPr>
                            <w:t xml:space="preserve"> the organisation</w:t>
                          </w:r>
                        </w:p>
                      </w:txbxContent>
                    </v:textbox>
                  </v:shape>
                  <v:shape id="Freeform 1227" o:spid="_x0000_s1091" style="position:absolute;left:31699;top:152;width:3581;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xT8YA&#10;AADbAAAADwAAAGRycy9kb3ducmV2LnhtbESP0WrCQBRE3wv9h+UWfCl10xCKia7SioJWWqj6Adfs&#10;bRLM3g3Z1cS/dwXBx2FmzjCTWW9qcabWVZYVvA8jEMS51RUXCva75dsIhPPIGmvLpOBCDmbT56cJ&#10;Ztp2/EfnrS9EgLDLUEHpfZNJ6fKSDLqhbYiD929bgz7ItpC6xS7ATS3jKPqQBisOCyU2NC8pP25P&#10;RsHrJvlJD7vRV9qlv4vNcZ003/tEqcFL/zkG4an3j/C9vdIK4hhuX8IP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0xT8YAAADbAAAADwAAAAAAAAAAAAAAAACYAgAAZHJz&#10;L2Rvd25yZXYueG1sUEsFBgAAAAAEAAQA9QAAAIsDA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46BA977E" w14:textId="77777777" w:rsidR="00EB50BD" w:rsidRDefault="00EB50BD" w:rsidP="007C79AD">
                          <w:pPr>
                            <w:jc w:val="center"/>
                          </w:pPr>
                          <w:r>
                            <w:t>Governance</w:t>
                          </w:r>
                        </w:p>
                      </w:txbxContent>
                    </v:textbox>
                  </v:shape>
                  <v:shape id="Folded Corner 1192" o:spid="_x0000_s1092" type="#_x0000_t65" style="position:absolute;left:762;top:1676;width:13639;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MX8QA&#10;AADbAAAADwAAAGRycy9kb3ducmV2LnhtbESPT4vCMBTE74LfITzBm6b+QaQaRUVh1z2IVQ/eHs2z&#10;LTYvpclq10+/WVjwOMzMb5j5sjGleFDtCssKBv0IBHFqdcGZgvNp15uCcB5ZY2mZFPyQg+Wi3Zpj&#10;rO2Tj/RIfCYChF2MCnLvq1hKl+Zk0PVtRRy8m60N+iDrTOoanwFuSjmMook0WHBYyLGiTU7pPfk2&#10;CtaTQykvX2g+X/tBOnbb45iva6W6nWY1A+Gp8e/wf/tDKxiO4O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3jF/EAAAA2wAAAA8AAAAAAAAAAAAAAAAAmAIAAGRycy9k&#10;b3ducmV2LnhtbFBLBQYAAAAABAAEAPUAAACJAwAAAAA=&#10;" adj="18000" fillcolor="#ffc000">
                    <v:shadow on="t" color="black" opacity="26213f" origin="-.5,-.5" offset=".74836mm,.74836mm"/>
                    <v:textbox>
                      <w:txbxContent>
                        <w:p w14:paraId="21263727" w14:textId="77777777" w:rsidR="00EB50BD" w:rsidRPr="007739FB" w:rsidRDefault="00EB50BD" w:rsidP="007C79AD">
                          <w:pPr>
                            <w:jc w:val="center"/>
                            <w:rPr>
                              <w:color w:val="000000"/>
                              <w:sz w:val="20"/>
                            </w:rPr>
                          </w:pPr>
                          <w:r w:rsidRPr="007739FB">
                            <w:rPr>
                              <w:color w:val="000000"/>
                              <w:sz w:val="20"/>
                            </w:rPr>
                            <w:t>Chief Executive</w:t>
                          </w:r>
                        </w:p>
                      </w:txbxContent>
                    </v:textbox>
                  </v:shape>
                </v:group>
                <v:group id="Group 1221" o:spid="_x0000_s1093" style="position:absolute;top:14054;width:35280;height:11956" coordsize="35280,1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215" o:spid="_x0000_s1094" style="position:absolute;width:31800;height:11955;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7sAA&#10;AADbAAAADwAAAGRycy9kb3ducmV2LnhtbERPy2oCMRTdF/yHcAV3NaPYKqNRtFRw0S58fMBlcp0Z&#10;nNyEJI7x782i0OXhvFebZDrRkw+tZQWTcQGCuLK65VrB5bx/X4AIEVljZ5kUPCnAZj14W2Gp7YOP&#10;1J9iLXIIhxIVNDG6UspQNWQwjK0jztzVeoMxQ19L7fGRw00np0XxKQ22nBsadPTVUHU73Y2CX5f6&#10;zn2cvw/+Z3aZP+vddrdISo2GabsEESnFf/Gf+6AVTPPY/CX/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n7sAAAADbAAAADwAAAAAAAAAAAAAAAACYAgAAZHJzL2Rvd25y&#10;ZXYueG1sUEsFBgAAAAAEAAQA9QAAAIUD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78683;152015825,2196707;134677150,5711438;118144925,10983534;102419150,16694972;87096600,24603116;72983725,33829285;59274075,44812819;47580550,56235694;36290250,68537252;27016075,82156834;18951575,96655099;12096750,111592705;6854825,128287677;3225800,144543307;806450,162116962;806450,170464448;0,584763350;806450,602337004;4032250,619471318;8467725,635287606;13709650,651103895;21370925,666041502;30241875,679661084;40725725,693720007;52016025,705582224;64919225,716565758;78225650,726670609;93144975,734578754;108467525,741608216;124999750,747319653;141935200,751713067;160080325,754788456;178225450,755227798;178225450,755227798;2019350800,3514731" o:connectangles="0,0,0,0,0,0,0,0,0,0,0,0,0,0,0,0,0,0,0,0,0,0,0,0,0,0,0,0,0,0,0,0,0,0,0,0,0" textboxrect="0,0,5008,1728"/>
                    <v:textbox>
                      <w:txbxContent>
                        <w:p w14:paraId="7C9E05E1" w14:textId="77777777" w:rsidR="00EB50BD" w:rsidRDefault="00EB50BD" w:rsidP="007C79AD">
                          <w:pPr>
                            <w:jc w:val="right"/>
                            <w:rPr>
                              <w:sz w:val="20"/>
                            </w:rPr>
                          </w:pPr>
                          <w:r>
                            <w:rPr>
                              <w:sz w:val="20"/>
                            </w:rPr>
                            <w:t>Delegated Lead for Corporate</w:t>
                          </w:r>
                        </w:p>
                        <w:p w14:paraId="555489B0" w14:textId="77777777" w:rsidR="00EB50BD" w:rsidRDefault="00EB50BD" w:rsidP="007C79AD">
                          <w:pPr>
                            <w:jc w:val="right"/>
                            <w:rPr>
                              <w:sz w:val="20"/>
                            </w:rPr>
                          </w:pPr>
                          <w:r>
                            <w:rPr>
                              <w:sz w:val="20"/>
                            </w:rPr>
                            <w:t xml:space="preserve">Health &amp; Safety, Including </w:t>
                          </w:r>
                        </w:p>
                        <w:p w14:paraId="27331602" w14:textId="77777777" w:rsidR="00EB50BD" w:rsidRDefault="00EB50BD" w:rsidP="007C79AD">
                          <w:pPr>
                            <w:jc w:val="right"/>
                            <w:rPr>
                              <w:sz w:val="20"/>
                            </w:rPr>
                          </w:pPr>
                          <w:proofErr w:type="gramStart"/>
                          <w:r>
                            <w:rPr>
                              <w:sz w:val="20"/>
                            </w:rPr>
                            <w:t>chair</w:t>
                          </w:r>
                          <w:proofErr w:type="gramEnd"/>
                          <w:r>
                            <w:rPr>
                              <w:sz w:val="20"/>
                            </w:rPr>
                            <w:t xml:space="preserve"> of the Corporate </w:t>
                          </w:r>
                        </w:p>
                        <w:p w14:paraId="6DE001DF" w14:textId="77777777" w:rsidR="00EB50BD" w:rsidRPr="009C501C" w:rsidRDefault="00EB50BD" w:rsidP="007C79AD">
                          <w:pPr>
                            <w:jc w:val="right"/>
                            <w:rPr>
                              <w:sz w:val="20"/>
                            </w:rPr>
                          </w:pPr>
                          <w:r>
                            <w:rPr>
                              <w:sz w:val="20"/>
                            </w:rPr>
                            <w:t>Health &amp; Safety Board</w:t>
                          </w:r>
                        </w:p>
                      </w:txbxContent>
                    </v:textbox>
                  </v:shape>
                  <v:shape id="Freeform 1227" o:spid="_x0000_s1095" style="position:absolute;left:31699;top:152;width:3581;height:11803;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jPsYA&#10;AADbAAAADwAAAGRycy9kb3ducmV2LnhtbESP3WrCQBSE74W+w3IKvRHdKEFMzEZqaaFVWvDnAY7Z&#10;0ySYPRuyW5O+fbcgeDnMzDdMth5MI67Uudqygtk0AkFcWF1zqeB0fJssQTiPrLGxTAp+ycE6fxhl&#10;mGrb856uB1+KAGGXooLK+zaV0hUVGXRT2xIH79t2Bn2QXSl1h32Am0bOo2ghDdYcFips6aWi4nL4&#10;MQrGu/gzOR+Xm6RPvl53l4+43Z5ipZ4eh+cVCE+Dv4dv7XetYJ7A/5fwA2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mjPsYAAADbAAAADwAAAAAAAAAAAAAAAACYAgAAZHJz&#10;L2Rvd25yZXYueG1sUEsFBgAAAAAEAAQA9QAAAIsDA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743034;73191744,5229101;101043769,10022443;126305113,16558820;150917782,24402471;173588446,33553398;194315497,43575841;213098934,55777077;231235304,67978312;247428061,81486823;260382267,95866851;271393663,111554154;278518637,127241457;284347869,143800276;286938549,160794854;288234291,169074264;286938549,580430206;285643611,597424784;281109317,614419362;273336472,630978182;264268689,645793968;251962355,661045512;237712407,674554023;220871779,688062534;202735408,699392253;182008358,710721971;159986369,719872898;136020767,728588066;112055165,735560201;85498883,741660819;57646858,745582644;29794834,747761436;0,749504470;0,749504470" o:connectangles="0,0,0,0,0,0,0,0,0,0,0,0,0,0,0,0,0,0,0,0,0,0,0,0,0,0,0,0,0,0,0,0,0,0,0,0" textboxrect="0,0,445,1720"/>
                    <v:textbox style="layout-flow:vertical">
                      <w:txbxContent>
                        <w:p w14:paraId="41A5CC6B" w14:textId="77777777" w:rsidR="00EB50BD" w:rsidRDefault="00EB50BD" w:rsidP="007C79AD">
                          <w:pPr>
                            <w:jc w:val="center"/>
                          </w:pPr>
                          <w:r>
                            <w:t>Governance</w:t>
                          </w:r>
                        </w:p>
                      </w:txbxContent>
                    </v:textbox>
                  </v:shape>
                  <v:shape id="Folded Corner 1225" o:spid="_x0000_s1096" type="#_x0000_t65" style="position:absolute;left:1066;top:1981;width:13640;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9cIA&#10;AADbAAAADwAAAGRycy9kb3ducmV2LnhtbERPy4rCMBTdD/gP4QruNFVLkWoUlRmYx0J8Ldxdmmtb&#10;bG5Kk2k78/WThTDLw3mvNr2pREuNKy0rmE4iEMSZ1SXnCi7nt/EChPPIGivLpOCHHGzWg5cVptp2&#10;fKT25HMRQtilqKDwvk6ldFlBBt3E1sSBu9vGoA+wyaVusAvhppKzKEqkwZJDQ4E17QvKHqdvo2CX&#10;HCp5/ULz8fs5zWL3eoz5tlNqNOy3SxCeev8vfrrftYJ5WB++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T1wgAAANsAAAAPAAAAAAAAAAAAAAAAAJgCAABkcnMvZG93&#10;bnJldi54bWxQSwUGAAAAAAQABAD1AAAAhwMAAAAA&#10;" adj="18000" fillcolor="#ffc000">
                    <v:shadow on="t" color="black" opacity="26213f" origin="-.5,-.5" offset=".74836mm,.74836mm"/>
                    <v:textbox>
                      <w:txbxContent>
                        <w:p w14:paraId="6709661F" w14:textId="77777777" w:rsidR="00EB50BD" w:rsidRPr="007739FB" w:rsidRDefault="00EB50BD" w:rsidP="007C79AD">
                          <w:pPr>
                            <w:jc w:val="center"/>
                            <w:rPr>
                              <w:color w:val="000000"/>
                              <w:sz w:val="20"/>
                            </w:rPr>
                          </w:pPr>
                          <w:r w:rsidRPr="007739FB">
                            <w:rPr>
                              <w:color w:val="000000"/>
                              <w:sz w:val="20"/>
                            </w:rPr>
                            <w:t>Corporate Director - Community</w:t>
                          </w:r>
                        </w:p>
                      </w:txbxContent>
                    </v:textbox>
                  </v:shape>
                </v:group>
                <v:group id="Group 1226" o:spid="_x0000_s1097" style="position:absolute;top:28617;width:35433;height:10973" coordsize="35433,1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215" o:spid="_x0000_s1098"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qMIA&#10;AADdAAAADwAAAGRycy9kb3ducmV2LnhtbERPzWoCMRC+F3yHMAVvNVux1q5GUbHgQQ9VH2DYTHcX&#10;N5OQxDW+vTkUevz4/herZDrRkw+tZQXvowIEcWV1y7WCy/n7bQYiRGSNnWVS8KAAq+XgZYGltnf+&#10;of4Ua5FDOJSooInRlVKGqiGDYWQdceZ+rTcYM/S11B7vOdx0clwUU2mw5dzQoKNtQ9X1dDMKji71&#10;nfs47/b+MLl8PurNejNLSg1f03oOIlKK/+I/914r+BpP8tz8Jj8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66owgAAAN0AAAAPAAAAAAAAAAAAAAAAAJgCAABkcnMvZG93&#10;bnJldi54bWxQSwUGAAAAAAQABAD1AAAAhwM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7BDABA42" w14:textId="77777777" w:rsidR="00EB50BD" w:rsidRDefault="00EB50BD" w:rsidP="007C79AD">
                          <w:pPr>
                            <w:jc w:val="right"/>
                            <w:rPr>
                              <w:sz w:val="20"/>
                            </w:rPr>
                          </w:pPr>
                          <w:r>
                            <w:rPr>
                              <w:sz w:val="20"/>
                            </w:rPr>
                            <w:t xml:space="preserve">Director responsible for </w:t>
                          </w:r>
                        </w:p>
                        <w:p w14:paraId="11286FE3" w14:textId="77777777" w:rsidR="00EB50BD" w:rsidRDefault="00EB50BD" w:rsidP="007C79AD">
                          <w:pPr>
                            <w:jc w:val="right"/>
                            <w:rPr>
                              <w:sz w:val="20"/>
                            </w:rPr>
                          </w:pPr>
                          <w:r>
                            <w:rPr>
                              <w:sz w:val="20"/>
                            </w:rPr>
                            <w:t xml:space="preserve">Corporate Health &amp; Safety </w:t>
                          </w:r>
                        </w:p>
                        <w:p w14:paraId="57591F52" w14:textId="77777777" w:rsidR="00EB50BD" w:rsidRPr="00CE3F0A" w:rsidRDefault="00EB50BD" w:rsidP="007C79AD">
                          <w:pPr>
                            <w:jc w:val="right"/>
                            <w:rPr>
                              <w:sz w:val="20"/>
                            </w:rPr>
                          </w:pPr>
                          <w:r>
                            <w:rPr>
                              <w:sz w:val="20"/>
                            </w:rPr>
                            <w:t>Operational function</w:t>
                          </w:r>
                        </w:p>
                      </w:txbxContent>
                    </v:textbox>
                  </v:shape>
                  <v:shape id="Freeform 1227" o:spid="_x0000_s1099" style="position:absolute;left:31851;width:3582;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BK8gA&#10;AADdAAAADwAAAGRycy9kb3ducmV2LnhtbESP3WrCQBSE7wXfYTmF3ohuKqG40VWsWGgrLfjzAMfs&#10;aRLMng3ZrUnfvlsQvBxm5htmseptLa7U+sqxhqdJAoI4d6biQsPp+DqegfAB2WDtmDT8kofVcjhY&#10;YGZcx3u6HkIhIoR9hhrKEJpMSp+XZNFPXEMcvW/XWgxRtoU0LXYRbms5TZJnabHiuFBiQ5uS8svh&#10;x2oY7dJPdT7OXlSnvra7y3vafJxSrR8f+vUcRKA+3MO39pvRoKapgv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gEryAAAAN0AAAAPAAAAAAAAAAAAAAAAAJgCAABk&#10;cnMvZG93bnJldi54bWxQSwUGAAAAAAQABAD1AAAAjQ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3171935C" w14:textId="77777777" w:rsidR="00EB50BD" w:rsidRDefault="00EB50BD" w:rsidP="007C79AD">
                          <w:pPr>
                            <w:jc w:val="center"/>
                          </w:pPr>
                          <w:r>
                            <w:t>Strategy</w:t>
                          </w:r>
                        </w:p>
                      </w:txbxContent>
                    </v:textbox>
                  </v:shape>
                  <v:shape id="Folded Corner 1229" o:spid="_x0000_s1100" type="#_x0000_t65" style="position:absolute;left:1066;top:1981;width:13640;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1BG8QA&#10;AADdAAAADwAAAGRycy9kb3ducmV2LnhtbERPz2vCMBS+D/wfwhN2m6mFDe2Moo6NHQTRetnt2Tzb&#10;bs1Ll2S18683B8Hjx/d7tuhNIzpyvrasYDxKQBAXVtdcKjjk708TED4ga2wsk4J/8rCYDx5mmGl7&#10;5h11+1CKGMI+QwVVCG0mpS8qMuhHtiWO3Mk6gyFCV0rt8BzDTSPTJHmRBmuODRW2tK6o+Nn/GQWl&#10;2x43+vsrXb11HzX/Xkze5Uapx2G/fAURqA938c39qRVM0+e4P76JT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9QRvEAAAA3QAAAA8AAAAAAAAAAAAAAAAAmAIAAGRycy9k&#10;b3ducmV2LnhtbFBLBQYAAAAABAAEAPUAAACJAwAAAAA=&#10;" adj="18000" fillcolor="#00b0f0">
                    <v:shadow on="t" color="black" opacity="26213f" origin="-.5,-.5" offset=".74836mm,.74836mm"/>
                    <v:textbox>
                      <w:txbxContent>
                        <w:p w14:paraId="3CF208D2" w14:textId="77777777" w:rsidR="00EB50BD" w:rsidRPr="007739FB" w:rsidRDefault="00EB50BD" w:rsidP="007C79AD">
                          <w:pPr>
                            <w:jc w:val="center"/>
                            <w:rPr>
                              <w:color w:val="000000"/>
                              <w:sz w:val="20"/>
                            </w:rPr>
                          </w:pPr>
                          <w:r w:rsidRPr="007739FB">
                            <w:rPr>
                              <w:color w:val="000000"/>
                              <w:sz w:val="20"/>
                            </w:rPr>
                            <w:t>Divisional Director – Environment &amp; culture</w:t>
                          </w:r>
                        </w:p>
                      </w:txbxContent>
                    </v:textbox>
                  </v:shape>
                </v:group>
                <v:group id="Group 1206" o:spid="_x0000_s1101" style="position:absolute;top:42841;width:35416;height:11091" coordsize="35416,11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0Ey8UAAADdAAAADwAAAGRycy9kb3ducmV2LnhtbESPQYvCMBSE78L+h/CE&#10;vWlaF8WtRhFZlz2IoC6It0fzbIvNS2liW/+9EQSPw8x8w8yXnSlFQ7UrLCuIhxEI4tTqgjMF/8fN&#10;YArCeWSNpWVScCcHy8VHb46Jti3vqTn4TAQIuwQV5N5XiZQuzcmgG9qKOHgXWxv0QdaZ1DW2AW5K&#10;OYqiiTRYcFjIsaJ1Tun1cDMKfltsV1/xT7O9Xtb383G8O21jUuqz361mIDx1/h1+tf+0gu/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tBMvFAAAA3QAA&#10;AA8AAAAAAAAAAAAAAAAAqgIAAGRycy9kb3ducmV2LnhtbFBLBQYAAAAABAAEAPoAAACcAwAAAAA=&#10;">
                  <v:shape id="Freeform 1215" o:spid="_x0000_s1102" style="position:absolute;width:31800;height:10972;visibility:visible;mso-wrap-style:square;v-text-anchor:top" coordsize="5008,1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qBMYA&#10;AADdAAAADwAAAGRycy9kb3ducmV2LnhtbESPzWrDMBCE74W+g9hCb43ctPlzo4QkpJBDcsjPAyzW&#10;xja1VkJSHeXtq0Khx2FmvmHmy2Q60ZMPrWUFr4MCBHFldcu1gsv582UKIkRkjZ1lUnCnAMvF48Mc&#10;S21vfKT+FGuRIRxKVNDE6EopQ9WQwTCwjjh7V+sNxix9LbXHW4abTg6LYiwNtpwXGnS0aaj6On0b&#10;BQeX+s6Nztud379fJvd6vVpPk1LPT2n1ASJSiv/hv/ZOK5gNR2/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KqBMYAAADdAAAADwAAAAAAAAAAAAAAAACYAgAAZHJz&#10;L2Rvd25yZXYueG1sUEsFBgAAAAAEAAQA9QAAAIsD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0DACF3AB" w14:textId="77777777" w:rsidR="00EB50BD" w:rsidRDefault="00EB50BD" w:rsidP="007C79AD">
                          <w:pPr>
                            <w:jc w:val="right"/>
                            <w:rPr>
                              <w:sz w:val="20"/>
                            </w:rPr>
                          </w:pPr>
                          <w:r>
                            <w:rPr>
                              <w:sz w:val="20"/>
                            </w:rPr>
                            <w:t>Responsible for Corporate</w:t>
                          </w:r>
                        </w:p>
                        <w:p w14:paraId="3F0C9727" w14:textId="77777777" w:rsidR="00EB50BD" w:rsidRDefault="00EB50BD" w:rsidP="007C79AD">
                          <w:pPr>
                            <w:jc w:val="right"/>
                            <w:rPr>
                              <w:sz w:val="20"/>
                            </w:rPr>
                          </w:pPr>
                          <w:r>
                            <w:rPr>
                              <w:sz w:val="20"/>
                            </w:rPr>
                            <w:t>Health &amp; Safety function</w:t>
                          </w:r>
                        </w:p>
                        <w:p w14:paraId="610F7733" w14:textId="77777777" w:rsidR="00EB50BD" w:rsidRPr="00CE3F0A" w:rsidRDefault="00EB50BD" w:rsidP="007C79AD">
                          <w:pPr>
                            <w:jc w:val="right"/>
                            <w:rPr>
                              <w:sz w:val="20"/>
                            </w:rPr>
                          </w:pPr>
                          <w:proofErr w:type="gramStart"/>
                          <w:r>
                            <w:rPr>
                              <w:sz w:val="20"/>
                            </w:rPr>
                            <w:t>which</w:t>
                          </w:r>
                          <w:proofErr w:type="gramEnd"/>
                          <w:r>
                            <w:rPr>
                              <w:sz w:val="20"/>
                            </w:rPr>
                            <w:t xml:space="preserve"> sits within service</w:t>
                          </w:r>
                        </w:p>
                      </w:txbxContent>
                    </v:textbox>
                  </v:shape>
                  <v:shape id="Freeform 1227" o:spid="_x0000_s1103" style="position:absolute;left:31834;top:169;width:3582;height:10922;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4aMgA&#10;AADdAAAADwAAAGRycy9kb3ducmV2LnhtbESP3WrCQBSE7wu+w3IKvSm6qURJUlexpYI/tODPA5xm&#10;T5Ng9mzIbk369l1B8HKYmW+Y2aI3tbhQ6yrLCl5GEQji3OqKCwWn42qYgHAeWWNtmRT8kYPFfPAw&#10;w0zbjvd0OfhCBAi7DBWU3jeZlC4vyaAb2YY4eD+2NeiDbAupW+wC3NRyHEVTabDisFBiQ+8l5efD&#10;r1HwvIs/0+9j8pZ26dfH7ryJm+0pVurpsV++gvDU+3v41l5rBel4EsP1TX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6jhoyAAAAN0AAAAPAAAAAAAAAAAAAAAAAJgCAABk&#10;cnMvZG93bnJldi54bWxQSwUGAAAAAAQABAD1AAAAjQ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6A985F42" w14:textId="77777777" w:rsidR="00EB50BD" w:rsidRDefault="00EB50BD" w:rsidP="007C79AD">
                          <w:pPr>
                            <w:jc w:val="center"/>
                          </w:pPr>
                          <w:r>
                            <w:t>Strategy/Ops</w:t>
                          </w:r>
                        </w:p>
                      </w:txbxContent>
                    </v:textbox>
                  </v:shape>
                  <v:shape id="Folded Corner 1209" o:spid="_x0000_s1104" type="#_x0000_t65" style="position:absolute;left:1100;top:2201;width:13640;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ig8cA&#10;AADdAAAADwAAAGRycy9kb3ducmV2LnhtbESPT2vCQBTE74LfYXlCb7oxoNTUVfxDiweh1Hjp7TX7&#10;mqTNvo272xj76buFQo/DzPyGWa5704iOnK8tK5hOEhDEhdU1lwrO+eP4HoQPyBoby6TgRh7Wq+Fg&#10;iZm2V36h7hRKESHsM1RQhdBmUvqiIoN+Ylvi6L1bZzBE6UqpHV4j3DQyTZK5NFhzXKiwpV1Fxefp&#10;yygo3fPbUX+8ptt991Tz5dvkXW6Uuhv1mwcQgfrwH/5rH7SCRTqbwe+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K4oPHAAAA3QAAAA8AAAAAAAAAAAAAAAAAmAIAAGRy&#10;cy9kb3ducmV2LnhtbFBLBQYAAAAABAAEAPUAAACMAwAAAAA=&#10;" adj="18000" fillcolor="#00b0f0">
                    <v:shadow on="t" color="black" opacity="26213f" origin="-.5,-.5" offset=".74836mm,.74836mm"/>
                    <v:textbox>
                      <w:txbxContent>
                        <w:p w14:paraId="682D6AF3" w14:textId="77777777" w:rsidR="00EB50BD" w:rsidRPr="007739FB" w:rsidRDefault="00EB50BD" w:rsidP="007C79AD">
                          <w:pPr>
                            <w:jc w:val="center"/>
                            <w:rPr>
                              <w:color w:val="000000"/>
                            </w:rPr>
                          </w:pPr>
                          <w:r w:rsidRPr="007739FB">
                            <w:rPr>
                              <w:color w:val="000000"/>
                              <w:sz w:val="20"/>
                            </w:rPr>
                            <w:t>Head of Service – Community &amp; Public protection</w:t>
                          </w:r>
                        </w:p>
                      </w:txbxContent>
                    </v:textbox>
                  </v:shape>
                </v:group>
                <v:group id="Group 1230" o:spid="_x0000_s1105" style="position:absolute;left:338;top:57404;width:35433;height:26708" coordsize="35433,26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Scv8YAAADdAAAADwAAAGRycy9kb3ducmV2LnhtbESPT4vCMBTE78J+h/AW&#10;9qZpXRS3GkXEXTyI4B9YvD2aZ1tsXkoT2/rtjSB4HGbmN8xs0ZlSNFS7wrKCeBCBIE6tLjhTcDr+&#10;9icgnEfWWFomBXdysJh/9GaYaNvynpqDz0SAsEtQQe59lUjp0pwMuoGtiIN3sbVBH2SdSV1jG+Cm&#10;lMMoGkuDBYeFHCta5ZReDzej4K/Fdvkdr5vt9bK6n4+j3f82JqW+PrvlFISnzr/Dr/ZGK/gZ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hJy/xgAAAN0A&#10;AAAPAAAAAAAAAAAAAAAAAKoCAABkcnMvZG93bnJldi54bWxQSwUGAAAAAAQABAD6AAAAnQMAAAAA&#10;">
                  <v:shape id="Freeform 1181" o:spid="_x0000_s1106" style="position:absolute;width:31832;height:26708;visibility:visible;mso-wrap-style:square;v-text-anchor:top" coordsize="5013,4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yk8QA&#10;AADdAAAADwAAAGRycy9kb3ducmV2LnhtbESPQWvCQBSE70L/w/IKvenG0FibuooIgp7U1N4f2dck&#10;mH0bs9sk/feuIHgcZuYbZrEaTC06al1lWcF0EoEgzq2uuFBw/t6O5yCcR9ZYWyYF/+RgtXwZLTDV&#10;tucTdZkvRICwS1FB6X2TSunykgy6iW2Ig/drW4M+yLaQusU+wE0t4yiaSYMVh4USG9qUlF+yP6MA&#10;u+4ktz/xLtlf9/37ISlwfeyVensd1l8gPA3+GX60d1rBZ5x8wP1Ne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G8pPEAAAA3QAAAA8AAAAAAAAAAAAAAAAAmAIAAGRycy9k&#10;b3ducmV2LnhtbFBLBQYAAAAABAAEAPUAAACJAwAAAAA=&#10;" adj="-11796480,,5400" path="m5013,7l449,,426,,404,2,382,4,359,7r-20,5l318,17r-20,6l277,30r-20,8l238,46,220,56,201,66,184,77,167,89r-15,11l136,113r-15,13l108,141,95,156,82,171,71,187,59,203r-9,17l41,236r-8,18l26,272r-6,18l15,310r-4,18l9,347,7,367r,21l5,387,,3810r,20l2,3851r3,18l9,3889r4,19l20,3926r6,18l33,3962r10,17l52,3995r11,16l74,4028r13,15l100,4057r13,15l128,4085r15,13l160,4110r17,11l193,4133r19,9l231,4152r18,8l268,4169r20,6l309,4182r20,5l352,4192r20,3l395,4198r22,l441,4200r-2,l5004,4206,5013,7e" filled="f" strokecolor="#404040" strokeweight=".3pt">
                    <v:stroke joinstyle="round"/>
                    <v:formulas/>
                    <v:path arrowok="t" o:connecttype="custom" o:connectlocs="181048025,0;171773850,0;154031950,1612900;136693275,4838700;120161050,9274175;103628825,15322550;88709500,22580600;74193400,31048325;61290200,40322500;48790225,50806350;38306375,62903100;28628975,75403075;20161250,88709500;13306425,102419150;8064500,116935250;4435475,132257800;2822575,147983575;2016125,156048075;0,1536287250;806450,1552819475;3629025,1568142025;8064500,1583061350;13306425,1597577450;20967700,1610883875;29838650,1624190300;40322500,1635883825;51612800,1647174125;64516000,1657254750;77822425,1666528925;93144975,1674190200;108064300,1681045025;124596525,1686286950;141935200,1690319200;159273875,1692738550;177822225,1693545000;177015775,1693545000;2021366925,2822575" o:connectangles="0,0,0,0,0,0,0,0,0,0,0,0,0,0,0,0,0,0,0,0,0,0,0,0,0,0,0,0,0,0,0,0,0,0,0,0,0" textboxrect="0,0,5013,4206"/>
                    <v:textbox>
                      <w:txbxContent>
                        <w:p w14:paraId="3A5D007F" w14:textId="77777777" w:rsidR="00EB50BD" w:rsidRDefault="00EB50BD" w:rsidP="007C79AD">
                          <w:pPr>
                            <w:jc w:val="right"/>
                            <w:rPr>
                              <w:sz w:val="20"/>
                            </w:rPr>
                          </w:pPr>
                          <w:r>
                            <w:rPr>
                              <w:sz w:val="20"/>
                            </w:rPr>
                            <w:t>Operational Lead for Corporate</w:t>
                          </w:r>
                        </w:p>
                        <w:p w14:paraId="1CE8CBF3" w14:textId="77777777" w:rsidR="00EB50BD" w:rsidRDefault="00EB50BD" w:rsidP="007C79AD">
                          <w:pPr>
                            <w:jc w:val="right"/>
                            <w:rPr>
                              <w:sz w:val="20"/>
                            </w:rPr>
                          </w:pPr>
                          <w:r>
                            <w:rPr>
                              <w:sz w:val="20"/>
                            </w:rPr>
                            <w:t>Health &amp; Safety, including</w:t>
                          </w:r>
                        </w:p>
                        <w:p w14:paraId="29E4EB84" w14:textId="77777777" w:rsidR="00EB50BD" w:rsidRDefault="00EB50BD" w:rsidP="007C79AD">
                          <w:pPr>
                            <w:jc w:val="right"/>
                            <w:rPr>
                              <w:sz w:val="20"/>
                            </w:rPr>
                          </w:pPr>
                          <w:r>
                            <w:rPr>
                              <w:sz w:val="20"/>
                            </w:rPr>
                            <w:t>Providing corporate policy’s,</w:t>
                          </w:r>
                        </w:p>
                        <w:p w14:paraId="4E2BF04F" w14:textId="77777777" w:rsidR="00EB50BD" w:rsidRPr="00CE3F0A" w:rsidRDefault="00EB50BD" w:rsidP="007C79AD">
                          <w:pPr>
                            <w:jc w:val="right"/>
                            <w:rPr>
                              <w:sz w:val="20"/>
                            </w:rPr>
                          </w:pPr>
                          <w:proofErr w:type="gramStart"/>
                          <w:r>
                            <w:rPr>
                              <w:sz w:val="20"/>
                            </w:rPr>
                            <w:t>procedures</w:t>
                          </w:r>
                          <w:proofErr w:type="gramEnd"/>
                          <w:r>
                            <w:rPr>
                              <w:sz w:val="20"/>
                            </w:rPr>
                            <w:t xml:space="preserve"> and advice</w:t>
                          </w:r>
                        </w:p>
                      </w:txbxContent>
                    </v:textbox>
                  </v:shape>
                  <v:shape id="Freeform 1227" o:spid="_x0000_s1107" style="position:absolute;left:31851;width:3582;height:26708;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ybcQA&#10;AADdAAAADwAAAGRycy9kb3ducmV2LnhtbERP3WrCMBS+H/gO4QjejJkqddjOKCoKOtlg6gOcNWdt&#10;sTkpTbT17c2FsMuP73+26EwlbtS40rKC0TACQZxZXXKu4Hzavk1BOI+ssbJMCu7kYDHvvcww1bbl&#10;H7odfS5CCLsUFRTe16mULivIoBvamjhwf7Yx6ANscqkbbEO4qeQ4it6lwZJDQ4E1rQvKLserUfB6&#10;iL+S39N0lbTJ9+Zw2cf15zlWatDvlh8gPHX+X/x077SCZDwJc8O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Mm3EAAAA3QAAAA8AAAAAAAAAAAAAAAAAmAIAAGRycy9k&#10;b3ducmV2LnhtbFBLBQYAAAAABAAEAPUAAACJAw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9644419;73191744,28934810;101043769,55456575;126305113,91624311;150917782,135026526;173588446,185660115;194315497,241118242;213098934,308630729;231235304,376143216;247428061,450890181;260382267,530458580;271393663,617261458;278518637,704064336;284347869,795688647;286938549,889724451;288234291,935536606;286938549,2147483647;285643611,2147483647;281109317,2147483647;273336472,2147483647;264268689,2147483647;251962355,2147483647;237712407,2147483647;220871779,2147483647;202735408,2147483647;182008358,2147483647;159986369,2147483647;136020767,2147483647;112055165,2147483647;85498883,2147483647;57646858,2147483647;29794834,2147483647;0,2147483647;0,2147483647" o:connectangles="0,0,0,0,0,0,0,0,0,0,0,0,0,0,0,0,0,0,0,0,0,0,0,0,0,0,0,0,0,0,0,0,0,0,0,0" textboxrect="0,0,445,1720"/>
                    <v:textbox style="layout-flow:vertical">
                      <w:txbxContent>
                        <w:p w14:paraId="7CE90B50" w14:textId="77777777" w:rsidR="00EB50BD" w:rsidRDefault="00EB50BD" w:rsidP="007C79AD">
                          <w:pPr>
                            <w:jc w:val="center"/>
                          </w:pPr>
                          <w:r>
                            <w:t>Operations</w:t>
                          </w:r>
                        </w:p>
                      </w:txbxContent>
                    </v:textbox>
                  </v:shape>
                  <v:shape id="Folded Corner 1233" o:spid="_x0000_s1108" type="#_x0000_t65" style="position:absolute;left:13258;top:17983;width:1036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N+8IA&#10;AADdAAAADwAAAGRycy9kb3ducmV2LnhtbESPT4vCMBTE74LfITxhb5oqKGs1iogrHv130NujebbF&#10;5qUm2dr99kYQ9jjMzG+Y+bI1lWjI+dKyguEgAUGcWV1yruB8+ul/g/ABWWNlmRT8kYflotuZY6rt&#10;kw/UHEMuIoR9igqKEOpUSp8VZNAPbE0cvZt1BkOULpfa4TPCTSVHSTKRBkuOCwXWtC4oux9/jQJ3&#10;2bg8e2yvrfFc426/8Y09K/XVa1czEIHa8B/+tHdawXQ0nsL7TX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37wgAAAN0AAAAPAAAAAAAAAAAAAAAAAJgCAABkcnMvZG93&#10;bnJldi54bWxQSwUGAAAAAAQABAD1AAAAhwMAAAAA&#10;" adj="18000" fillcolor="#fac090">
                    <v:shadow on="t" color="black" opacity="26213f" origin="-.5,-.5" offset=".74836mm,.74836mm"/>
                    <v:textbox>
                      <w:txbxContent>
                        <w:p w14:paraId="7B398C3F" w14:textId="77777777" w:rsidR="00EB50BD" w:rsidRPr="007739FB" w:rsidRDefault="00EB50BD" w:rsidP="007C79AD">
                          <w:pPr>
                            <w:jc w:val="center"/>
                            <w:rPr>
                              <w:color w:val="000000"/>
                            </w:rPr>
                          </w:pPr>
                          <w:r w:rsidRPr="007739FB">
                            <w:rPr>
                              <w:color w:val="000000"/>
                              <w:sz w:val="20"/>
                            </w:rPr>
                            <w:t>Corporate Health &amp; Safety</w:t>
                          </w:r>
                        </w:p>
                      </w:txbxContent>
                    </v:textbox>
                  </v:shape>
                  <v:shape id="Folded Corner 1234" o:spid="_x0000_s1109" type="#_x0000_t65" style="position:absolute;left:2133;top:17983;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u28AA&#10;AADdAAAADwAAAGRycy9kb3ducmV2LnhtbERPu27CMBTdkfoP1q3UDZwyIAg4EaoAMfLI0G5X8SWJ&#10;iK+DbUL693hAYjw671U+mFb05HxjWcH3JAFBXFrdcKWgOG/HcxA+IGtsLZOCf/KQZx+jFabaPvhI&#10;/SlUIoawT1FBHUKXSunLmgz6ie2II3exzmCI0FVSO3zEcNPKaZLMpMGGY0ONHf3UVF5Pd6PA/W5c&#10;Vd52f4Px3OH+sPG9LZT6+hzWSxCBhvAWv9x7rWAxncX98U18Aj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iu28AAAADdAAAADwAAAAAAAAAAAAAAAACYAgAAZHJzL2Rvd25y&#10;ZXYueG1sUEsFBgAAAAAEAAQA9QAAAIUDAAAAAA==&#10;" adj="18000" fillcolor="#fac090">
                    <v:shadow on="t" color="black" opacity="26213f" origin="-.5,-.5" offset=".74836mm,.74836mm"/>
                    <v:textbox>
                      <w:txbxContent>
                        <w:p w14:paraId="7665EA3C" w14:textId="77777777" w:rsidR="00EB50BD" w:rsidRPr="007739FB" w:rsidRDefault="00EB50BD" w:rsidP="007C79AD">
                          <w:pPr>
                            <w:jc w:val="center"/>
                            <w:rPr>
                              <w:color w:val="000000"/>
                            </w:rPr>
                          </w:pPr>
                          <w:r w:rsidRPr="007739FB">
                            <w:rPr>
                              <w:color w:val="000000"/>
                              <w:sz w:val="20"/>
                            </w:rPr>
                            <w:t>Commercial Safety Team</w:t>
                          </w:r>
                        </w:p>
                      </w:txbxContent>
                    </v:textbox>
                  </v:shape>
                  <v:shape id="Folded Corner 1235" o:spid="_x0000_s1110" type="#_x0000_t65" style="position:absolute;left:2133;top:9753;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LQMMA&#10;AADdAAAADwAAAGRycy9kb3ducmV2LnhtbESPQYvCMBSE74L/ITzBm6b1IFqNRcQVj7vqYff2aJ5t&#10;sXmpSbZ2//1GEDwOM/MNs85704iOnK8tK0inCQjiwuqaSwWX88dkAcIHZI2NZVLwRx7yzXCwxkzb&#10;B39RdwqliBD2GSqoQmgzKX1RkUE/tS1x9K7WGQxRulJqh48IN42cJclcGqw5LlTY0q6i4nb6NQrc&#10;996Vxf3w0xvPLR4/976zF6XGo367AhGoD+/wq33UCpazeQrP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QLQMMAAADdAAAADwAAAAAAAAAAAAAAAACYAgAAZHJzL2Rv&#10;d25yZXYueG1sUEsFBgAAAAAEAAQA9QAAAIgDAAAAAA==&#10;" adj="18000" fillcolor="#fac090">
                    <v:shadow on="t" color="black" opacity="26213f" origin="-.5,-.5" offset=".74836mm,.74836mm"/>
                    <v:textbox>
                      <w:txbxContent>
                        <w:p w14:paraId="00ACE481" w14:textId="77777777" w:rsidR="00EB50BD" w:rsidRPr="007739FB" w:rsidRDefault="00EB50BD" w:rsidP="007C79AD">
                          <w:pPr>
                            <w:jc w:val="center"/>
                            <w:rPr>
                              <w:color w:val="000000"/>
                              <w:sz w:val="20"/>
                            </w:rPr>
                          </w:pPr>
                          <w:r w:rsidRPr="007739FB">
                            <w:rPr>
                              <w:color w:val="000000"/>
                              <w:sz w:val="20"/>
                            </w:rPr>
                            <w:t>Principal EHO – Commercial</w:t>
                          </w:r>
                          <w:r w:rsidRPr="007739FB">
                            <w:rPr>
                              <w:color w:val="000000"/>
                            </w:rPr>
                            <w:t xml:space="preserve"> </w:t>
                          </w:r>
                          <w:r w:rsidRPr="007739FB">
                            <w:rPr>
                              <w:color w:val="000000"/>
                              <w:sz w:val="20"/>
                            </w:rPr>
                            <w:t>Safety</w:t>
                          </w:r>
                        </w:p>
                      </w:txbxContent>
                    </v:textbox>
                  </v:shape>
                  <v:shape id="Folded Corner 1236" o:spid="_x0000_s1111" type="#_x0000_t65" style="position:absolute;left:2133;top:1371;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N8QA&#10;AADdAAAADwAAAGRycy9kb3ducmV2LnhtbESPzWrDMBCE74W+g9hAb7UcH0LjWAkhpMXH5ueQ3BZr&#10;Y5tYK1dSbffto0Khx2FmvmGKzWQ6MZDzrWUF8yQFQVxZ3XKt4Hx6f30D4QOyxs4yKfghD5v181OB&#10;ubYjH2g4hlpECPscFTQh9LmUvmrIoE9sTxy9m3UGQ5SultrhGOGmk1maLqTBluNCgz3tGqrux2+j&#10;wF32rq6+Pq6T8dxj+bn3gz0r9TKbtisQgabwH/5rl1rBMltk8Ps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mlTfEAAAA3QAAAA8AAAAAAAAAAAAAAAAAmAIAAGRycy9k&#10;b3ducmV2LnhtbFBLBQYAAAAABAAEAPUAAACJAwAAAAA=&#10;" adj="18000" fillcolor="#fac090">
                    <v:shadow on="t" color="black" opacity="26213f" origin="-.5,-.5" offset=".74836mm,.74836mm"/>
                    <v:textbox>
                      <w:txbxContent>
                        <w:p w14:paraId="00A65446" w14:textId="77777777" w:rsidR="00EB50BD" w:rsidRPr="007739FB" w:rsidRDefault="00EB50BD" w:rsidP="007C79AD">
                          <w:pPr>
                            <w:rPr>
                              <w:color w:val="000000"/>
                            </w:rPr>
                          </w:pPr>
                          <w:r w:rsidRPr="007739FB">
                            <w:rPr>
                              <w:color w:val="000000"/>
                              <w:sz w:val="20"/>
                            </w:rPr>
                            <w:t>Team Leader – Commercial Safety</w:t>
                          </w:r>
                        </w:p>
                      </w:txbxContent>
                    </v:textbox>
                  </v:shape>
                </v:group>
                <v:shape id="Straight Arrow Connector 1188" o:spid="_x0000_s1112" type="#_x0000_t32" style="position:absolute;left:6350;top:9059;width:0;height:6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cQPL4AAADdAAAADwAAAGRycy9kb3ducmV2LnhtbESPwQrCMBBE74L/EFbwZlMVRKtRVFC8&#10;SdUPWJq1rTab0kStf28EweMwM2+Yxao1lXhS40rLCoZRDII4s7rkXMHlvBtMQTiPrLGyTAre5GC1&#10;7HYWmGj74pSeJ5+LAGGXoILC+zqR0mUFGXSRrYmDd7WNQR9kk0vd4CvATSVHcTyRBksOCwXWtC0o&#10;u58eRoEjeUv9Wm+OqcUZl0Pj9ru9Uv1eu56D8NT6f/jXPmgFs9FkDN834Qn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dxA8vgAAAN0AAAAPAAAAAAAAAAAAAAAAAKEC&#10;AABkcnMvZG93bnJldi54bWxQSwUGAAAAAAQABAD5AAAAjAMAAAAA&#10;" strokeweight="1pt">
                  <v:stroke startarrow="open" endarrow="open"/>
                  <v:shadow on="t" color="black" opacity="24903f" origin=",.5" offset="0,.55556mm"/>
                </v:shape>
                <v:shape id="Straight Arrow Connector 1220" o:spid="_x0000_s1113" type="#_x0000_t32" style="position:absolute;left:6350;top:23283;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ISL4AAADdAAAADwAAAGRycy9kb3ducmV2LnhtbESPwQrCMBBE74L/EFbwZlNFRKtRVFC8&#10;SdUPWJq1rTab0kStf28EweMwM2+Yxao1lXhS40rLCoZRDII4s7rkXMHlvBtMQTiPrLGyTAre5GC1&#10;7HYWmGj74pSeJ5+LAGGXoILC+zqR0mUFGXSRrYmDd7WNQR9kk0vd4CvATSVHcTyRBksOCwXWtC0o&#10;u58eRoEjeUv9Wm+OqcUZl0Pj9ru9Uv1eu56D8NT6f/jXPmgFs9FkDN834Qn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nohIvgAAAN0AAAAPAAAAAAAAAAAAAAAAAKEC&#10;AABkcnMvZG93bnJldi54bWxQSwUGAAAAAAQABAD5AAAAjAMAAAAA&#10;" strokeweight="1pt">
                  <v:stroke startarrow="open" endarrow="open"/>
                  <v:shadow on="t" color="black" opacity="24903f" origin=",.5" offset="0,.55556mm"/>
                </v:shape>
                <v:shape id="Straight Arrow Connector 1219" o:spid="_x0000_s1114" type="#_x0000_t32" style="position:absolute;left:6350;top:36830;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t074AAADdAAAADwAAAGRycy9kb3ducmV2LnhtbESPwQrCMBBE74L/EFbwZlMFRatRVFC8&#10;SdUPWJq1rTab0kStf28EweMwM2+Yxao1lXhS40rLCoZRDII4s7rkXMHlvBtMQTiPrLGyTAre5GC1&#10;7HYWmGj74pSeJ5+LAGGXoILC+zqR0mUFGXSRrYmDd7WNQR9kk0vd4CvATSVHcTyRBksOCwXWtC0o&#10;u58eRoEjeUv9Wm+OqcUZl0Pj9ru9Uv1eu56D8NT6f/jXPmgFs9FkDN834Qn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0i3TvgAAAN0AAAAPAAAAAAAAAAAAAAAAAKEC&#10;AABkcnMvZG93bnJldi54bWxQSwUGAAAAAAQABAD5AAAAjAMAAAAA&#10;" strokeweight="1pt">
                  <v:stroke startarrow="open" endarrow="open"/>
                  <v:shadow on="t" color="black" opacity="24903f" origin=",.5" offset="0,.55556mm"/>
                </v:shape>
                <v:shape id="Straight Arrow Connector 1218" o:spid="_x0000_s1115" type="#_x0000_t32" style="position:absolute;left:6350;top:50715;width:0;height:8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CzpL4AAADdAAAADwAAAGRycy9kb3ducmV2LnhtbESPwQrCMBBE74L/EFbwZlM9FK1GUUHx&#10;JlU/YGnWttpsShO1/r0RBI/DzLxhFqvO1OJJrassKxhHMQji3OqKCwWX8240BeE8ssbaMil4k4PV&#10;st9bYKrtizN6nnwhAoRdigpK75tUSpeXZNBFtiEO3tW2Bn2QbSF1i68AN7WcxHEiDVYcFkpsaFtS&#10;fj89jAJH8pb5td4cM4szrsbG7Xd7pYaDbj0H4anz//CvfdAKZpMkge+b8AT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ALOkvgAAAN0AAAAPAAAAAAAAAAAAAAAAAKEC&#10;AABkcnMvZG93bnJldi54bWxQSwUGAAAAAAQABAD5AAAAjAMAAAAA&#10;" strokeweight="1pt">
                  <v:stroke startarrow="open" endarrow="open"/>
                  <v:shadow on="t" color="black" opacity="24903f" origin=",.5" offset="0,.55556mm"/>
                </v:shape>
                <v:shape id="Straight Arrow Connector 1217" o:spid="_x0000_s1116" type="#_x0000_t32" style="position:absolute;left:6519;top:65108;width:0;height:2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FkSMYAAADdAAAADwAAAGRycy9kb3ducmV2LnhtbESPQWsCMRSE74X+h/AK3mq2KqtujSKi&#10;KNQeqiI9PjbP3aXJy7KJuv57IxQ8DjPzDTOZtdaICzW+cqzgo5uAIM6drrhQcNiv3kcgfEDWaByT&#10;ght5mE1fXyaYaXflH7rsQiEihH2GCsoQ6kxKn5dk0XddTRy9k2sshiibQuoGrxFujewlSSotVhwX&#10;SqxpUVL+tztbBcN1/bXcLvupWfnT77F/0GaQfyvVeWvnnyACteEZ/m9vtIJxLx3C4018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ZEjGAAAA3QAAAA8AAAAAAAAA&#10;AAAAAAAAoQIAAGRycy9kb3ducmV2LnhtbFBLBQYAAAAABAAEAPkAAACUAwAAAAA=&#10;" strokeweight="1pt">
                  <v:stroke endarrow="open"/>
                  <v:shadow on="t" color="black" opacity="24903f" origin=",.5" offset="0,.55556mm"/>
                </v:shape>
                <v:shape id="Straight Arrow Connector 1215" o:spid="_x0000_s1117" type="#_x0000_t32" style="position:absolute;left:6519;top:73829;width:0;height:2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7wOsQAAADdAAAADwAAAGRycy9kb3ducmV2LnhtbERPy2rCQBTdF/oPwxXcmYkPUk0dRUSx&#10;YLuoinR5yVyT0Jk7ITNq+vfOQujycN7zZWeNuFHra8cKhkkKgrhwuuZSwem4HUxB+ICs0TgmBX/k&#10;Ybl4fZljrt2dv+l2CKWIIexzVFCF0ORS+qIiiz5xDXHkLq61GCJsS6lbvMdwa+QoTTNpsebYUGFD&#10;64qK38PVKnjbNfvN52acma2//JzHJ20mxZdS/V63egcRqAv/4qf7QyuYjbI4N76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vA6xAAAAN0AAAAPAAAAAAAAAAAA&#10;AAAAAKECAABkcnMvZG93bnJldi54bWxQSwUGAAAAAAQABAD5AAAAkgMAAAAA&#10;" strokeweight="1pt">
                  <v:stroke endarrow="open"/>
                  <v:shadow on="t" color="black" opacity="24903f" origin=",.5" offset="0,.55556mm"/>
                </v:shape>
                <v:shape id="Elbow Connector 1216" o:spid="_x0000_s1118" type="#_x0000_t34" style="position:absolute;left:6519;top:66463;width:12361;height:77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uU7cQAAADdAAAADwAAAGRycy9kb3ducmV2LnhtbESPT2vCQBTE7wW/w/IEb3VjDqKpqxSh&#10;UMSLfy69PbKvSdrse3F3o/Hbu0Khx2FmfsOsNoNr1ZV8aIQNzKYZKOJSbMOVgfPp43UBKkRki60w&#10;GbhTgM169LLCwsqND3Q9xkolCIcCDdQxdoXWoazJYZhKR5y8b/EOY5K+0tbjLcFdq/Msm2uHDaeF&#10;Gjva1lT+HntngHOR/nCJOzvbL3z1I739asiYyXh4fwMVaYj/4b/2pzWwzOdLeL5JT0C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S5TtxAAAAN0AAAAPAAAAAAAAAAAA&#10;AAAAAKECAABkcnMvZG93bnJldi54bWxQSwUGAAAAAAQABAD5AAAAkgMAAAAA&#10;" adj="21596" strokeweight="1pt">
                  <v:stroke endarrow="open"/>
                </v:shape>
              </v:group>
            </w:pict>
          </mc:Fallback>
        </mc:AlternateContent>
      </w:r>
    </w:p>
    <w:p w14:paraId="33161A46" w14:textId="77777777" w:rsidR="007C79AD" w:rsidRDefault="0083064D" w:rsidP="007C79AD">
      <w:pPr>
        <w:rPr>
          <w:rFonts w:ascii="Arial" w:hAnsi="Arial" w:cs="Arial"/>
          <w:sz w:val="24"/>
          <w:szCs w:val="24"/>
        </w:rPr>
      </w:pPr>
      <w:r>
        <w:rPr>
          <w:rFonts w:cs="Arial"/>
          <w:noProof/>
          <w:szCs w:val="24"/>
          <w:lang w:eastAsia="en-GB"/>
        </w:rPr>
        <mc:AlternateContent>
          <mc:Choice Requires="wpg">
            <w:drawing>
              <wp:anchor distT="0" distB="0" distL="114300" distR="114300" simplePos="0" relativeHeight="251710464" behindDoc="0" locked="0" layoutInCell="1" allowOverlap="1" wp14:anchorId="28DF7366" wp14:editId="1F5AE16E">
                <wp:simplePos x="0" y="0"/>
                <wp:positionH relativeFrom="column">
                  <wp:posOffset>5805805</wp:posOffset>
                </wp:positionH>
                <wp:positionV relativeFrom="paragraph">
                  <wp:posOffset>23495</wp:posOffset>
                </wp:positionV>
                <wp:extent cx="1094740" cy="2693035"/>
                <wp:effectExtent l="0" t="0" r="105410" b="12065"/>
                <wp:wrapNone/>
                <wp:docPr id="70"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2693035"/>
                          <a:chOff x="0" y="0"/>
                          <a:chExt cx="1094740" cy="2693246"/>
                        </a:xfrm>
                      </wpg:grpSpPr>
                      <wps:wsp>
                        <wps:cNvPr id="72" name="Freeform 1626"/>
                        <wps:cNvSpPr>
                          <a:spLocks/>
                        </wps:cNvSpPr>
                        <wps:spPr bwMode="auto">
                          <a:xfrm>
                            <a:off x="0" y="365336"/>
                            <a:ext cx="1094740" cy="2327910"/>
                          </a:xfrm>
                          <a:custGeom>
                            <a:avLst/>
                            <a:gdLst>
                              <a:gd name="T0" fmla="*/ 0 w 1955"/>
                              <a:gd name="T1" fmla="*/ 2081530 h 3666"/>
                              <a:gd name="T2" fmla="*/ 1120 w 1955"/>
                              <a:gd name="T3" fmla="*/ 2093595 h 3666"/>
                              <a:gd name="T4" fmla="*/ 3360 w 1955"/>
                              <a:gd name="T5" fmla="*/ 2118995 h 3666"/>
                              <a:gd name="T6" fmla="*/ 8400 w 1955"/>
                              <a:gd name="T7" fmla="*/ 2142490 h 3666"/>
                              <a:gd name="T8" fmla="*/ 15679 w 1955"/>
                              <a:gd name="T9" fmla="*/ 2165350 h 3666"/>
                              <a:gd name="T10" fmla="*/ 25199 w 1955"/>
                              <a:gd name="T11" fmla="*/ 2188210 h 3666"/>
                              <a:gd name="T12" fmla="*/ 36398 w 1955"/>
                              <a:gd name="T13" fmla="*/ 2209165 h 3666"/>
                              <a:gd name="T14" fmla="*/ 48717 w 1955"/>
                              <a:gd name="T15" fmla="*/ 2228850 h 3666"/>
                              <a:gd name="T16" fmla="*/ 64396 w 1955"/>
                              <a:gd name="T17" fmla="*/ 2246630 h 3666"/>
                              <a:gd name="T18" fmla="*/ 81196 w 1955"/>
                              <a:gd name="T19" fmla="*/ 2263140 h 3666"/>
                              <a:gd name="T20" fmla="*/ 100235 w 1955"/>
                              <a:gd name="T21" fmla="*/ 2279015 h 3666"/>
                              <a:gd name="T22" fmla="*/ 119833 w 1955"/>
                              <a:gd name="T23" fmla="*/ 2291080 h 3666"/>
                              <a:gd name="T24" fmla="*/ 140552 w 1955"/>
                              <a:gd name="T25" fmla="*/ 2302510 h 3666"/>
                              <a:gd name="T26" fmla="*/ 162391 w 1955"/>
                              <a:gd name="T27" fmla="*/ 2312035 h 3666"/>
                              <a:gd name="T28" fmla="*/ 185350 w 1955"/>
                              <a:gd name="T29" fmla="*/ 2319655 h 3666"/>
                              <a:gd name="T30" fmla="*/ 209429 w 1955"/>
                              <a:gd name="T31" fmla="*/ 2324735 h 3666"/>
                              <a:gd name="T32" fmla="*/ 234627 w 1955"/>
                              <a:gd name="T33" fmla="*/ 2326640 h 3666"/>
                              <a:gd name="T34" fmla="*/ 246946 w 1955"/>
                              <a:gd name="T35" fmla="*/ 2327910 h 3666"/>
                              <a:gd name="T36" fmla="*/ 847794 w 1955"/>
                              <a:gd name="T37" fmla="*/ 2327910 h 3666"/>
                              <a:gd name="T38" fmla="*/ 874112 w 1955"/>
                              <a:gd name="T39" fmla="*/ 2326640 h 3666"/>
                              <a:gd name="T40" fmla="*/ 897631 w 1955"/>
                              <a:gd name="T41" fmla="*/ 2322195 h 3666"/>
                              <a:gd name="T42" fmla="*/ 921709 w 1955"/>
                              <a:gd name="T43" fmla="*/ 2316480 h 3666"/>
                              <a:gd name="T44" fmla="*/ 944668 w 1955"/>
                              <a:gd name="T45" fmla="*/ 2308225 h 3666"/>
                              <a:gd name="T46" fmla="*/ 965947 w 1955"/>
                              <a:gd name="T47" fmla="*/ 2297430 h 3666"/>
                              <a:gd name="T48" fmla="*/ 986666 w 1955"/>
                              <a:gd name="T49" fmla="*/ 2284730 h 3666"/>
                              <a:gd name="T50" fmla="*/ 1005145 w 1955"/>
                              <a:gd name="T51" fmla="*/ 2271395 h 3666"/>
                              <a:gd name="T52" fmla="*/ 1023064 w 1955"/>
                              <a:gd name="T53" fmla="*/ 2254885 h 3666"/>
                              <a:gd name="T54" fmla="*/ 1038743 w 1955"/>
                              <a:gd name="T55" fmla="*/ 2238375 h 3666"/>
                              <a:gd name="T56" fmla="*/ 1053302 w 1955"/>
                              <a:gd name="T57" fmla="*/ 2218690 h 3666"/>
                              <a:gd name="T58" fmla="*/ 1065622 w 1955"/>
                              <a:gd name="T59" fmla="*/ 2199005 h 3666"/>
                              <a:gd name="T60" fmla="*/ 1076261 w 1955"/>
                              <a:gd name="T61" fmla="*/ 2176780 h 3666"/>
                              <a:gd name="T62" fmla="*/ 1084661 w 1955"/>
                              <a:gd name="T63" fmla="*/ 2153920 h 3666"/>
                              <a:gd name="T64" fmla="*/ 1089700 w 1955"/>
                              <a:gd name="T65" fmla="*/ 2131060 h 3666"/>
                              <a:gd name="T66" fmla="*/ 1094180 w 1955"/>
                              <a:gd name="T67" fmla="*/ 2106295 h 3666"/>
                              <a:gd name="T68" fmla="*/ 1094740 w 1955"/>
                              <a:gd name="T69" fmla="*/ 2081530 h 3666"/>
                              <a:gd name="T70" fmla="*/ 1094740 w 1955"/>
                              <a:gd name="T71" fmla="*/ 2081530 h 3666"/>
                              <a:gd name="T72" fmla="*/ 0 w 1955"/>
                              <a:gd name="T73" fmla="*/ 0 h 36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1955"/>
                              <a:gd name="T112" fmla="*/ 0 h 3666"/>
                              <a:gd name="T113" fmla="*/ 1955 w 1955"/>
                              <a:gd name="T114" fmla="*/ 3666 h 366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1955" h="3666">
                                <a:moveTo>
                                  <a:pt x="0" y="0"/>
                                </a:moveTo>
                                <a:lnTo>
                                  <a:pt x="0" y="3278"/>
                                </a:lnTo>
                                <a:lnTo>
                                  <a:pt x="2" y="3297"/>
                                </a:lnTo>
                                <a:lnTo>
                                  <a:pt x="2" y="3317"/>
                                </a:lnTo>
                                <a:lnTo>
                                  <a:pt x="6" y="3337"/>
                                </a:lnTo>
                                <a:lnTo>
                                  <a:pt x="9" y="3356"/>
                                </a:lnTo>
                                <a:lnTo>
                                  <a:pt x="15" y="3374"/>
                                </a:lnTo>
                                <a:lnTo>
                                  <a:pt x="20" y="3392"/>
                                </a:lnTo>
                                <a:lnTo>
                                  <a:pt x="28" y="3410"/>
                                </a:lnTo>
                                <a:lnTo>
                                  <a:pt x="35" y="3428"/>
                                </a:lnTo>
                                <a:lnTo>
                                  <a:pt x="45" y="3446"/>
                                </a:lnTo>
                                <a:lnTo>
                                  <a:pt x="54" y="3463"/>
                                </a:lnTo>
                                <a:lnTo>
                                  <a:pt x="65" y="3479"/>
                                </a:lnTo>
                                <a:lnTo>
                                  <a:pt x="76" y="3494"/>
                                </a:lnTo>
                                <a:lnTo>
                                  <a:pt x="87" y="3510"/>
                                </a:lnTo>
                                <a:lnTo>
                                  <a:pt x="100" y="3525"/>
                                </a:lnTo>
                                <a:lnTo>
                                  <a:pt x="115" y="3538"/>
                                </a:lnTo>
                                <a:lnTo>
                                  <a:pt x="130" y="3551"/>
                                </a:lnTo>
                                <a:lnTo>
                                  <a:pt x="145" y="3564"/>
                                </a:lnTo>
                                <a:lnTo>
                                  <a:pt x="162" y="3577"/>
                                </a:lnTo>
                                <a:lnTo>
                                  <a:pt x="179" y="3589"/>
                                </a:lnTo>
                                <a:lnTo>
                                  <a:pt x="195" y="3598"/>
                                </a:lnTo>
                                <a:lnTo>
                                  <a:pt x="214" y="3608"/>
                                </a:lnTo>
                                <a:lnTo>
                                  <a:pt x="231" y="3618"/>
                                </a:lnTo>
                                <a:lnTo>
                                  <a:pt x="251" y="3626"/>
                                </a:lnTo>
                                <a:lnTo>
                                  <a:pt x="270" y="3635"/>
                                </a:lnTo>
                                <a:lnTo>
                                  <a:pt x="290" y="3641"/>
                                </a:lnTo>
                                <a:lnTo>
                                  <a:pt x="311" y="3648"/>
                                </a:lnTo>
                                <a:lnTo>
                                  <a:pt x="331" y="3653"/>
                                </a:lnTo>
                                <a:lnTo>
                                  <a:pt x="354" y="3657"/>
                                </a:lnTo>
                                <a:lnTo>
                                  <a:pt x="374" y="3661"/>
                                </a:lnTo>
                                <a:lnTo>
                                  <a:pt x="397" y="3664"/>
                                </a:lnTo>
                                <a:lnTo>
                                  <a:pt x="419" y="3664"/>
                                </a:lnTo>
                                <a:lnTo>
                                  <a:pt x="443" y="3666"/>
                                </a:lnTo>
                                <a:lnTo>
                                  <a:pt x="441" y="3666"/>
                                </a:lnTo>
                                <a:lnTo>
                                  <a:pt x="1514" y="3666"/>
                                </a:lnTo>
                                <a:lnTo>
                                  <a:pt x="1536" y="3664"/>
                                </a:lnTo>
                                <a:lnTo>
                                  <a:pt x="1561" y="3664"/>
                                </a:lnTo>
                                <a:lnTo>
                                  <a:pt x="1581" y="3661"/>
                                </a:lnTo>
                                <a:lnTo>
                                  <a:pt x="1603" y="3657"/>
                                </a:lnTo>
                                <a:lnTo>
                                  <a:pt x="1626" y="3653"/>
                                </a:lnTo>
                                <a:lnTo>
                                  <a:pt x="1646" y="3648"/>
                                </a:lnTo>
                                <a:lnTo>
                                  <a:pt x="1667" y="3641"/>
                                </a:lnTo>
                                <a:lnTo>
                                  <a:pt x="1687" y="3635"/>
                                </a:lnTo>
                                <a:lnTo>
                                  <a:pt x="1706" y="3626"/>
                                </a:lnTo>
                                <a:lnTo>
                                  <a:pt x="1725" y="3618"/>
                                </a:lnTo>
                                <a:lnTo>
                                  <a:pt x="1743" y="3608"/>
                                </a:lnTo>
                                <a:lnTo>
                                  <a:pt x="1762" y="3598"/>
                                </a:lnTo>
                                <a:lnTo>
                                  <a:pt x="1779" y="3589"/>
                                </a:lnTo>
                                <a:lnTo>
                                  <a:pt x="1795" y="3577"/>
                                </a:lnTo>
                                <a:lnTo>
                                  <a:pt x="1812" y="3564"/>
                                </a:lnTo>
                                <a:lnTo>
                                  <a:pt x="1827" y="3551"/>
                                </a:lnTo>
                                <a:lnTo>
                                  <a:pt x="1842" y="3538"/>
                                </a:lnTo>
                                <a:lnTo>
                                  <a:pt x="1855" y="3525"/>
                                </a:lnTo>
                                <a:lnTo>
                                  <a:pt x="1868" y="3510"/>
                                </a:lnTo>
                                <a:lnTo>
                                  <a:pt x="1881" y="3494"/>
                                </a:lnTo>
                                <a:lnTo>
                                  <a:pt x="1892" y="3479"/>
                                </a:lnTo>
                                <a:lnTo>
                                  <a:pt x="1903" y="3463"/>
                                </a:lnTo>
                                <a:lnTo>
                                  <a:pt x="1913" y="3446"/>
                                </a:lnTo>
                                <a:lnTo>
                                  <a:pt x="1922" y="3428"/>
                                </a:lnTo>
                                <a:lnTo>
                                  <a:pt x="1929" y="3410"/>
                                </a:lnTo>
                                <a:lnTo>
                                  <a:pt x="1937" y="3392"/>
                                </a:lnTo>
                                <a:lnTo>
                                  <a:pt x="1942" y="3374"/>
                                </a:lnTo>
                                <a:lnTo>
                                  <a:pt x="1946" y="3356"/>
                                </a:lnTo>
                                <a:lnTo>
                                  <a:pt x="1952" y="3337"/>
                                </a:lnTo>
                                <a:lnTo>
                                  <a:pt x="1954" y="3317"/>
                                </a:lnTo>
                                <a:lnTo>
                                  <a:pt x="1955" y="3297"/>
                                </a:lnTo>
                                <a:lnTo>
                                  <a:pt x="1955" y="3278"/>
                                </a:lnTo>
                                <a:lnTo>
                                  <a:pt x="1955" y="0"/>
                                </a:lnTo>
                                <a:lnTo>
                                  <a:pt x="0" y="0"/>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5B739D43" w14:textId="77777777" w:rsidR="00EB50BD" w:rsidRDefault="00EB50BD" w:rsidP="007C79AD">
                              <w:pPr>
                                <w:jc w:val="center"/>
                              </w:pPr>
                            </w:p>
                            <w:p w14:paraId="7D65010F" w14:textId="77777777" w:rsidR="00EB50BD" w:rsidRDefault="00EB50BD" w:rsidP="007C79AD">
                              <w:pPr>
                                <w:jc w:val="center"/>
                              </w:pPr>
                            </w:p>
                            <w:p w14:paraId="26E6A113" w14:textId="77777777" w:rsidR="00EB50BD" w:rsidRDefault="00EB50BD" w:rsidP="007C79AD">
                              <w:pPr>
                                <w:jc w:val="center"/>
                              </w:pPr>
                            </w:p>
                            <w:p w14:paraId="78BE1CDB" w14:textId="77777777" w:rsidR="00EB50BD" w:rsidRDefault="00EB50BD" w:rsidP="007C79AD">
                              <w:pPr>
                                <w:jc w:val="center"/>
                                <w:rPr>
                                  <w:sz w:val="20"/>
                                </w:rPr>
                              </w:pPr>
                            </w:p>
                            <w:p w14:paraId="3065FE49" w14:textId="77777777" w:rsidR="00EB50BD" w:rsidRDefault="00EB50BD" w:rsidP="007C79AD">
                              <w:pPr>
                                <w:jc w:val="center"/>
                                <w:rPr>
                                  <w:sz w:val="20"/>
                                </w:rPr>
                              </w:pPr>
                            </w:p>
                            <w:p w14:paraId="53D912C1" w14:textId="77777777" w:rsidR="00EB50BD" w:rsidRDefault="00EB50BD" w:rsidP="007C79AD">
                              <w:pPr>
                                <w:jc w:val="center"/>
                                <w:rPr>
                                  <w:sz w:val="20"/>
                                </w:rPr>
                              </w:pPr>
                            </w:p>
                            <w:p w14:paraId="49B166F4" w14:textId="77777777" w:rsidR="00EB50BD" w:rsidRPr="002235E8" w:rsidRDefault="00EB50BD" w:rsidP="007C79AD">
                              <w:pPr>
                                <w:jc w:val="center"/>
                                <w:rPr>
                                  <w:sz w:val="20"/>
                                </w:rPr>
                              </w:pPr>
                              <w:r>
                                <w:rPr>
                                  <w:sz w:val="20"/>
                                </w:rPr>
                                <w:t>To be informed of all risks associated with decisions, asked to approve or consider</w:t>
                              </w:r>
                            </w:p>
                          </w:txbxContent>
                        </wps:txbx>
                        <wps:bodyPr rot="0" vert="horz" wrap="square" lIns="91440" tIns="45720" rIns="91440" bIns="45720" anchor="t" anchorCtr="0" upright="1">
                          <a:noAutofit/>
                        </wps:bodyPr>
                      </wps:wsp>
                      <wps:wsp>
                        <wps:cNvPr id="73" name="Freeform 1227"/>
                        <wps:cNvSpPr>
                          <a:spLocks/>
                        </wps:cNvSpPr>
                        <wps:spPr bwMode="auto">
                          <a:xfrm rot="-5400000">
                            <a:off x="368300" y="-36703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439073E3" w14:textId="77777777" w:rsidR="00EB50BD" w:rsidRDefault="00EB50BD" w:rsidP="007C79AD">
                              <w:pPr>
                                <w:jc w:val="center"/>
                              </w:pPr>
                              <w:r>
                                <w:t>Overview</w:t>
                              </w:r>
                            </w:p>
                          </w:txbxContent>
                        </wps:txbx>
                        <wps:bodyPr rot="0" vert="horz" wrap="square" lIns="91440" tIns="45720" rIns="91440" bIns="45720" anchor="t" anchorCtr="0" upright="1">
                          <a:noAutofit/>
                        </wps:bodyPr>
                      </wps:wsp>
                      <wps:wsp>
                        <wps:cNvPr id="74" name="Folded Corner 1214"/>
                        <wps:cNvSpPr>
                          <a:spLocks noChangeArrowheads="1"/>
                        </wps:cNvSpPr>
                        <wps:spPr bwMode="auto">
                          <a:xfrm>
                            <a:off x="50800" y="534670"/>
                            <a:ext cx="1036320" cy="723900"/>
                          </a:xfrm>
                          <a:prstGeom prst="foldedCorner">
                            <a:avLst>
                              <a:gd name="adj" fmla="val 16667"/>
                            </a:avLst>
                          </a:prstGeom>
                          <a:solidFill>
                            <a:srgbClr val="BFBFBF"/>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6CA4072E" w14:textId="77777777" w:rsidR="00EB50BD" w:rsidRPr="007739FB" w:rsidRDefault="00EB50BD" w:rsidP="007C79AD">
                              <w:pPr>
                                <w:jc w:val="center"/>
                                <w:rPr>
                                  <w:color w:val="000000"/>
                                  <w:sz w:val="20"/>
                                </w:rPr>
                              </w:pPr>
                              <w:r w:rsidRPr="007739FB">
                                <w:rPr>
                                  <w:color w:val="000000"/>
                                  <w:sz w:val="20"/>
                                </w:rPr>
                                <w:t>Members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1" o:spid="_x0000_s1119" style="position:absolute;margin-left:457.15pt;margin-top:1.85pt;width:86.2pt;height:212.05pt;z-index:251710464" coordsize="10947,2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">
                <v:shape id="Freeform 1626" o:spid="_x0000_s1120" style="position:absolute;top:3653;width:10947;height:23279;visibility:visible;mso-wrap-style:square;v-text-anchor:top" coordsize="1955,36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SgMMA&#10;AADbAAAADwAAAGRycy9kb3ducmV2LnhtbESPUWvCQBCE3wv9D8cWfKsXBdsSPUUFodAi1Ar6uOTW&#10;JJjbC7ltvPz7nlDo4zAz3zCLVXSN6qkLtWcDk3EGirjwtubSwPF79/wGKgiyxcYzGRgowGr5+LDA&#10;3Pobf1F/kFIlCIccDVQiba51KCpyGMa+JU7exXcOJcmu1LbDW4K7Rk+z7EU7rDktVNjStqLievhx&#10;Bj43u/11G/vhY3aOcjzJRgaJxoye4noOSijKf/iv/W4NvE7h/iX9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DSgMMAAADbAAAADwAAAAAAAAAAAAAAAACYAgAAZHJzL2Rv&#10;d25yZXYueG1sUEsFBgAAAAAEAAQA9QAAAIgDAAAAAA==&#10;" adj="-11796480,,5400" path="m,l,3278r2,19l2,3317r4,20l9,3356r6,18l20,3392r8,18l35,3428r10,18l54,3463r11,16l76,3494r11,16l100,3525r15,13l130,3551r15,13l162,3577r17,12l195,3598r19,10l231,3618r20,8l270,3635r20,6l311,3648r20,5l354,3657r20,4l397,3664r22,l443,3666r-2,l1514,3666r22,-2l1561,3664r20,-3l1603,3657r23,-4l1646,3648r21,-7l1687,3635r19,-9l1725,3618r18,-10l1762,3598r17,-9l1795,3577r17,-13l1827,3551r15,-13l1855,3525r13,-15l1881,3494r11,-15l1903,3463r10,-17l1922,3428r7,-18l1937,3392r5,-18l1946,3356r6,-19l1954,3317r1,-20l1955,3278,1955,,,e" filled="f" strokecolor="#404040" strokeweight=".3pt">
                  <v:stroke joinstyle="round"/>
                  <v:formulas/>
                  <v:path arrowok="t" o:connecttype="custom" o:connectlocs="0,1321771550;627166,1329432825;1881497,1345561825;4703742,1360481150;8779759,1374997250;14110667,1389513350;20381763,1402819775;27280025,1415319750;36059784,1426610050;45467268,1437093900;56128524,1447174525;67102802,1454835800;78704806,1462093850;90933976,1468142225;103790312,1472980925;117273813,1476206725;131383919,1477416400;138282181,1478222850;474738621,1478222850;489475893,1477416400;502645811,1474593825;516128752,1470964800;528985088,1465722875;540900675,1458868050;552502679,1450803550;562850352,1442335825;572884442,1431851975;581664200,1421368125;589816794,1408868150;596715615,1396368175;602673129,1382255300;607376871,1367739200;610198557,1353223100;612707219,1337497325;613020802,1321771550;613020802,1321771550;0,0" o:connectangles="0,0,0,0,0,0,0,0,0,0,0,0,0,0,0,0,0,0,0,0,0,0,0,0,0,0,0,0,0,0,0,0,0,0,0,0,0" textboxrect="0,0,1955,3666"/>
                  <v:textbox>
                    <w:txbxContent>
                      <w:p w14:paraId="5B739D43" w14:textId="77777777" w:rsidR="00EB50BD" w:rsidRDefault="00EB50BD" w:rsidP="007C79AD">
                        <w:pPr>
                          <w:jc w:val="center"/>
                        </w:pPr>
                      </w:p>
                      <w:p w14:paraId="7D65010F" w14:textId="77777777" w:rsidR="00EB50BD" w:rsidRDefault="00EB50BD" w:rsidP="007C79AD">
                        <w:pPr>
                          <w:jc w:val="center"/>
                        </w:pPr>
                      </w:p>
                      <w:p w14:paraId="26E6A113" w14:textId="77777777" w:rsidR="00EB50BD" w:rsidRDefault="00EB50BD" w:rsidP="007C79AD">
                        <w:pPr>
                          <w:jc w:val="center"/>
                        </w:pPr>
                      </w:p>
                      <w:p w14:paraId="78BE1CDB" w14:textId="77777777" w:rsidR="00EB50BD" w:rsidRDefault="00EB50BD" w:rsidP="007C79AD">
                        <w:pPr>
                          <w:jc w:val="center"/>
                          <w:rPr>
                            <w:sz w:val="20"/>
                          </w:rPr>
                        </w:pPr>
                      </w:p>
                      <w:p w14:paraId="3065FE49" w14:textId="77777777" w:rsidR="00EB50BD" w:rsidRDefault="00EB50BD" w:rsidP="007C79AD">
                        <w:pPr>
                          <w:jc w:val="center"/>
                          <w:rPr>
                            <w:sz w:val="20"/>
                          </w:rPr>
                        </w:pPr>
                      </w:p>
                      <w:p w14:paraId="53D912C1" w14:textId="77777777" w:rsidR="00EB50BD" w:rsidRDefault="00EB50BD" w:rsidP="007C79AD">
                        <w:pPr>
                          <w:jc w:val="center"/>
                          <w:rPr>
                            <w:sz w:val="20"/>
                          </w:rPr>
                        </w:pPr>
                      </w:p>
                      <w:p w14:paraId="49B166F4" w14:textId="77777777" w:rsidR="00EB50BD" w:rsidRPr="002235E8" w:rsidRDefault="00EB50BD" w:rsidP="007C79AD">
                        <w:pPr>
                          <w:jc w:val="center"/>
                          <w:rPr>
                            <w:sz w:val="20"/>
                          </w:rPr>
                        </w:pPr>
                        <w:r>
                          <w:rPr>
                            <w:sz w:val="20"/>
                          </w:rPr>
                          <w:t>To be informed of all risks associated with decisions, asked to approve or consider</w:t>
                        </w:r>
                      </w:p>
                    </w:txbxContent>
                  </v:textbox>
                </v:shape>
                <v:shape id="Freeform 1227" o:spid="_x0000_s1121" style="position:absolute;left:3682;top:-3670;width:3581;height:10922;rotation:-90;visibility:visible;mso-wrap-style:square;v-text-anchor:top" coordsize="44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jdMUA&#10;AADbAAAADwAAAGRycy9kb3ducmV2LnhtbESPQWsCMRSE70L/Q3gFb5rVFitboxShUOihaFfB2+vm&#10;bXbbzcuSRN3+eyMIHoeZ+YZZrHrbihP50DhWMBlnIIhLpxs2Corv99EcRIjIGlvHpOCfAqyWD4MF&#10;5tqdeUOnbTQiQTjkqKCOsculDGVNFsPYdcTJq5y3GJP0RmqP5wS3rZxm2UxabDgt1NjRuqbyb3u0&#10;ClzV/RjzNfks99VvoaferXeHZ6WGj/3bK4hIfbyHb+0PreDlCa5f0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iN0xQAAANsAAAAPAAAAAAAAAAAAAAAAAJgCAABkcnMv&#10;ZG93bnJldi54bWxQSwUGAAAAAAQABAD1AAAAigM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w:txbxContent>
                      <w:p w14:paraId="439073E3" w14:textId="77777777" w:rsidR="00EB50BD" w:rsidRDefault="00EB50BD" w:rsidP="007C79AD">
                        <w:pPr>
                          <w:jc w:val="center"/>
                        </w:pPr>
                        <w:r>
                          <w:t>Overview</w:t>
                        </w:r>
                      </w:p>
                    </w:txbxContent>
                  </v:textbox>
                </v:shape>
                <v:shape id="Folded Corner 1214" o:spid="_x0000_s1122" type="#_x0000_t65" style="position:absolute;left:508;top:5346;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wsMA&#10;AADbAAAADwAAAGRycy9kb3ducmV2LnhtbESPQWsCMRSE74X+h/AKXkrNVsRdtkYpBcGrrpT29kie&#10;m22Tl2UTdf33Rij0OMzMN8xyPXonzjTELrCC12kBglgH03Gr4NBsXioQMSEbdIFJwZUirFePD0us&#10;Tbjwjs771IoM4VijAptSX0sZtSWPcRp64uwdw+AxZTm00gx4yXDv5KwoFtJjx3nBYk8flvTv/uQV&#10;uHKun4+6rPrm05X2m36+imuj1ORpfH8DkWhM/+G/9tYoKOd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cwsMAAADbAAAADwAAAAAAAAAAAAAAAACYAgAAZHJzL2Rv&#10;d25yZXYueG1sUEsFBgAAAAAEAAQA9QAAAIgDAAAAAA==&#10;" adj="18000" fillcolor="#bfbfbf">
                  <v:shadow on="t" color="black" opacity="26213f" origin="-.5,-.5" offset=".74836mm,.74836mm"/>
                  <v:textbox>
                    <w:txbxContent>
                      <w:p w14:paraId="6CA4072E" w14:textId="77777777" w:rsidR="00EB50BD" w:rsidRPr="007739FB" w:rsidRDefault="00EB50BD" w:rsidP="007C79AD">
                        <w:pPr>
                          <w:jc w:val="center"/>
                          <w:rPr>
                            <w:color w:val="000000"/>
                            <w:sz w:val="20"/>
                          </w:rPr>
                        </w:pPr>
                        <w:r w:rsidRPr="007739FB">
                          <w:rPr>
                            <w:color w:val="000000"/>
                            <w:sz w:val="20"/>
                          </w:rPr>
                          <w:t>Members</w:t>
                        </w:r>
                      </w:p>
                    </w:txbxContent>
                  </v:textbox>
                </v:shape>
              </v:group>
            </w:pict>
          </mc:Fallback>
        </mc:AlternateContent>
      </w:r>
      <w:r>
        <w:rPr>
          <w:rFonts w:cs="Arial"/>
          <w:noProof/>
          <w:szCs w:val="24"/>
          <w:lang w:eastAsia="en-GB"/>
        </w:rPr>
        <mc:AlternateContent>
          <mc:Choice Requires="wpg">
            <w:drawing>
              <wp:anchor distT="0" distB="0" distL="114300" distR="114300" simplePos="0" relativeHeight="251711488" behindDoc="0" locked="0" layoutInCell="1" allowOverlap="1" wp14:anchorId="7C86F679" wp14:editId="60AA8507">
                <wp:simplePos x="0" y="0"/>
                <wp:positionH relativeFrom="column">
                  <wp:posOffset>-213360</wp:posOffset>
                </wp:positionH>
                <wp:positionV relativeFrom="paragraph">
                  <wp:posOffset>134620</wp:posOffset>
                </wp:positionV>
                <wp:extent cx="2239010" cy="4142105"/>
                <wp:effectExtent l="38100" t="38100" r="123190" b="106045"/>
                <wp:wrapNone/>
                <wp:docPr id="7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010" cy="4142105"/>
                          <a:chOff x="0" y="0"/>
                          <a:chExt cx="2239192" cy="4142014"/>
                        </a:xfrm>
                      </wpg:grpSpPr>
                      <wps:wsp>
                        <wps:cNvPr id="76" name="Folded Corner 1194"/>
                        <wps:cNvSpPr>
                          <a:spLocks noChangeArrowheads="1"/>
                        </wps:cNvSpPr>
                        <wps:spPr bwMode="auto">
                          <a:xfrm>
                            <a:off x="571500" y="0"/>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8"/>
                              </a:srgbClr>
                            </a:outerShdw>
                          </a:effectLst>
                        </wps:spPr>
                        <wps:txbx>
                          <w:txbxContent>
                            <w:p w14:paraId="02C08692" w14:textId="77777777" w:rsidR="00EB50BD" w:rsidRPr="007739FB" w:rsidRDefault="00EB50BD" w:rsidP="007C79AD">
                              <w:pPr>
                                <w:jc w:val="center"/>
                                <w:rPr>
                                  <w:color w:val="000000"/>
                                  <w:sz w:val="20"/>
                                </w:rPr>
                              </w:pPr>
                              <w:r w:rsidRPr="007739FB">
                                <w:rPr>
                                  <w:color w:val="000000"/>
                                  <w:sz w:val="20"/>
                                </w:rPr>
                                <w:t>Corporate Strategic Board</w:t>
                              </w:r>
                            </w:p>
                          </w:txbxContent>
                        </wps:txbx>
                        <wps:bodyPr rot="0" vert="horz" wrap="square" lIns="91440" tIns="45720" rIns="91440" bIns="45720" anchor="ctr" anchorCtr="0" upright="1">
                          <a:noAutofit/>
                        </wps:bodyPr>
                      </wps:wsp>
                      <wps:wsp>
                        <wps:cNvPr id="77" name="Folded Corner 1195"/>
                        <wps:cNvSpPr>
                          <a:spLocks noChangeArrowheads="1"/>
                        </wps:cNvSpPr>
                        <wps:spPr bwMode="auto">
                          <a:xfrm>
                            <a:off x="582386" y="854528"/>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8"/>
                              </a:srgbClr>
                            </a:outerShdw>
                          </a:effectLst>
                        </wps:spPr>
                        <wps:txbx>
                          <w:txbxContent>
                            <w:p w14:paraId="5F88CA93" w14:textId="77777777" w:rsidR="00EB50BD" w:rsidRPr="007739FB" w:rsidRDefault="00EB50BD" w:rsidP="007C79AD">
                              <w:pPr>
                                <w:rPr>
                                  <w:color w:val="000000"/>
                                  <w:sz w:val="20"/>
                                </w:rPr>
                              </w:pPr>
                              <w:r w:rsidRPr="007739FB">
                                <w:rPr>
                                  <w:color w:val="000000"/>
                                  <w:sz w:val="20"/>
                                </w:rPr>
                                <w:t>Corporate Health &amp; Safety Board</w:t>
                              </w:r>
                            </w:p>
                          </w:txbxContent>
                        </wps:txbx>
                        <wps:bodyPr rot="0" vert="horz" wrap="square" lIns="91440" tIns="45720" rIns="91440" bIns="45720" anchor="ctr" anchorCtr="0" upright="1">
                          <a:noAutofit/>
                        </wps:bodyPr>
                      </wps:wsp>
                      <wps:wsp>
                        <wps:cNvPr id="78" name="Folded Corner 1196"/>
                        <wps:cNvSpPr>
                          <a:spLocks noChangeArrowheads="1"/>
                        </wps:cNvSpPr>
                        <wps:spPr bwMode="auto">
                          <a:xfrm>
                            <a:off x="582386" y="1698171"/>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8"/>
                              </a:srgbClr>
                            </a:outerShdw>
                          </a:effectLst>
                        </wps:spPr>
                        <wps:txbx>
                          <w:txbxContent>
                            <w:p w14:paraId="5A150EAB" w14:textId="77777777" w:rsidR="00EB50BD" w:rsidRPr="007739FB" w:rsidRDefault="00EB50BD" w:rsidP="007C79AD">
                              <w:pPr>
                                <w:jc w:val="center"/>
                                <w:rPr>
                                  <w:color w:val="000000"/>
                                  <w:sz w:val="20"/>
                                </w:rPr>
                              </w:pPr>
                              <w:r w:rsidRPr="007739FB">
                                <w:rPr>
                                  <w:color w:val="000000"/>
                                  <w:sz w:val="20"/>
                                </w:rPr>
                                <w:t>Directorate Joint Committee</w:t>
                              </w:r>
                            </w:p>
                          </w:txbxContent>
                        </wps:txbx>
                        <wps:bodyPr rot="0" vert="horz" wrap="square" lIns="91440" tIns="45720" rIns="91440" bIns="45720" anchor="ctr" anchorCtr="0" upright="1">
                          <a:noAutofit/>
                        </wps:bodyPr>
                      </wps:wsp>
                      <wps:wsp>
                        <wps:cNvPr id="79" name="Folded Corner 1197"/>
                        <wps:cNvSpPr>
                          <a:spLocks noChangeArrowheads="1"/>
                        </wps:cNvSpPr>
                        <wps:spPr bwMode="auto">
                          <a:xfrm>
                            <a:off x="566058" y="2541814"/>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8"/>
                              </a:srgbClr>
                            </a:outerShdw>
                          </a:effectLst>
                        </wps:spPr>
                        <wps:txbx>
                          <w:txbxContent>
                            <w:p w14:paraId="674FF2E8" w14:textId="77777777" w:rsidR="00EB50BD" w:rsidRPr="007739FB" w:rsidRDefault="00EB50BD" w:rsidP="007C79AD">
                              <w:pPr>
                                <w:jc w:val="center"/>
                                <w:rPr>
                                  <w:color w:val="000000"/>
                                  <w:sz w:val="20"/>
                                </w:rPr>
                              </w:pPr>
                              <w:r w:rsidRPr="007739FB">
                                <w:rPr>
                                  <w:color w:val="000000"/>
                                  <w:sz w:val="20"/>
                                </w:rPr>
                                <w:t>Directorate Management Meeting</w:t>
                              </w:r>
                            </w:p>
                          </w:txbxContent>
                        </wps:txbx>
                        <wps:bodyPr rot="0" vert="horz" wrap="square" lIns="91440" tIns="45720" rIns="91440" bIns="45720" anchor="ctr" anchorCtr="0" upright="1">
                          <a:noAutofit/>
                        </wps:bodyPr>
                      </wps:wsp>
                      <wps:wsp>
                        <wps:cNvPr id="80" name="Folded Corner 1198"/>
                        <wps:cNvSpPr>
                          <a:spLocks noChangeArrowheads="1"/>
                        </wps:cNvSpPr>
                        <wps:spPr bwMode="auto">
                          <a:xfrm>
                            <a:off x="0" y="3418114"/>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8"/>
                              </a:srgbClr>
                            </a:outerShdw>
                          </a:effectLst>
                        </wps:spPr>
                        <wps:txbx>
                          <w:txbxContent>
                            <w:p w14:paraId="40ADC300" w14:textId="77777777" w:rsidR="00EB50BD" w:rsidRPr="007739FB" w:rsidRDefault="00EB50BD" w:rsidP="007C79AD">
                              <w:pPr>
                                <w:jc w:val="center"/>
                                <w:rPr>
                                  <w:color w:val="000000"/>
                                  <w:sz w:val="20"/>
                                </w:rPr>
                              </w:pPr>
                              <w:r w:rsidRPr="007739FB">
                                <w:rPr>
                                  <w:color w:val="000000"/>
                                  <w:sz w:val="20"/>
                                </w:rPr>
                                <w:t>Safety Circle</w:t>
                              </w:r>
                            </w:p>
                          </w:txbxContent>
                        </wps:txbx>
                        <wps:bodyPr rot="0" vert="horz" wrap="square" lIns="91440" tIns="45720" rIns="91440" bIns="45720" anchor="ctr" anchorCtr="0" upright="1">
                          <a:noAutofit/>
                        </wps:bodyPr>
                      </wps:wsp>
                      <wps:wsp>
                        <wps:cNvPr id="81" name="Folded Corner 1199"/>
                        <wps:cNvSpPr>
                          <a:spLocks noChangeArrowheads="1"/>
                        </wps:cNvSpPr>
                        <wps:spPr bwMode="auto">
                          <a:xfrm>
                            <a:off x="1126672" y="3418114"/>
                            <a:ext cx="11125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8"/>
                              </a:srgbClr>
                            </a:outerShdw>
                          </a:effectLst>
                        </wps:spPr>
                        <wps:txbx>
                          <w:txbxContent>
                            <w:p w14:paraId="6436D377" w14:textId="77777777" w:rsidR="00EB50BD" w:rsidRPr="007739FB" w:rsidRDefault="00EB50BD" w:rsidP="007C79AD">
                              <w:pPr>
                                <w:jc w:val="center"/>
                                <w:rPr>
                                  <w:color w:val="000000"/>
                                  <w:sz w:val="20"/>
                                </w:rPr>
                              </w:pPr>
                              <w:r w:rsidRPr="007739FB">
                                <w:rPr>
                                  <w:color w:val="000000"/>
                                  <w:sz w:val="20"/>
                                </w:rPr>
                                <w:t>Employee Responsibilities</w:t>
                              </w:r>
                            </w:p>
                          </w:txbxContent>
                        </wps:txbx>
                        <wps:bodyPr rot="0" vert="horz" wrap="square" lIns="91440" tIns="45720" rIns="91440" bIns="45720" anchor="ctr" anchorCtr="0" upright="1">
                          <a:noAutofit/>
                        </wps:bodyPr>
                      </wps:wsp>
                      <wps:wsp>
                        <wps:cNvPr id="82" name="Elbow Connector 1200"/>
                        <wps:cNvCnPr>
                          <a:cxnSpLocks noChangeShapeType="1"/>
                        </wps:cNvCnPr>
                        <wps:spPr bwMode="auto">
                          <a:xfrm flipH="1">
                            <a:off x="419100" y="332014"/>
                            <a:ext cx="160020" cy="2720340"/>
                          </a:xfrm>
                          <a:prstGeom prst="bentConnector3">
                            <a:avLst>
                              <a:gd name="adj1" fmla="val 211903"/>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83" name="Straight Arrow Connector 1202"/>
                        <wps:cNvCnPr>
                          <a:cxnSpLocks noChangeShapeType="1"/>
                        </wps:cNvCnPr>
                        <wps:spPr bwMode="auto">
                          <a:xfrm>
                            <a:off x="1083129" y="3129642"/>
                            <a:ext cx="0" cy="43434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4" name="Straight Arrow Connector 1203"/>
                        <wps:cNvCnPr>
                          <a:cxnSpLocks noChangeShapeType="1"/>
                        </wps:cNvCnPr>
                        <wps:spPr bwMode="auto">
                          <a:xfrm flipV="1">
                            <a:off x="1083129" y="2351314"/>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5" name="Straight Arrow Connector 1204"/>
                        <wps:cNvCnPr>
                          <a:cxnSpLocks noChangeShapeType="1"/>
                        </wps:cNvCnPr>
                        <wps:spPr bwMode="auto">
                          <a:xfrm flipV="1">
                            <a:off x="1088572" y="1491342"/>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6" name="Straight Arrow Connector 1205"/>
                        <wps:cNvCnPr>
                          <a:cxnSpLocks noChangeShapeType="1"/>
                        </wps:cNvCnPr>
                        <wps:spPr bwMode="auto">
                          <a:xfrm flipV="1">
                            <a:off x="1115786" y="647700"/>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123" style="position:absolute;margin-left:-16.8pt;margin-top:10.6pt;width:176.3pt;height:326.15pt;z-index:251711488" coordsize="2239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">
                <v:shape id="Folded Corner 1194" o:spid="_x0000_s1124" type="#_x0000_t65" style="position:absolute;left:5715;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A2sQA&#10;AADbAAAADwAAAGRycy9kb3ducmV2LnhtbESPT4vCMBTE7wt+h/AEb2uqSFeqUVR2Qd2D+O/g7dE8&#10;22LzUpqo1U9vFhY8DjPzG2Y8bUwpblS7wrKCXjcCQZxaXXCm4LD/+RyCcB5ZY2mZFDzIwXTS+hhj&#10;ou2dt3Tb+UwECLsEFeTeV4mULs3JoOvaijh4Z1sb9EHWmdQ13gPclLIfRbE0WHBYyLGiRU7pZXc1&#10;CubxppTHXzSr57qXDtz3dsCnuVKddjMbgfDU+Hf4v73UCr5i+PsSfoC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zANrEAAAA2wAAAA8AAAAAAAAAAAAAAAAAmAIAAGRycy9k&#10;b3ducmV2LnhtbFBLBQYAAAAABAAEAPUAAACJAwAAAAA=&#10;" adj="18000" fillcolor="#ffc000">
                  <v:shadow on="t" color="black" opacity="26213f" origin="-.5,-.5" offset=".74836mm,.74836mm"/>
                  <v:textbox>
                    <w:txbxContent>
                      <w:p w14:paraId="02C08692" w14:textId="77777777" w:rsidR="00EB50BD" w:rsidRPr="007739FB" w:rsidRDefault="00EB50BD" w:rsidP="007C79AD">
                        <w:pPr>
                          <w:jc w:val="center"/>
                          <w:rPr>
                            <w:color w:val="000000"/>
                            <w:sz w:val="20"/>
                          </w:rPr>
                        </w:pPr>
                        <w:r w:rsidRPr="007739FB">
                          <w:rPr>
                            <w:color w:val="000000"/>
                            <w:sz w:val="20"/>
                          </w:rPr>
                          <w:t>Corporate Strategic Board</w:t>
                        </w:r>
                      </w:p>
                    </w:txbxContent>
                  </v:textbox>
                </v:shape>
                <v:shape id="Folded Corner 1195" o:spid="_x0000_s1125" type="#_x0000_t65" style="position:absolute;left:5823;top:8545;width:1036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QcUA&#10;AADbAAAADwAAAGRycy9kb3ducmV2LnhtbESPQWvCQBSE74L/YXkFb7qxSFJSV6lSQetBYttDb4/s&#10;axKafRuyq4n99a4geBxm5htmvuxNLc7UusqygukkAkGcW11xoeDrczN+AeE8ssbaMim4kIPlYjiY&#10;Y6ptxxmdj74QAcIuRQWl900qpctLMugmtiEO3q9tDfog20LqFrsAN7V8jqJYGqw4LJTY0Lqk/O94&#10;MgpW8aGW33s0u/+PaT5z79mMf1ZKjZ76t1cQnnr/CN/bW60gSeD2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6VBxQAAANsAAAAPAAAAAAAAAAAAAAAAAJgCAABkcnMv&#10;ZG93bnJldi54bWxQSwUGAAAAAAQABAD1AAAAigMAAAAA&#10;" adj="18000" fillcolor="#ffc000">
                  <v:shadow on="t" color="black" opacity="26213f" origin="-.5,-.5" offset=".74836mm,.74836mm"/>
                  <v:textbox>
                    <w:txbxContent>
                      <w:p w14:paraId="5F88CA93" w14:textId="77777777" w:rsidR="00EB50BD" w:rsidRPr="007739FB" w:rsidRDefault="00EB50BD" w:rsidP="007C79AD">
                        <w:pPr>
                          <w:rPr>
                            <w:color w:val="000000"/>
                            <w:sz w:val="20"/>
                          </w:rPr>
                        </w:pPr>
                        <w:r w:rsidRPr="007739FB">
                          <w:rPr>
                            <w:color w:val="000000"/>
                            <w:sz w:val="20"/>
                          </w:rPr>
                          <w:t>Corporate Health &amp; Safety Board</w:t>
                        </w:r>
                      </w:p>
                    </w:txbxContent>
                  </v:textbox>
                </v:shape>
                <v:shape id="Folded Corner 1196" o:spid="_x0000_s1126" type="#_x0000_t65" style="position:absolute;left:5823;top:16981;width:1036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k+sEA&#10;AADbAAAADwAAAGRycy9kb3ducmV2LnhtbERPu27CMBTdkfgH6yJ1AweGtgoYxEOtOlRCJSxsl/iS&#10;BOLrYLsh7dfjAYnx6Lxni87UoiXnK8sKxqMEBHFudcWFgn32MXwH4QOyxtoyKfgjD4t5vzfDVNsb&#10;/1C7C4WIIexTVFCG0KRS+rwkg35kG+LInawzGCJ0hdQObzHc1HKSJK/SYMWxocSG1iXll92vUVC4&#10;7fFbnw+T1ab9rPj6b7I2M0q9DLrlFESgLjzFD/eXVvAWx8Yv8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6ZPrBAAAA2wAAAA8AAAAAAAAAAAAAAAAAmAIAAGRycy9kb3du&#10;cmV2LnhtbFBLBQYAAAAABAAEAPUAAACGAwAAAAA=&#10;" adj="18000" fillcolor="#00b0f0">
                  <v:shadow on="t" color="black" opacity="26213f" origin="-.5,-.5" offset=".74836mm,.74836mm"/>
                  <v:textbox>
                    <w:txbxContent>
                      <w:p w14:paraId="5A150EAB" w14:textId="77777777" w:rsidR="00EB50BD" w:rsidRPr="007739FB" w:rsidRDefault="00EB50BD" w:rsidP="007C79AD">
                        <w:pPr>
                          <w:jc w:val="center"/>
                          <w:rPr>
                            <w:color w:val="000000"/>
                            <w:sz w:val="20"/>
                          </w:rPr>
                        </w:pPr>
                        <w:r w:rsidRPr="007739FB">
                          <w:rPr>
                            <w:color w:val="000000"/>
                            <w:sz w:val="20"/>
                          </w:rPr>
                          <w:t>Directorate Joint Committee</w:t>
                        </w:r>
                      </w:p>
                    </w:txbxContent>
                  </v:textbox>
                </v:shape>
                <v:shape id="Folded Corner 1197" o:spid="_x0000_s1127" type="#_x0000_t65" style="position:absolute;left:5660;top:25418;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BYcUA&#10;AADbAAAADwAAAGRycy9kb3ducmV2LnhtbESPwW7CMBBE70j9B2sr9QZOOZQ2YFALAnGohCBcuC3x&#10;koTG62CbkPbra6RKPY5m5o1mMutMLVpyvrKs4HmQgCDOra64ULDPlv1XED4ga6wtk4Jv8jCbPvQm&#10;mGp74y21u1CICGGfooIyhCaV0uclGfQD2xBH72SdwRClK6R2eItwU8thkrxIgxXHhRIbmpeUf+2u&#10;RkHhNsdPfT4MPxbtquLLj8nazCj19Ni9j0EE6sJ/+K+91gpGb3D/En+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sFhxQAAANsAAAAPAAAAAAAAAAAAAAAAAJgCAABkcnMv&#10;ZG93bnJldi54bWxQSwUGAAAAAAQABAD1AAAAigMAAAAA&#10;" adj="18000" fillcolor="#00b0f0">
                  <v:shadow on="t" color="black" opacity="26213f" origin="-.5,-.5" offset=".74836mm,.74836mm"/>
                  <v:textbox>
                    <w:txbxContent>
                      <w:p w14:paraId="674FF2E8" w14:textId="77777777" w:rsidR="00EB50BD" w:rsidRPr="007739FB" w:rsidRDefault="00EB50BD" w:rsidP="007C79AD">
                        <w:pPr>
                          <w:jc w:val="center"/>
                          <w:rPr>
                            <w:color w:val="000000"/>
                            <w:sz w:val="20"/>
                          </w:rPr>
                        </w:pPr>
                        <w:r w:rsidRPr="007739FB">
                          <w:rPr>
                            <w:color w:val="000000"/>
                            <w:sz w:val="20"/>
                          </w:rPr>
                          <w:t>Directorate Management Meeting</w:t>
                        </w:r>
                      </w:p>
                    </w:txbxContent>
                  </v:textbox>
                </v:shape>
                <v:shape id="Folded Corner 1198" o:spid="_x0000_s1128" type="#_x0000_t65" style="position:absolute;top:34181;width:10363;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rsA&#10;AADbAAAADwAAAGRycy9kb3ducmV2LnhtbERPuwrCMBTdBf8hXMFNUx1EqlFEVBx9DbpdmmtbbG5q&#10;Emv9ezMIjofzni9bU4mGnC8tKxgNExDEmdUl5wou5+1gCsIHZI2VZVLwIQ/LRbczx1TbNx+pOYVc&#10;xBD2KSooQqhTKX1WkEE/tDVx5O7WGQwRulxqh+8Ybio5TpKJNFhybCiwpnVB2eP0MgrcdePy7Lm7&#10;tcZzjfvDxjf2olS/165mIAK14S/+ufdawTSuj1/iD5CL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8vga67AAAA2wAAAA8AAAAAAAAAAAAAAAAAmAIAAGRycy9kb3ducmV2Lnht&#10;bFBLBQYAAAAABAAEAPUAAACAAwAAAAA=&#10;" adj="18000" fillcolor="#fac090">
                  <v:shadow on="t" color="black" opacity="26213f" origin="-.5,-.5" offset=".74836mm,.74836mm"/>
                  <v:textbox>
                    <w:txbxContent>
                      <w:p w14:paraId="40ADC300" w14:textId="77777777" w:rsidR="00EB50BD" w:rsidRPr="007739FB" w:rsidRDefault="00EB50BD" w:rsidP="007C79AD">
                        <w:pPr>
                          <w:jc w:val="center"/>
                          <w:rPr>
                            <w:color w:val="000000"/>
                            <w:sz w:val="20"/>
                          </w:rPr>
                        </w:pPr>
                        <w:r w:rsidRPr="007739FB">
                          <w:rPr>
                            <w:color w:val="000000"/>
                            <w:sz w:val="20"/>
                          </w:rPr>
                          <w:t>Safety Circle</w:t>
                        </w:r>
                      </w:p>
                    </w:txbxContent>
                  </v:textbox>
                </v:shape>
                <v:shape id="Folded Corner 1199" o:spid="_x0000_s1129" type="#_x0000_t65" style="position:absolute;left:11266;top:34181;width:11125;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kNcIA&#10;AADbAAAADwAAAGRycy9kb3ducmV2LnhtbESPwWrDMBBE74X8g9hAb43sHoJxopgQ3OJjmvjQ3hZr&#10;Y5tYK0dSHffvq0Ihx2Fm3jDbYjaDmMj53rKCdJWAIG6s7rlVUJ/fXjIQPiBrHCyTgh/yUOwWT1vM&#10;tb3zB02n0IoIYZ+jgi6EMZfSNx0Z9Cs7EkfvYp3BEKVrpXZ4j3AzyNckWUuDPceFDkc6dNRcT99G&#10;gfssXdvc3r9m43nE6lj6ydZKPS/n/QZEoDk8wv/tSivIUvj7En+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yQ1wgAAANsAAAAPAAAAAAAAAAAAAAAAAJgCAABkcnMvZG93&#10;bnJldi54bWxQSwUGAAAAAAQABAD1AAAAhwMAAAAA&#10;" adj="18000" fillcolor="#fac090">
                  <v:shadow on="t" color="black" opacity="26213f" origin="-.5,-.5" offset=".74836mm,.74836mm"/>
                  <v:textbox>
                    <w:txbxContent>
                      <w:p w14:paraId="6436D377" w14:textId="77777777" w:rsidR="00EB50BD" w:rsidRPr="007739FB" w:rsidRDefault="00EB50BD" w:rsidP="007C79AD">
                        <w:pPr>
                          <w:jc w:val="center"/>
                          <w:rPr>
                            <w:color w:val="000000"/>
                            <w:sz w:val="20"/>
                          </w:rPr>
                        </w:pPr>
                        <w:r w:rsidRPr="007739FB">
                          <w:rPr>
                            <w:color w:val="000000"/>
                            <w:sz w:val="20"/>
                          </w:rPr>
                          <w:t>Employee Responsibilities</w:t>
                        </w:r>
                      </w:p>
                    </w:txbxContent>
                  </v:textbox>
                </v:shape>
                <v:shape id="Elbow Connector 1200" o:spid="_x0000_s1130" type="#_x0000_t34" style="position:absolute;left:4191;top:3320;width:1600;height:2720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3E8IAAADbAAAADwAAAGRycy9kb3ducmV2LnhtbESPT4vCMBTE7wv7HcJb8LamLfiHalqW&#10;FcWTrFXvj+bZFpuX0kSt394ICx6HmfkNs8wH04ob9a6xrCAeRyCIS6sbrhQcD+vvOQjnkTW2lknB&#10;gxzk2efHElNt77ynW+ErESDsUlRQe9+lUrqyJoNubDvi4J1tb9AH2VdS93gPcNPKJIqm0mDDYaHG&#10;jn5rKi/F1Sg42dlpiJP9Ki43u/X2EU+KPz9RavQ1/CxAeBr8O/zf3moF8wReX8IPk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s3E8IAAADbAAAADwAAAAAAAAAAAAAA&#10;AAChAgAAZHJzL2Rvd25yZXYueG1sUEsFBgAAAAAEAAQA+QAAAJADAAAAAA==&#10;" adj="45771" strokeweight="1pt">
                  <v:stroke endarrow="open"/>
                </v:shape>
                <v:shape id="Straight Arrow Connector 1202" o:spid="_x0000_s1131" type="#_x0000_t32" style="position:absolute;left:10831;top:31296;width:0;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t5r0AAADbAAAADwAAAGRycy9kb3ducmV2LnhtbESPwQrCMBBE74L/EFbwZlMVRKtRVFC8&#10;SdUPWJq1rTab0kStf28EweMwM2+Yxao1lXhS40rLCoZRDII4s7rkXMHlvBtMQTiPrLGyTAre5GC1&#10;7HYWmGj74pSeJ5+LAGGXoILC+zqR0mUFGXSRrYmDd7WNQR9kk0vd4CvATSVHcTyRBksOCwXWtC0o&#10;u58eRoEjeUv9Wm+OqcUZl0Pj9ru9Uv1eu56D8NT6f/jXPmgF0zF8v4QfIJ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lXLea9AAAA2wAAAA8AAAAAAAAAAAAAAAAAoQIA&#10;AGRycy9kb3ducmV2LnhtbFBLBQYAAAAABAAEAPkAAACLAwAAAAA=&#10;" strokeweight="1pt">
                  <v:stroke startarrow="open" endarrow="open"/>
                  <v:shadow on="t" color="black" opacity="24903f" origin=",.5" offset="0,.55556mm"/>
                </v:shape>
                <v:shape id="Straight Arrow Connector 1203" o:spid="_x0000_s1132" type="#_x0000_t32" style="position:absolute;left:10831;top:23513;width:0;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xvmcUAAADbAAAADwAAAGRycy9kb3ducmV2LnhtbESP3WrCQBSE7wu+w3KE3tWNIhJSV1FB&#10;KIJK/WlvD9nTJJg9m+5uY9qn7wqCl8PMfMNM552pRUvOV5YVDAcJCOLc6ooLBafj+iUF4QOyxtoy&#10;KfglD/NZ72mKmbZXfqf2EAoRIewzVFCG0GRS+rwkg35gG+LofVlnMETpCqkdXiPc1HKUJBNpsOK4&#10;UGJDq5Lyy+HHKGiXk2+z/cz37To1x83Onenv46zUc79bvIII1IVH+N5+0wrSMdy+x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xvmcUAAADbAAAADwAAAAAAAAAA&#10;AAAAAAChAgAAZHJzL2Rvd25yZXYueG1sUEsFBgAAAAAEAAQA+QAAAJMDAAAAAA==&#10;" strokeweight="1pt">
                  <v:stroke endarrow="open"/>
                  <v:shadow on="t" color="black" opacity="24903f" origin=",.5" offset="0,.55556mm"/>
                </v:shape>
                <v:shape id="Straight Arrow Connector 1204" o:spid="_x0000_s1133" type="#_x0000_t32" style="position:absolute;left:10885;top:14913;width:0;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DKAsUAAADbAAAADwAAAGRycy9kb3ducmV2LnhtbESP3WrCQBSE7wu+w3KE3tWNghJSV1FB&#10;KIJK/WlvD9nTJJg9m+5uY9qn7wqCl8PMfMNM552pRUvOV5YVDAcJCOLc6ooLBafj+iUF4QOyxtoy&#10;KfglD/NZ72mKmbZXfqf2EAoRIewzVFCG0GRS+rwkg35gG+LofVlnMETpCqkdXiPc1HKUJBNpsOK4&#10;UGJDq5Lyy+HHKGiXk2+z/cz37To1x83Onenv46zUc79bvIII1IVH+N5+0wrSMdy+x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DKAsUAAADbAAAADwAAAAAAAAAA&#10;AAAAAAChAgAAZHJzL2Rvd25yZXYueG1sUEsFBgAAAAAEAAQA+QAAAJMDAAAAAA==&#10;" strokeweight="1pt">
                  <v:stroke endarrow="open"/>
                  <v:shadow on="t" color="black" opacity="24903f" origin=",.5" offset="0,.55556mm"/>
                </v:shape>
                <v:shape id="Straight Arrow Connector 1205" o:spid="_x0000_s1134" type="#_x0000_t32" style="position:absolute;left:11157;top:6477;width:0;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UdcQAAADbAAAADwAAAGRycy9kb3ducmV2LnhtbESPT2vCQBTE7wW/w/IEb3VjDyFEV6mC&#10;UARb/NvrI/uahGbfxt01pv30bqHgcZiZ3zCzRW8a0ZHztWUFk3ECgriwuuZSwfGwfs5A+ICssbFM&#10;Cn7Iw2I+eJphru2Nd9TtQykihH2OCqoQ2lxKX1Rk0I9tSxy9L+sMhihdKbXDW4SbRr4kSSoN1hwX&#10;KmxpVVHxvb8aBd0yvZjtZ/HRrTNz2Ly7E/2eT0qNhv3rFESgPjzC/+03rSBL4e9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glR1xAAAANsAAAAPAAAAAAAAAAAA&#10;AAAAAKECAABkcnMvZG93bnJldi54bWxQSwUGAAAAAAQABAD5AAAAkgMAAAAA&#10;" strokeweight="1pt">
                  <v:stroke endarrow="open"/>
                  <v:shadow on="t" color="black" opacity="24903f" origin=",.5" offset="0,.55556mm"/>
                </v:shape>
              </v:group>
            </w:pict>
          </mc:Fallback>
        </mc:AlternateContent>
      </w:r>
    </w:p>
    <w:p w14:paraId="71FAB064" w14:textId="77777777" w:rsidR="006D6116" w:rsidRDefault="006D6116" w:rsidP="00652F36">
      <w:pPr>
        <w:ind w:left="-567" w:firstLine="425"/>
        <w:rPr>
          <w:rFonts w:ascii="Arial" w:hAnsi="Arial" w:cs="Arial"/>
          <w:sz w:val="24"/>
          <w:szCs w:val="24"/>
        </w:rPr>
      </w:pPr>
    </w:p>
    <w:p w14:paraId="394DD8AD" w14:textId="77777777" w:rsidR="006D6116" w:rsidRDefault="006D6116" w:rsidP="00652F36">
      <w:pPr>
        <w:ind w:left="-567" w:firstLine="425"/>
        <w:rPr>
          <w:rFonts w:ascii="Arial" w:hAnsi="Arial" w:cs="Arial"/>
          <w:sz w:val="24"/>
          <w:szCs w:val="24"/>
        </w:rPr>
      </w:pPr>
    </w:p>
    <w:p w14:paraId="7A7E317F" w14:textId="593B15FE" w:rsidR="002F69D1" w:rsidRDefault="002F69D1" w:rsidP="00652F36">
      <w:pPr>
        <w:ind w:left="-567" w:firstLine="425"/>
        <w:rPr>
          <w:rFonts w:ascii="Arial" w:hAnsi="Arial" w:cs="Arial"/>
          <w:sz w:val="24"/>
          <w:szCs w:val="24"/>
        </w:rPr>
      </w:pPr>
    </w:p>
    <w:p w14:paraId="4AC7868B" w14:textId="77777777" w:rsidR="002F69D1" w:rsidRDefault="002F69D1">
      <w:pPr>
        <w:spacing w:after="0" w:line="240" w:lineRule="auto"/>
        <w:rPr>
          <w:rFonts w:ascii="Arial" w:hAnsi="Arial" w:cs="Arial"/>
          <w:sz w:val="24"/>
          <w:szCs w:val="24"/>
        </w:rPr>
      </w:pPr>
      <w:r>
        <w:rPr>
          <w:rFonts w:ascii="Arial" w:hAnsi="Arial" w:cs="Arial"/>
          <w:sz w:val="24"/>
          <w:szCs w:val="24"/>
        </w:rPr>
        <w:br w:type="page"/>
      </w:r>
    </w:p>
    <w:p w14:paraId="07516923" w14:textId="6C797ECC" w:rsidR="002F69D1" w:rsidRDefault="002F69D1" w:rsidP="00652F36">
      <w:pPr>
        <w:ind w:left="-567" w:firstLine="425"/>
        <w:rPr>
          <w:rFonts w:ascii="Arial" w:hAnsi="Arial" w:cs="Arial"/>
          <w:sz w:val="24"/>
          <w:szCs w:val="24"/>
        </w:rPr>
      </w:pPr>
    </w:p>
    <w:p w14:paraId="00CBCFE2" w14:textId="40A1D085" w:rsidR="00E04B4A" w:rsidRDefault="0058215A" w:rsidP="004923B8">
      <w:pPr>
        <w:spacing w:line="240" w:lineRule="auto"/>
        <w:jc w:val="center"/>
        <w:rPr>
          <w:rFonts w:ascii="Arial" w:hAnsi="Arial" w:cs="Arial"/>
          <w:b/>
          <w:sz w:val="36"/>
          <w:szCs w:val="36"/>
        </w:rPr>
      </w:pPr>
      <w:r w:rsidRPr="00B476CE">
        <w:rPr>
          <w:rFonts w:ascii="Arial" w:hAnsi="Arial" w:cs="Arial"/>
          <w:b/>
          <w:sz w:val="36"/>
          <w:szCs w:val="36"/>
        </w:rPr>
        <w:t>HEALTH AND SAFETY POLICY</w:t>
      </w:r>
      <w:r>
        <w:rPr>
          <w:rFonts w:ascii="Arial" w:hAnsi="Arial" w:cs="Arial"/>
          <w:b/>
          <w:sz w:val="36"/>
          <w:szCs w:val="36"/>
        </w:rPr>
        <w:t xml:space="preserve"> 2020/2021</w:t>
      </w:r>
    </w:p>
    <w:p w14:paraId="2BA93F8D" w14:textId="04A1072F" w:rsidR="00222C4C" w:rsidRPr="00570FBA" w:rsidRDefault="004B1521" w:rsidP="00570FBA">
      <w:pPr>
        <w:spacing w:line="240" w:lineRule="auto"/>
        <w:jc w:val="center"/>
        <w:rPr>
          <w:rFonts w:ascii="Arial" w:hAnsi="Arial" w:cs="Arial"/>
          <w:bCs/>
          <w:sz w:val="24"/>
          <w:szCs w:val="24"/>
        </w:rPr>
      </w:pPr>
      <w:r>
        <w:rPr>
          <w:rFonts w:ascii="Arial" w:hAnsi="Arial" w:cs="Arial"/>
          <w:b/>
          <w:sz w:val="36"/>
          <w:szCs w:val="36"/>
        </w:rPr>
        <w:fldChar w:fldCharType="begin"/>
      </w:r>
      <w:r>
        <w:rPr>
          <w:rFonts w:ascii="Arial" w:hAnsi="Arial" w:cs="Arial"/>
          <w:b/>
          <w:sz w:val="36"/>
          <w:szCs w:val="36"/>
        </w:rPr>
        <w:instrText xml:space="preserve"> LINK AcroExch.Document.DC "C:\\Users\\GChukwu\\OneDrive - Harrow Council\\Corporate Health &amp;SafetyPolicy 2020-21 v7.pdf" "" \a \p \f 0 </w:instrText>
      </w:r>
      <w:r>
        <w:rPr>
          <w:rFonts w:ascii="Arial" w:hAnsi="Arial" w:cs="Arial"/>
          <w:b/>
          <w:sz w:val="36"/>
          <w:szCs w:val="36"/>
        </w:rPr>
        <w:fldChar w:fldCharType="separate"/>
      </w:r>
      <w:r>
        <w:rPr>
          <w:rFonts w:ascii="Arial" w:hAnsi="Arial" w:cs="Arial"/>
          <w:b/>
          <w:sz w:val="36"/>
          <w:szCs w:val="36"/>
        </w:rPr>
        <w:object w:dxaOrig="1487" w:dyaOrig="993" w14:anchorId="1A728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49.8pt">
            <v:imagedata r:id="rId69" o:title=""/>
          </v:shape>
        </w:object>
      </w:r>
      <w:r>
        <w:rPr>
          <w:rFonts w:ascii="Arial" w:hAnsi="Arial" w:cs="Arial"/>
          <w:b/>
          <w:sz w:val="36"/>
          <w:szCs w:val="36"/>
        </w:rPr>
        <w:fldChar w:fldCharType="end"/>
      </w:r>
      <w:r w:rsidR="00570FBA">
        <w:rPr>
          <w:rFonts w:ascii="Arial" w:hAnsi="Arial" w:cs="Arial"/>
          <w:bCs/>
          <w:sz w:val="24"/>
          <w:szCs w:val="24"/>
        </w:rPr>
        <w:t xml:space="preserve"> (Click on </w:t>
      </w:r>
      <w:r w:rsidR="00202234">
        <w:rPr>
          <w:rFonts w:ascii="Arial" w:hAnsi="Arial" w:cs="Arial"/>
          <w:bCs/>
          <w:sz w:val="24"/>
          <w:szCs w:val="24"/>
        </w:rPr>
        <w:t>file to access)</w:t>
      </w:r>
    </w:p>
    <w:p w14:paraId="0C023AF1" w14:textId="23608B4B" w:rsidR="002F69D1" w:rsidRDefault="002F69D1" w:rsidP="0058215A">
      <w:pPr>
        <w:spacing w:after="0" w:line="240" w:lineRule="auto"/>
        <w:jc w:val="center"/>
        <w:rPr>
          <w:rFonts w:ascii="Arial" w:hAnsi="Arial" w:cs="Arial"/>
          <w:sz w:val="24"/>
          <w:szCs w:val="24"/>
        </w:rPr>
      </w:pPr>
    </w:p>
    <w:p w14:paraId="7310F44F" w14:textId="4858B1C5" w:rsidR="006D6116" w:rsidRDefault="006D6116" w:rsidP="00652F36">
      <w:pPr>
        <w:ind w:left="-567" w:firstLine="425"/>
        <w:rPr>
          <w:rFonts w:ascii="Arial" w:hAnsi="Arial" w:cs="Arial"/>
          <w:sz w:val="24"/>
          <w:szCs w:val="24"/>
        </w:rPr>
      </w:pPr>
    </w:p>
    <w:p w14:paraId="0DA8BA0C" w14:textId="3322DE89" w:rsidR="00C73DD8" w:rsidRDefault="00C73DD8" w:rsidP="00652F36">
      <w:pPr>
        <w:ind w:left="-567" w:firstLine="425"/>
        <w:rPr>
          <w:rFonts w:ascii="Arial" w:hAnsi="Arial" w:cs="Arial"/>
          <w:sz w:val="24"/>
          <w:szCs w:val="24"/>
        </w:rPr>
      </w:pPr>
    </w:p>
    <w:p w14:paraId="2633FAA2" w14:textId="161A4E6E" w:rsidR="00C73DD8" w:rsidRPr="00652F36" w:rsidRDefault="00C73DD8" w:rsidP="00EB50BD">
      <w:pPr>
        <w:spacing w:after="0" w:line="240" w:lineRule="auto"/>
        <w:rPr>
          <w:rFonts w:ascii="Arial" w:hAnsi="Arial" w:cs="Arial"/>
          <w:sz w:val="24"/>
          <w:szCs w:val="24"/>
        </w:rPr>
      </w:pPr>
    </w:p>
    <w:sectPr w:rsidR="00C73DD8" w:rsidRPr="00652F36" w:rsidSect="009042B1">
      <w:pgSz w:w="11906" w:h="16838"/>
      <w:pgMar w:top="340" w:right="707" w:bottom="340"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696AB4" w14:textId="77777777" w:rsidR="00EB50BD" w:rsidRDefault="00EB50BD">
      <w:pPr>
        <w:spacing w:after="0" w:line="240" w:lineRule="auto"/>
      </w:pPr>
      <w:r>
        <w:separator/>
      </w:r>
    </w:p>
  </w:endnote>
  <w:endnote w:type="continuationSeparator" w:id="0">
    <w:p w14:paraId="216F2CF4" w14:textId="77777777" w:rsidR="00EB50BD" w:rsidRDefault="00EB5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Humanist521BT-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30075" w14:textId="77777777" w:rsidR="00EB50BD" w:rsidRDefault="00EB50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A568A4" w14:textId="77777777" w:rsidR="00EB50BD" w:rsidRDefault="00EB50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E949E" w14:textId="77777777" w:rsidR="00EB50BD" w:rsidRDefault="00EB50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519"/>
      <w:gridCol w:w="8610"/>
    </w:tblGrid>
    <w:tr w:rsidR="00EB50BD" w14:paraId="682AB194" w14:textId="77777777">
      <w:tc>
        <w:tcPr>
          <w:tcW w:w="750" w:type="pct"/>
        </w:tcPr>
        <w:p w14:paraId="3CFF242A" w14:textId="77777777" w:rsidR="00EB50BD" w:rsidRDefault="00EB50BD">
          <w:pPr>
            <w:pStyle w:val="Footer"/>
            <w:jc w:val="right"/>
            <w:rPr>
              <w:color w:val="4F81BD" w:themeColor="accent1"/>
            </w:rPr>
          </w:pPr>
          <w:r>
            <w:fldChar w:fldCharType="begin"/>
          </w:r>
          <w:r>
            <w:instrText xml:space="preserve"> PAGE   \* MERGEFORMAT </w:instrText>
          </w:r>
          <w:r>
            <w:fldChar w:fldCharType="separate"/>
          </w:r>
          <w:r w:rsidR="00AF310C" w:rsidRPr="00AF310C">
            <w:rPr>
              <w:noProof/>
              <w:color w:val="4F81BD" w:themeColor="accent1"/>
            </w:rPr>
            <w:t>31</w:t>
          </w:r>
          <w:r>
            <w:rPr>
              <w:noProof/>
              <w:color w:val="4F81BD" w:themeColor="accent1"/>
            </w:rPr>
            <w:fldChar w:fldCharType="end"/>
          </w:r>
        </w:p>
      </w:tc>
      <w:tc>
        <w:tcPr>
          <w:tcW w:w="4250" w:type="pct"/>
        </w:tcPr>
        <w:p w14:paraId="231B44CA" w14:textId="77777777" w:rsidR="00EB50BD" w:rsidRDefault="00EB50BD">
          <w:pPr>
            <w:pStyle w:val="Footer"/>
            <w:rPr>
              <w:color w:val="4F81BD" w:themeColor="accent1"/>
            </w:rPr>
          </w:pPr>
        </w:p>
      </w:tc>
    </w:tr>
  </w:tbl>
  <w:p w14:paraId="48EB5D72" w14:textId="77777777" w:rsidR="00EB50BD" w:rsidRDefault="00EB50B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A38AC" w14:textId="77777777" w:rsidR="00EB50BD" w:rsidRDefault="00EB50BD">
    <w:pPr>
      <w:pStyle w:val="Footer"/>
      <w:jc w:val="center"/>
    </w:pPr>
    <w:r>
      <w:fldChar w:fldCharType="begin"/>
    </w:r>
    <w:r>
      <w:instrText xml:space="preserve"> PAGE   \* MERGEFORMAT </w:instrText>
    </w:r>
    <w:r>
      <w:fldChar w:fldCharType="separate"/>
    </w:r>
    <w:r w:rsidR="00AF310C">
      <w:rPr>
        <w:noProof/>
      </w:rPr>
      <w:t>78</w:t>
    </w:r>
    <w:r>
      <w:rPr>
        <w:noProof/>
      </w:rPr>
      <w:fldChar w:fldCharType="end"/>
    </w:r>
  </w:p>
  <w:p w14:paraId="21CCF28E" w14:textId="77777777" w:rsidR="00EB50BD" w:rsidRDefault="00EB50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39D6DE" w14:textId="77777777" w:rsidR="00EB50BD" w:rsidRDefault="00EB50BD">
      <w:pPr>
        <w:spacing w:after="0" w:line="240" w:lineRule="auto"/>
      </w:pPr>
      <w:r>
        <w:separator/>
      </w:r>
    </w:p>
  </w:footnote>
  <w:footnote w:type="continuationSeparator" w:id="0">
    <w:p w14:paraId="2D8DD22C" w14:textId="77777777" w:rsidR="00EB50BD" w:rsidRDefault="00EB50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7F375" w14:textId="77777777" w:rsidR="00EB50BD" w:rsidRDefault="00EB50BD">
    <w:pPr>
      <w:pStyle w:val="Header"/>
    </w:pPr>
    <w:r>
      <w:rPr>
        <w:noProof/>
        <w:lang w:eastAsia="en-GB"/>
      </w:rPr>
      <w:drawing>
        <wp:anchor distT="0" distB="0" distL="114300" distR="114300" simplePos="0" relativeHeight="251659264" behindDoc="0" locked="0" layoutInCell="1" allowOverlap="1" wp14:anchorId="44777657" wp14:editId="3603B190">
          <wp:simplePos x="0" y="0"/>
          <wp:positionH relativeFrom="column">
            <wp:posOffset>8221980</wp:posOffset>
          </wp:positionH>
          <wp:positionV relativeFrom="paragraph">
            <wp:posOffset>-443230</wp:posOffset>
          </wp:positionV>
          <wp:extent cx="1483995" cy="746125"/>
          <wp:effectExtent l="0" t="0" r="1905" b="0"/>
          <wp:wrapSquare wrapText="bothSides"/>
          <wp:docPr id="9300" name="Picture 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995" cy="7461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3A820" w14:textId="77777777" w:rsidR="00EB50BD" w:rsidRDefault="00EB50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D526D"/>
    <w:multiLevelType w:val="hybridMultilevel"/>
    <w:tmpl w:val="FB98A7DE"/>
    <w:lvl w:ilvl="0" w:tplc="04090003">
      <w:start w:val="1"/>
      <w:numFmt w:val="bullet"/>
      <w:lvlText w:val="o"/>
      <w:lvlJc w:val="left"/>
      <w:pPr>
        <w:ind w:left="1440" w:hanging="360"/>
      </w:pPr>
      <w:rPr>
        <w:rFonts w:ascii="Courier New" w:hAnsi="Courier New"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7A859F2"/>
    <w:multiLevelType w:val="hybridMultilevel"/>
    <w:tmpl w:val="51AC9E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85E3FB8"/>
    <w:multiLevelType w:val="hybridMultilevel"/>
    <w:tmpl w:val="6BEA840C"/>
    <w:lvl w:ilvl="0" w:tplc="4F642B66">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3">
    <w:nsid w:val="096E62BF"/>
    <w:multiLevelType w:val="hybridMultilevel"/>
    <w:tmpl w:val="F9BADB7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99B2D12"/>
    <w:multiLevelType w:val="hybridMultilevel"/>
    <w:tmpl w:val="6C80E4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A730545"/>
    <w:multiLevelType w:val="multilevel"/>
    <w:tmpl w:val="9AE6F44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B33463F"/>
    <w:multiLevelType w:val="hybridMultilevel"/>
    <w:tmpl w:val="0A5A8D56"/>
    <w:lvl w:ilvl="0" w:tplc="04090003">
      <w:start w:val="1"/>
      <w:numFmt w:val="bullet"/>
      <w:lvlText w:val="o"/>
      <w:lvlJc w:val="left"/>
      <w:pPr>
        <w:ind w:left="1440" w:hanging="360"/>
      </w:pPr>
      <w:rPr>
        <w:rFonts w:ascii="Courier New" w:hAnsi="Courier New"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0D53511E"/>
    <w:multiLevelType w:val="hybridMultilevel"/>
    <w:tmpl w:val="87789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307ACD"/>
    <w:multiLevelType w:val="hybridMultilevel"/>
    <w:tmpl w:val="A5F419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1E542E1"/>
    <w:multiLevelType w:val="hybridMultilevel"/>
    <w:tmpl w:val="0E24C2F2"/>
    <w:lvl w:ilvl="0" w:tplc="8D76714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45E7D2F"/>
    <w:multiLevelType w:val="hybridMultilevel"/>
    <w:tmpl w:val="95E28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5B6A4D"/>
    <w:multiLevelType w:val="multilevel"/>
    <w:tmpl w:val="C2D4D5B6"/>
    <w:lvl w:ilvl="0">
      <w:start w:val="2"/>
      <w:numFmt w:val="decimal"/>
      <w:lvlText w:val="%1"/>
      <w:lvlJc w:val="left"/>
      <w:pPr>
        <w:ind w:left="473" w:hanging="473"/>
      </w:pPr>
      <w:rPr>
        <w:rFonts w:ascii="Arial" w:eastAsiaTheme="majorEastAsia" w:hAnsi="Arial" w:cs="Arial" w:hint="default"/>
        <w:sz w:val="24"/>
      </w:rPr>
    </w:lvl>
    <w:lvl w:ilvl="1">
      <w:start w:val="47"/>
      <w:numFmt w:val="decimal"/>
      <w:lvlText w:val="%1.%2"/>
      <w:lvlJc w:val="left"/>
      <w:pPr>
        <w:ind w:left="473" w:hanging="473"/>
      </w:pPr>
      <w:rPr>
        <w:rFonts w:ascii="Arial" w:eastAsiaTheme="majorEastAsia" w:hAnsi="Arial" w:cs="Arial" w:hint="default"/>
        <w:sz w:val="24"/>
      </w:rPr>
    </w:lvl>
    <w:lvl w:ilvl="2">
      <w:start w:val="1"/>
      <w:numFmt w:val="decimal"/>
      <w:lvlText w:val="%1.%2.%3"/>
      <w:lvlJc w:val="left"/>
      <w:pPr>
        <w:ind w:left="720" w:hanging="720"/>
      </w:pPr>
      <w:rPr>
        <w:rFonts w:ascii="Arial" w:eastAsiaTheme="majorEastAsia" w:hAnsi="Arial" w:cs="Arial" w:hint="default"/>
        <w:sz w:val="24"/>
      </w:rPr>
    </w:lvl>
    <w:lvl w:ilvl="3">
      <w:start w:val="1"/>
      <w:numFmt w:val="decimal"/>
      <w:lvlText w:val="%1.%2.%3.%4"/>
      <w:lvlJc w:val="left"/>
      <w:pPr>
        <w:ind w:left="720" w:hanging="720"/>
      </w:pPr>
      <w:rPr>
        <w:rFonts w:ascii="Arial" w:eastAsiaTheme="majorEastAsia" w:hAnsi="Arial" w:cs="Arial" w:hint="default"/>
        <w:sz w:val="24"/>
      </w:rPr>
    </w:lvl>
    <w:lvl w:ilvl="4">
      <w:start w:val="1"/>
      <w:numFmt w:val="decimal"/>
      <w:lvlText w:val="%1.%2.%3.%4.%5"/>
      <w:lvlJc w:val="left"/>
      <w:pPr>
        <w:ind w:left="1080" w:hanging="1080"/>
      </w:pPr>
      <w:rPr>
        <w:rFonts w:ascii="Arial" w:eastAsiaTheme="majorEastAsia" w:hAnsi="Arial" w:cs="Arial" w:hint="default"/>
        <w:sz w:val="24"/>
      </w:rPr>
    </w:lvl>
    <w:lvl w:ilvl="5">
      <w:start w:val="1"/>
      <w:numFmt w:val="decimal"/>
      <w:lvlText w:val="%1.%2.%3.%4.%5.%6"/>
      <w:lvlJc w:val="left"/>
      <w:pPr>
        <w:ind w:left="1080" w:hanging="1080"/>
      </w:pPr>
      <w:rPr>
        <w:rFonts w:ascii="Arial" w:eastAsiaTheme="majorEastAsia" w:hAnsi="Arial" w:cs="Arial" w:hint="default"/>
        <w:sz w:val="24"/>
      </w:rPr>
    </w:lvl>
    <w:lvl w:ilvl="6">
      <w:start w:val="1"/>
      <w:numFmt w:val="decimal"/>
      <w:lvlText w:val="%1.%2.%3.%4.%5.%6.%7"/>
      <w:lvlJc w:val="left"/>
      <w:pPr>
        <w:ind w:left="1440" w:hanging="1440"/>
      </w:pPr>
      <w:rPr>
        <w:rFonts w:ascii="Arial" w:eastAsiaTheme="majorEastAsia" w:hAnsi="Arial" w:cs="Arial" w:hint="default"/>
        <w:sz w:val="24"/>
      </w:rPr>
    </w:lvl>
    <w:lvl w:ilvl="7">
      <w:start w:val="1"/>
      <w:numFmt w:val="decimal"/>
      <w:lvlText w:val="%1.%2.%3.%4.%5.%6.%7.%8"/>
      <w:lvlJc w:val="left"/>
      <w:pPr>
        <w:ind w:left="1440" w:hanging="1440"/>
      </w:pPr>
      <w:rPr>
        <w:rFonts w:ascii="Arial" w:eastAsiaTheme="majorEastAsia" w:hAnsi="Arial" w:cs="Arial" w:hint="default"/>
        <w:sz w:val="24"/>
      </w:rPr>
    </w:lvl>
    <w:lvl w:ilvl="8">
      <w:start w:val="1"/>
      <w:numFmt w:val="decimal"/>
      <w:lvlText w:val="%1.%2.%3.%4.%5.%6.%7.%8.%9"/>
      <w:lvlJc w:val="left"/>
      <w:pPr>
        <w:ind w:left="1440" w:hanging="1440"/>
      </w:pPr>
      <w:rPr>
        <w:rFonts w:ascii="Arial" w:eastAsiaTheme="majorEastAsia" w:hAnsi="Arial" w:cs="Arial" w:hint="default"/>
        <w:sz w:val="24"/>
      </w:rPr>
    </w:lvl>
  </w:abstractNum>
  <w:abstractNum w:abstractNumId="12">
    <w:nsid w:val="18326F5F"/>
    <w:multiLevelType w:val="hybridMultilevel"/>
    <w:tmpl w:val="ABC67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524866"/>
    <w:multiLevelType w:val="hybridMultilevel"/>
    <w:tmpl w:val="4B6A7550"/>
    <w:lvl w:ilvl="0" w:tplc="0809000F">
      <w:start w:val="1"/>
      <w:numFmt w:val="decimal"/>
      <w:lvlText w:val="%1."/>
      <w:lvlJc w:val="left"/>
      <w:pPr>
        <w:ind w:left="788" w:hanging="360"/>
      </w:pPr>
    </w:lvl>
    <w:lvl w:ilvl="1" w:tplc="08090019" w:tentative="1">
      <w:start w:val="1"/>
      <w:numFmt w:val="lowerLetter"/>
      <w:lvlText w:val="%2."/>
      <w:lvlJc w:val="left"/>
      <w:pPr>
        <w:ind w:left="1508" w:hanging="360"/>
      </w:pPr>
    </w:lvl>
    <w:lvl w:ilvl="2" w:tplc="0809001B" w:tentative="1">
      <w:start w:val="1"/>
      <w:numFmt w:val="lowerRoman"/>
      <w:lvlText w:val="%3."/>
      <w:lvlJc w:val="right"/>
      <w:pPr>
        <w:ind w:left="2228" w:hanging="180"/>
      </w:pPr>
    </w:lvl>
    <w:lvl w:ilvl="3" w:tplc="0809000F" w:tentative="1">
      <w:start w:val="1"/>
      <w:numFmt w:val="decimal"/>
      <w:lvlText w:val="%4."/>
      <w:lvlJc w:val="left"/>
      <w:pPr>
        <w:ind w:left="2948" w:hanging="360"/>
      </w:pPr>
    </w:lvl>
    <w:lvl w:ilvl="4" w:tplc="08090019" w:tentative="1">
      <w:start w:val="1"/>
      <w:numFmt w:val="lowerLetter"/>
      <w:lvlText w:val="%5."/>
      <w:lvlJc w:val="left"/>
      <w:pPr>
        <w:ind w:left="3668" w:hanging="360"/>
      </w:pPr>
    </w:lvl>
    <w:lvl w:ilvl="5" w:tplc="0809001B" w:tentative="1">
      <w:start w:val="1"/>
      <w:numFmt w:val="lowerRoman"/>
      <w:lvlText w:val="%6."/>
      <w:lvlJc w:val="right"/>
      <w:pPr>
        <w:ind w:left="4388" w:hanging="180"/>
      </w:pPr>
    </w:lvl>
    <w:lvl w:ilvl="6" w:tplc="0809000F" w:tentative="1">
      <w:start w:val="1"/>
      <w:numFmt w:val="decimal"/>
      <w:lvlText w:val="%7."/>
      <w:lvlJc w:val="left"/>
      <w:pPr>
        <w:ind w:left="5108" w:hanging="360"/>
      </w:pPr>
    </w:lvl>
    <w:lvl w:ilvl="7" w:tplc="08090019" w:tentative="1">
      <w:start w:val="1"/>
      <w:numFmt w:val="lowerLetter"/>
      <w:lvlText w:val="%8."/>
      <w:lvlJc w:val="left"/>
      <w:pPr>
        <w:ind w:left="5828" w:hanging="360"/>
      </w:pPr>
    </w:lvl>
    <w:lvl w:ilvl="8" w:tplc="0809001B" w:tentative="1">
      <w:start w:val="1"/>
      <w:numFmt w:val="lowerRoman"/>
      <w:lvlText w:val="%9."/>
      <w:lvlJc w:val="right"/>
      <w:pPr>
        <w:ind w:left="6548" w:hanging="180"/>
      </w:pPr>
    </w:lvl>
  </w:abstractNum>
  <w:abstractNum w:abstractNumId="14">
    <w:nsid w:val="1A14361C"/>
    <w:multiLevelType w:val="hybridMultilevel"/>
    <w:tmpl w:val="3C5C19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BF126E7"/>
    <w:multiLevelType w:val="hybridMultilevel"/>
    <w:tmpl w:val="10DACF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2B36F56"/>
    <w:multiLevelType w:val="hybridMultilevel"/>
    <w:tmpl w:val="257A141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44410A1"/>
    <w:multiLevelType w:val="hybridMultilevel"/>
    <w:tmpl w:val="3780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BB4823"/>
    <w:multiLevelType w:val="hybridMultilevel"/>
    <w:tmpl w:val="825C93BE"/>
    <w:lvl w:ilvl="0" w:tplc="F8B4D5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C171BFB"/>
    <w:multiLevelType w:val="multilevel"/>
    <w:tmpl w:val="20F82D60"/>
    <w:lvl w:ilvl="0">
      <w:start w:val="2"/>
      <w:numFmt w:val="decimal"/>
      <w:lvlText w:val="%1"/>
      <w:lvlJc w:val="left"/>
      <w:pPr>
        <w:ind w:left="473" w:hanging="473"/>
      </w:pPr>
      <w:rPr>
        <w:rFonts w:hint="default"/>
      </w:rPr>
    </w:lvl>
    <w:lvl w:ilvl="1">
      <w:start w:val="16"/>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2C7A7723"/>
    <w:multiLevelType w:val="hybridMultilevel"/>
    <w:tmpl w:val="B6E85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C9D3DDF"/>
    <w:multiLevelType w:val="multilevel"/>
    <w:tmpl w:val="8E806BCE"/>
    <w:lvl w:ilvl="0">
      <w:start w:val="2"/>
      <w:numFmt w:val="decimal"/>
      <w:lvlText w:val="%1"/>
      <w:lvlJc w:val="left"/>
      <w:pPr>
        <w:ind w:left="465" w:hanging="465"/>
      </w:pPr>
      <w:rPr>
        <w:rFonts w:hint="default"/>
      </w:rPr>
    </w:lvl>
    <w:lvl w:ilvl="1">
      <w:start w:val="1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2D0B38E8"/>
    <w:multiLevelType w:val="hybridMultilevel"/>
    <w:tmpl w:val="9F9CB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2FB14986"/>
    <w:multiLevelType w:val="hybridMultilevel"/>
    <w:tmpl w:val="C4EAD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FDC4357"/>
    <w:multiLevelType w:val="hybridMultilevel"/>
    <w:tmpl w:val="4548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193239F"/>
    <w:multiLevelType w:val="hybridMultilevel"/>
    <w:tmpl w:val="72C2177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320777B8"/>
    <w:multiLevelType w:val="multilevel"/>
    <w:tmpl w:val="1A8EFA2A"/>
    <w:lvl w:ilvl="0">
      <w:start w:val="2"/>
      <w:numFmt w:val="decimal"/>
      <w:lvlText w:val="%1"/>
      <w:lvlJc w:val="left"/>
      <w:pPr>
        <w:ind w:left="473" w:hanging="473"/>
      </w:pPr>
      <w:rPr>
        <w:rFonts w:hint="default"/>
      </w:rPr>
    </w:lvl>
    <w:lvl w:ilvl="1">
      <w:start w:val="13"/>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349339BD"/>
    <w:multiLevelType w:val="multilevel"/>
    <w:tmpl w:val="74185070"/>
    <w:lvl w:ilvl="0">
      <w:start w:val="2"/>
      <w:numFmt w:val="decimal"/>
      <w:lvlText w:val="%1"/>
      <w:lvlJc w:val="left"/>
      <w:pPr>
        <w:ind w:left="465" w:hanging="465"/>
      </w:pPr>
      <w:rPr>
        <w:rFonts w:hint="default"/>
      </w:rPr>
    </w:lvl>
    <w:lvl w:ilvl="1">
      <w:start w:val="19"/>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367901CB"/>
    <w:multiLevelType w:val="hybridMultilevel"/>
    <w:tmpl w:val="0F8A7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C4D1AF6"/>
    <w:multiLevelType w:val="hybridMultilevel"/>
    <w:tmpl w:val="E95E668C"/>
    <w:lvl w:ilvl="0" w:tplc="81C852D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3C902130"/>
    <w:multiLevelType w:val="hybridMultilevel"/>
    <w:tmpl w:val="EAE60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1371F7B"/>
    <w:multiLevelType w:val="multilevel"/>
    <w:tmpl w:val="B62A20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1D8468E"/>
    <w:multiLevelType w:val="hybridMultilevel"/>
    <w:tmpl w:val="99664B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42B60763"/>
    <w:multiLevelType w:val="hybridMultilevel"/>
    <w:tmpl w:val="724EA602"/>
    <w:lvl w:ilvl="0" w:tplc="C1AA2388">
      <w:start w:val="1"/>
      <w:numFmt w:val="lowerLetter"/>
      <w:lvlText w:val="(%1)"/>
      <w:lvlJc w:val="left"/>
      <w:pPr>
        <w:ind w:left="360"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34">
    <w:nsid w:val="4679661F"/>
    <w:multiLevelType w:val="hybridMultilevel"/>
    <w:tmpl w:val="5E2ACC66"/>
    <w:lvl w:ilvl="0" w:tplc="B76638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71D572D"/>
    <w:multiLevelType w:val="hybridMultilevel"/>
    <w:tmpl w:val="58FE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8C45C95"/>
    <w:multiLevelType w:val="multilevel"/>
    <w:tmpl w:val="F1923196"/>
    <w:lvl w:ilvl="0">
      <w:start w:val="3"/>
      <w:numFmt w:val="decimal"/>
      <w:lvlText w:val="%1"/>
      <w:lvlJc w:val="left"/>
      <w:pPr>
        <w:tabs>
          <w:tab w:val="num" w:pos="720"/>
        </w:tabs>
        <w:ind w:left="720" w:hanging="72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nsid w:val="49296F68"/>
    <w:multiLevelType w:val="hybridMultilevel"/>
    <w:tmpl w:val="4F2E158A"/>
    <w:lvl w:ilvl="0" w:tplc="08090001">
      <w:start w:val="1"/>
      <w:numFmt w:val="bullet"/>
      <w:lvlText w:val=""/>
      <w:lvlJc w:val="left"/>
      <w:pPr>
        <w:ind w:left="1321" w:hanging="360"/>
      </w:pPr>
      <w:rPr>
        <w:rFonts w:ascii="Symbol" w:hAnsi="Symbol" w:hint="default"/>
      </w:rPr>
    </w:lvl>
    <w:lvl w:ilvl="1" w:tplc="08090003" w:tentative="1">
      <w:start w:val="1"/>
      <w:numFmt w:val="bullet"/>
      <w:lvlText w:val="o"/>
      <w:lvlJc w:val="left"/>
      <w:pPr>
        <w:ind w:left="2041" w:hanging="360"/>
      </w:pPr>
      <w:rPr>
        <w:rFonts w:ascii="Courier New" w:hAnsi="Courier New" w:cs="Courier New" w:hint="default"/>
      </w:rPr>
    </w:lvl>
    <w:lvl w:ilvl="2" w:tplc="08090005" w:tentative="1">
      <w:start w:val="1"/>
      <w:numFmt w:val="bullet"/>
      <w:lvlText w:val=""/>
      <w:lvlJc w:val="left"/>
      <w:pPr>
        <w:ind w:left="2761" w:hanging="360"/>
      </w:pPr>
      <w:rPr>
        <w:rFonts w:ascii="Wingdings" w:hAnsi="Wingdings" w:hint="default"/>
      </w:rPr>
    </w:lvl>
    <w:lvl w:ilvl="3" w:tplc="08090001" w:tentative="1">
      <w:start w:val="1"/>
      <w:numFmt w:val="bullet"/>
      <w:lvlText w:val=""/>
      <w:lvlJc w:val="left"/>
      <w:pPr>
        <w:ind w:left="3481" w:hanging="360"/>
      </w:pPr>
      <w:rPr>
        <w:rFonts w:ascii="Symbol" w:hAnsi="Symbol" w:hint="default"/>
      </w:rPr>
    </w:lvl>
    <w:lvl w:ilvl="4" w:tplc="08090003" w:tentative="1">
      <w:start w:val="1"/>
      <w:numFmt w:val="bullet"/>
      <w:lvlText w:val="o"/>
      <w:lvlJc w:val="left"/>
      <w:pPr>
        <w:ind w:left="4201" w:hanging="360"/>
      </w:pPr>
      <w:rPr>
        <w:rFonts w:ascii="Courier New" w:hAnsi="Courier New" w:cs="Courier New" w:hint="default"/>
      </w:rPr>
    </w:lvl>
    <w:lvl w:ilvl="5" w:tplc="08090005" w:tentative="1">
      <w:start w:val="1"/>
      <w:numFmt w:val="bullet"/>
      <w:lvlText w:val=""/>
      <w:lvlJc w:val="left"/>
      <w:pPr>
        <w:ind w:left="4921" w:hanging="360"/>
      </w:pPr>
      <w:rPr>
        <w:rFonts w:ascii="Wingdings" w:hAnsi="Wingdings" w:hint="default"/>
      </w:rPr>
    </w:lvl>
    <w:lvl w:ilvl="6" w:tplc="08090001" w:tentative="1">
      <w:start w:val="1"/>
      <w:numFmt w:val="bullet"/>
      <w:lvlText w:val=""/>
      <w:lvlJc w:val="left"/>
      <w:pPr>
        <w:ind w:left="5641" w:hanging="360"/>
      </w:pPr>
      <w:rPr>
        <w:rFonts w:ascii="Symbol" w:hAnsi="Symbol" w:hint="default"/>
      </w:rPr>
    </w:lvl>
    <w:lvl w:ilvl="7" w:tplc="08090003" w:tentative="1">
      <w:start w:val="1"/>
      <w:numFmt w:val="bullet"/>
      <w:lvlText w:val="o"/>
      <w:lvlJc w:val="left"/>
      <w:pPr>
        <w:ind w:left="6361" w:hanging="360"/>
      </w:pPr>
      <w:rPr>
        <w:rFonts w:ascii="Courier New" w:hAnsi="Courier New" w:cs="Courier New" w:hint="default"/>
      </w:rPr>
    </w:lvl>
    <w:lvl w:ilvl="8" w:tplc="08090005" w:tentative="1">
      <w:start w:val="1"/>
      <w:numFmt w:val="bullet"/>
      <w:lvlText w:val=""/>
      <w:lvlJc w:val="left"/>
      <w:pPr>
        <w:ind w:left="7081" w:hanging="360"/>
      </w:pPr>
      <w:rPr>
        <w:rFonts w:ascii="Wingdings" w:hAnsi="Wingdings" w:hint="default"/>
      </w:rPr>
    </w:lvl>
  </w:abstractNum>
  <w:abstractNum w:abstractNumId="38">
    <w:nsid w:val="4AC51DB5"/>
    <w:multiLevelType w:val="multilevel"/>
    <w:tmpl w:val="D7043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CA21884"/>
    <w:multiLevelType w:val="hybridMultilevel"/>
    <w:tmpl w:val="786A136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0">
    <w:nsid w:val="5045401E"/>
    <w:multiLevelType w:val="multilevel"/>
    <w:tmpl w:val="FCFCECE8"/>
    <w:lvl w:ilvl="0">
      <w:start w:val="4"/>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nsid w:val="53AB1912"/>
    <w:multiLevelType w:val="hybridMultilevel"/>
    <w:tmpl w:val="40C63994"/>
    <w:lvl w:ilvl="0" w:tplc="FFD0565A">
      <w:start w:val="1"/>
      <w:numFmt w:val="lowerLetter"/>
      <w:lvlText w:val="(%1)"/>
      <w:lvlJc w:val="left"/>
      <w:pPr>
        <w:ind w:left="360"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42">
    <w:nsid w:val="55377691"/>
    <w:multiLevelType w:val="hybridMultilevel"/>
    <w:tmpl w:val="B4DA7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57A175AB"/>
    <w:multiLevelType w:val="hybridMultilevel"/>
    <w:tmpl w:val="7CD46DBE"/>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nsid w:val="57DC53A6"/>
    <w:multiLevelType w:val="hybridMultilevel"/>
    <w:tmpl w:val="94C4C97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5">
    <w:nsid w:val="5A7041F8"/>
    <w:multiLevelType w:val="hybridMultilevel"/>
    <w:tmpl w:val="363AD054"/>
    <w:lvl w:ilvl="0" w:tplc="808846BC">
      <w:start w:val="1"/>
      <w:numFmt w:val="bullet"/>
      <w:lvlText w:val=""/>
      <w:lvlJc w:val="center"/>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6">
    <w:nsid w:val="5D99008D"/>
    <w:multiLevelType w:val="multilevel"/>
    <w:tmpl w:val="7EB0BF60"/>
    <w:lvl w:ilvl="0">
      <w:start w:val="2"/>
      <w:numFmt w:val="decimal"/>
      <w:lvlText w:val="%1"/>
      <w:lvlJc w:val="left"/>
      <w:pPr>
        <w:ind w:left="473" w:hanging="473"/>
      </w:pPr>
      <w:rPr>
        <w:rFonts w:hint="default"/>
      </w:rPr>
    </w:lvl>
    <w:lvl w:ilvl="1">
      <w:start w:val="22"/>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5DD91CCD"/>
    <w:multiLevelType w:val="hybridMultilevel"/>
    <w:tmpl w:val="6FCC7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5E855AB8"/>
    <w:multiLevelType w:val="hybridMultilevel"/>
    <w:tmpl w:val="F7F28B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5FD07C0E"/>
    <w:multiLevelType w:val="hybridMultilevel"/>
    <w:tmpl w:val="EB5E2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1013E53"/>
    <w:multiLevelType w:val="hybridMultilevel"/>
    <w:tmpl w:val="151E6F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64804FF7"/>
    <w:multiLevelType w:val="multilevel"/>
    <w:tmpl w:val="D7D821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4C47FD0"/>
    <w:multiLevelType w:val="multilevel"/>
    <w:tmpl w:val="370C13B0"/>
    <w:lvl w:ilvl="0">
      <w:start w:val="2"/>
      <w:numFmt w:val="decimal"/>
      <w:lvlText w:val="%1"/>
      <w:lvlJc w:val="left"/>
      <w:pPr>
        <w:ind w:left="473" w:hanging="473"/>
      </w:pPr>
      <w:rPr>
        <w:rFonts w:hint="default"/>
      </w:rPr>
    </w:lvl>
    <w:lvl w:ilvl="1">
      <w:start w:val="13"/>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659E3CDE"/>
    <w:multiLevelType w:val="multilevel"/>
    <w:tmpl w:val="871836C6"/>
    <w:lvl w:ilvl="0">
      <w:start w:val="3"/>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4">
    <w:nsid w:val="66731145"/>
    <w:multiLevelType w:val="multilevel"/>
    <w:tmpl w:val="4FF4A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6912227A"/>
    <w:multiLevelType w:val="hybridMultilevel"/>
    <w:tmpl w:val="B41656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69716307"/>
    <w:multiLevelType w:val="hybridMultilevel"/>
    <w:tmpl w:val="9E607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BBF5D49"/>
    <w:multiLevelType w:val="hybridMultilevel"/>
    <w:tmpl w:val="FB4E8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D77318D"/>
    <w:multiLevelType w:val="multilevel"/>
    <w:tmpl w:val="49B402D8"/>
    <w:lvl w:ilvl="0">
      <w:start w:val="1"/>
      <w:numFmt w:val="decimal"/>
      <w:lvlText w:val="%1"/>
      <w:lvlJc w:val="left"/>
      <w:pPr>
        <w:ind w:left="405" w:hanging="405"/>
      </w:pPr>
      <w:rPr>
        <w:rFonts w:hint="default"/>
      </w:rPr>
    </w:lvl>
    <w:lvl w:ilvl="1">
      <w:start w:val="1"/>
      <w:numFmt w:val="decimal"/>
      <w:lvlText w:val="%1.%2"/>
      <w:lvlJc w:val="left"/>
      <w:pPr>
        <w:ind w:left="1050" w:hanging="72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760" w:hanging="144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780" w:hanging="1800"/>
      </w:pPr>
      <w:rPr>
        <w:rFonts w:hint="default"/>
      </w:rPr>
    </w:lvl>
    <w:lvl w:ilvl="7">
      <w:start w:val="1"/>
      <w:numFmt w:val="decimal"/>
      <w:lvlText w:val="%1.%2.%3.%4.%5.%6.%7.%8"/>
      <w:lvlJc w:val="left"/>
      <w:pPr>
        <w:ind w:left="4470" w:hanging="2160"/>
      </w:pPr>
      <w:rPr>
        <w:rFonts w:hint="default"/>
      </w:rPr>
    </w:lvl>
    <w:lvl w:ilvl="8">
      <w:start w:val="1"/>
      <w:numFmt w:val="decimal"/>
      <w:lvlText w:val="%1.%2.%3.%4.%5.%6.%7.%8.%9"/>
      <w:lvlJc w:val="left"/>
      <w:pPr>
        <w:ind w:left="4800" w:hanging="2160"/>
      </w:pPr>
      <w:rPr>
        <w:rFonts w:hint="default"/>
      </w:rPr>
    </w:lvl>
  </w:abstractNum>
  <w:abstractNum w:abstractNumId="59">
    <w:nsid w:val="6D9119F9"/>
    <w:multiLevelType w:val="hybridMultilevel"/>
    <w:tmpl w:val="2286C0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nsid w:val="6E254E7B"/>
    <w:multiLevelType w:val="hybridMultilevel"/>
    <w:tmpl w:val="1D5A65AC"/>
    <w:lvl w:ilvl="0" w:tplc="C3529E72">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61">
    <w:nsid w:val="6E31235A"/>
    <w:multiLevelType w:val="hybridMultilevel"/>
    <w:tmpl w:val="31F63B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nsid w:val="71D66252"/>
    <w:multiLevelType w:val="hybridMultilevel"/>
    <w:tmpl w:val="6EAE6EDA"/>
    <w:lvl w:ilvl="0" w:tplc="8D76714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nsid w:val="724757E9"/>
    <w:multiLevelType w:val="hybridMultilevel"/>
    <w:tmpl w:val="A066FBD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4">
    <w:nsid w:val="72630862"/>
    <w:multiLevelType w:val="hybridMultilevel"/>
    <w:tmpl w:val="78D6502A"/>
    <w:lvl w:ilvl="0" w:tplc="808846BC">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5F9118F"/>
    <w:multiLevelType w:val="hybridMultilevel"/>
    <w:tmpl w:val="570E1F58"/>
    <w:lvl w:ilvl="0" w:tplc="F17CACAE">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66">
    <w:nsid w:val="76BB367D"/>
    <w:multiLevelType w:val="hybridMultilevel"/>
    <w:tmpl w:val="53F42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92B2711"/>
    <w:multiLevelType w:val="hybridMultilevel"/>
    <w:tmpl w:val="EC287A7C"/>
    <w:lvl w:ilvl="0" w:tplc="808846BC">
      <w:start w:val="1"/>
      <w:numFmt w:val="bullet"/>
      <w:lvlText w:val=""/>
      <w:lvlJc w:val="center"/>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8">
    <w:nsid w:val="7BCF7ADD"/>
    <w:multiLevelType w:val="hybridMultilevel"/>
    <w:tmpl w:val="7EF4B55C"/>
    <w:lvl w:ilvl="0" w:tplc="08090003">
      <w:start w:val="1"/>
      <w:numFmt w:val="bullet"/>
      <w:lvlText w:val="o"/>
      <w:lvlJc w:val="left"/>
      <w:pPr>
        <w:ind w:left="1455" w:hanging="360"/>
      </w:pPr>
      <w:rPr>
        <w:rFonts w:ascii="Courier New" w:hAnsi="Courier New" w:cs="Courier New"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69">
    <w:nsid w:val="7E486B97"/>
    <w:multiLevelType w:val="hybridMultilevel"/>
    <w:tmpl w:val="3DAAFDC8"/>
    <w:lvl w:ilvl="0" w:tplc="4F642B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42"/>
  </w:num>
  <w:num w:numId="4">
    <w:abstractNumId w:val="14"/>
  </w:num>
  <w:num w:numId="5">
    <w:abstractNumId w:val="44"/>
  </w:num>
  <w:num w:numId="6">
    <w:abstractNumId w:val="28"/>
  </w:num>
  <w:num w:numId="7">
    <w:abstractNumId w:val="7"/>
  </w:num>
  <w:num w:numId="8">
    <w:abstractNumId w:val="67"/>
  </w:num>
  <w:num w:numId="9">
    <w:abstractNumId w:val="45"/>
  </w:num>
  <w:num w:numId="10">
    <w:abstractNumId w:val="57"/>
  </w:num>
  <w:num w:numId="11">
    <w:abstractNumId w:val="64"/>
  </w:num>
  <w:num w:numId="12">
    <w:abstractNumId w:val="30"/>
  </w:num>
  <w:num w:numId="13">
    <w:abstractNumId w:val="63"/>
  </w:num>
  <w:num w:numId="14">
    <w:abstractNumId w:val="23"/>
  </w:num>
  <w:num w:numId="15">
    <w:abstractNumId w:val="56"/>
  </w:num>
  <w:num w:numId="16">
    <w:abstractNumId w:val="50"/>
  </w:num>
  <w:num w:numId="17">
    <w:abstractNumId w:val="17"/>
  </w:num>
  <w:num w:numId="18">
    <w:abstractNumId w:val="39"/>
  </w:num>
  <w:num w:numId="19">
    <w:abstractNumId w:val="58"/>
  </w:num>
  <w:num w:numId="20">
    <w:abstractNumId w:val="10"/>
  </w:num>
  <w:num w:numId="21">
    <w:abstractNumId w:val="2"/>
  </w:num>
  <w:num w:numId="22">
    <w:abstractNumId w:val="41"/>
  </w:num>
  <w:num w:numId="23">
    <w:abstractNumId w:val="33"/>
  </w:num>
  <w:num w:numId="24">
    <w:abstractNumId w:val="37"/>
  </w:num>
  <w:num w:numId="25">
    <w:abstractNumId w:val="18"/>
  </w:num>
  <w:num w:numId="26">
    <w:abstractNumId w:val="60"/>
  </w:num>
  <w:num w:numId="27">
    <w:abstractNumId w:val="65"/>
  </w:num>
  <w:num w:numId="28">
    <w:abstractNumId w:val="29"/>
  </w:num>
  <w:num w:numId="29">
    <w:abstractNumId w:val="69"/>
  </w:num>
  <w:num w:numId="30">
    <w:abstractNumId w:val="34"/>
  </w:num>
  <w:num w:numId="31">
    <w:abstractNumId w:val="43"/>
  </w:num>
  <w:num w:numId="32">
    <w:abstractNumId w:val="54"/>
  </w:num>
  <w:num w:numId="33">
    <w:abstractNumId w:val="59"/>
  </w:num>
  <w:num w:numId="34">
    <w:abstractNumId w:val="48"/>
  </w:num>
  <w:num w:numId="35">
    <w:abstractNumId w:val="49"/>
  </w:num>
  <w:num w:numId="36">
    <w:abstractNumId w:val="21"/>
  </w:num>
  <w:num w:numId="37">
    <w:abstractNumId w:val="27"/>
  </w:num>
  <w:num w:numId="38">
    <w:abstractNumId w:val="0"/>
  </w:num>
  <w:num w:numId="39">
    <w:abstractNumId w:val="6"/>
  </w:num>
  <w:num w:numId="40">
    <w:abstractNumId w:val="47"/>
  </w:num>
  <w:num w:numId="41">
    <w:abstractNumId w:val="32"/>
  </w:num>
  <w:num w:numId="42">
    <w:abstractNumId w:val="36"/>
  </w:num>
  <w:num w:numId="43">
    <w:abstractNumId w:val="15"/>
  </w:num>
  <w:num w:numId="44">
    <w:abstractNumId w:val="62"/>
  </w:num>
  <w:num w:numId="45">
    <w:abstractNumId w:val="9"/>
  </w:num>
  <w:num w:numId="46">
    <w:abstractNumId w:val="8"/>
  </w:num>
  <w:num w:numId="47">
    <w:abstractNumId w:val="1"/>
  </w:num>
  <w:num w:numId="48">
    <w:abstractNumId w:val="61"/>
  </w:num>
  <w:num w:numId="49">
    <w:abstractNumId w:val="16"/>
  </w:num>
  <w:num w:numId="50">
    <w:abstractNumId w:val="53"/>
  </w:num>
  <w:num w:numId="51">
    <w:abstractNumId w:val="55"/>
  </w:num>
  <w:num w:numId="52">
    <w:abstractNumId w:val="4"/>
  </w:num>
  <w:num w:numId="53">
    <w:abstractNumId w:val="22"/>
  </w:num>
  <w:num w:numId="54">
    <w:abstractNumId w:val="40"/>
  </w:num>
  <w:num w:numId="55">
    <w:abstractNumId w:val="38"/>
  </w:num>
  <w:num w:numId="56">
    <w:abstractNumId w:val="20"/>
  </w:num>
  <w:num w:numId="57">
    <w:abstractNumId w:val="24"/>
  </w:num>
  <w:num w:numId="58">
    <w:abstractNumId w:val="35"/>
  </w:num>
  <w:num w:numId="59">
    <w:abstractNumId w:val="12"/>
  </w:num>
  <w:num w:numId="60">
    <w:abstractNumId w:val="51"/>
  </w:num>
  <w:num w:numId="61">
    <w:abstractNumId w:val="66"/>
  </w:num>
  <w:num w:numId="62">
    <w:abstractNumId w:val="25"/>
  </w:num>
  <w:num w:numId="63">
    <w:abstractNumId w:val="31"/>
  </w:num>
  <w:num w:numId="64">
    <w:abstractNumId w:val="68"/>
  </w:num>
  <w:num w:numId="65">
    <w:abstractNumId w:val="13"/>
  </w:num>
  <w:num w:numId="66">
    <w:abstractNumId w:val="11"/>
  </w:num>
  <w:num w:numId="67">
    <w:abstractNumId w:val="52"/>
  </w:num>
  <w:num w:numId="68">
    <w:abstractNumId w:val="26"/>
  </w:num>
  <w:num w:numId="69">
    <w:abstractNumId w:val="19"/>
  </w:num>
  <w:num w:numId="70">
    <w:abstractNumId w:val="4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18F"/>
    <w:rsid w:val="00005855"/>
    <w:rsid w:val="00027E18"/>
    <w:rsid w:val="00033F70"/>
    <w:rsid w:val="000435E3"/>
    <w:rsid w:val="000518BA"/>
    <w:rsid w:val="000523CA"/>
    <w:rsid w:val="000644DB"/>
    <w:rsid w:val="0006525E"/>
    <w:rsid w:val="000672CA"/>
    <w:rsid w:val="00075BB5"/>
    <w:rsid w:val="00076A24"/>
    <w:rsid w:val="00080386"/>
    <w:rsid w:val="000846C6"/>
    <w:rsid w:val="00084ECF"/>
    <w:rsid w:val="00092531"/>
    <w:rsid w:val="00097A9E"/>
    <w:rsid w:val="000A0B8E"/>
    <w:rsid w:val="000A2FF2"/>
    <w:rsid w:val="000A48EF"/>
    <w:rsid w:val="000A5555"/>
    <w:rsid w:val="000A615A"/>
    <w:rsid w:val="000B2104"/>
    <w:rsid w:val="000B32A2"/>
    <w:rsid w:val="000B567F"/>
    <w:rsid w:val="000C2B6C"/>
    <w:rsid w:val="000D11F8"/>
    <w:rsid w:val="000D3F32"/>
    <w:rsid w:val="000E3A35"/>
    <w:rsid w:val="000E5274"/>
    <w:rsid w:val="00101773"/>
    <w:rsid w:val="00106C37"/>
    <w:rsid w:val="00125201"/>
    <w:rsid w:val="00126E6A"/>
    <w:rsid w:val="00135BE6"/>
    <w:rsid w:val="00143013"/>
    <w:rsid w:val="001436F6"/>
    <w:rsid w:val="001452CE"/>
    <w:rsid w:val="0015550E"/>
    <w:rsid w:val="00160746"/>
    <w:rsid w:val="00164E3C"/>
    <w:rsid w:val="00177973"/>
    <w:rsid w:val="00180D18"/>
    <w:rsid w:val="00180E4F"/>
    <w:rsid w:val="0018541C"/>
    <w:rsid w:val="00196538"/>
    <w:rsid w:val="0019790A"/>
    <w:rsid w:val="00197BFB"/>
    <w:rsid w:val="001A0D7C"/>
    <w:rsid w:val="001A5609"/>
    <w:rsid w:val="001B7FD0"/>
    <w:rsid w:val="001C1BA1"/>
    <w:rsid w:val="001C33A1"/>
    <w:rsid w:val="001C55A9"/>
    <w:rsid w:val="001C77E3"/>
    <w:rsid w:val="001E7C8D"/>
    <w:rsid w:val="001F31C9"/>
    <w:rsid w:val="00202234"/>
    <w:rsid w:val="00207469"/>
    <w:rsid w:val="00222C4C"/>
    <w:rsid w:val="00224101"/>
    <w:rsid w:val="00224E6F"/>
    <w:rsid w:val="00226780"/>
    <w:rsid w:val="00232730"/>
    <w:rsid w:val="00232780"/>
    <w:rsid w:val="00240459"/>
    <w:rsid w:val="0024633E"/>
    <w:rsid w:val="002512E1"/>
    <w:rsid w:val="0026041E"/>
    <w:rsid w:val="00263B97"/>
    <w:rsid w:val="0026528C"/>
    <w:rsid w:val="002700B3"/>
    <w:rsid w:val="0027420E"/>
    <w:rsid w:val="00281C7E"/>
    <w:rsid w:val="002955FC"/>
    <w:rsid w:val="00297607"/>
    <w:rsid w:val="002A31D6"/>
    <w:rsid w:val="002C0F20"/>
    <w:rsid w:val="002C16CE"/>
    <w:rsid w:val="002D00F6"/>
    <w:rsid w:val="002D5055"/>
    <w:rsid w:val="002E0985"/>
    <w:rsid w:val="002F0EF2"/>
    <w:rsid w:val="002F3718"/>
    <w:rsid w:val="002F69D1"/>
    <w:rsid w:val="00301609"/>
    <w:rsid w:val="00303658"/>
    <w:rsid w:val="0031147A"/>
    <w:rsid w:val="00314C3C"/>
    <w:rsid w:val="00317720"/>
    <w:rsid w:val="00327043"/>
    <w:rsid w:val="00330F34"/>
    <w:rsid w:val="0033363B"/>
    <w:rsid w:val="003359B6"/>
    <w:rsid w:val="00336070"/>
    <w:rsid w:val="0034255D"/>
    <w:rsid w:val="00355603"/>
    <w:rsid w:val="0036002F"/>
    <w:rsid w:val="00363DA3"/>
    <w:rsid w:val="00371499"/>
    <w:rsid w:val="00374DCF"/>
    <w:rsid w:val="003831CB"/>
    <w:rsid w:val="00383311"/>
    <w:rsid w:val="0038338F"/>
    <w:rsid w:val="003872C1"/>
    <w:rsid w:val="00393018"/>
    <w:rsid w:val="003A2D05"/>
    <w:rsid w:val="003A2F2E"/>
    <w:rsid w:val="003B2E8D"/>
    <w:rsid w:val="003C2E7A"/>
    <w:rsid w:val="003C4B8A"/>
    <w:rsid w:val="003D1F23"/>
    <w:rsid w:val="003D3D80"/>
    <w:rsid w:val="003E615F"/>
    <w:rsid w:val="003F0397"/>
    <w:rsid w:val="003F1B57"/>
    <w:rsid w:val="003F3FAB"/>
    <w:rsid w:val="003F5303"/>
    <w:rsid w:val="003F7E0E"/>
    <w:rsid w:val="004008D6"/>
    <w:rsid w:val="0040614E"/>
    <w:rsid w:val="004066DB"/>
    <w:rsid w:val="004073A9"/>
    <w:rsid w:val="00410B74"/>
    <w:rsid w:val="00415077"/>
    <w:rsid w:val="00416FF6"/>
    <w:rsid w:val="004171A3"/>
    <w:rsid w:val="004171E0"/>
    <w:rsid w:val="004337A7"/>
    <w:rsid w:val="00434101"/>
    <w:rsid w:val="00435089"/>
    <w:rsid w:val="00435E54"/>
    <w:rsid w:val="004441BA"/>
    <w:rsid w:val="00463E2B"/>
    <w:rsid w:val="00465937"/>
    <w:rsid w:val="00473565"/>
    <w:rsid w:val="0047416F"/>
    <w:rsid w:val="0048161C"/>
    <w:rsid w:val="00491F67"/>
    <w:rsid w:val="004923B8"/>
    <w:rsid w:val="00494FCF"/>
    <w:rsid w:val="004A21E0"/>
    <w:rsid w:val="004A2DFE"/>
    <w:rsid w:val="004A638B"/>
    <w:rsid w:val="004B1521"/>
    <w:rsid w:val="004B1932"/>
    <w:rsid w:val="004B4186"/>
    <w:rsid w:val="004C1F93"/>
    <w:rsid w:val="004D28AC"/>
    <w:rsid w:val="004D67EB"/>
    <w:rsid w:val="004F40E4"/>
    <w:rsid w:val="00501129"/>
    <w:rsid w:val="00505936"/>
    <w:rsid w:val="00506112"/>
    <w:rsid w:val="005065C4"/>
    <w:rsid w:val="005071F5"/>
    <w:rsid w:val="0051079B"/>
    <w:rsid w:val="0053054F"/>
    <w:rsid w:val="0054722B"/>
    <w:rsid w:val="005628F8"/>
    <w:rsid w:val="005641FB"/>
    <w:rsid w:val="00565052"/>
    <w:rsid w:val="00567CEF"/>
    <w:rsid w:val="00570FBA"/>
    <w:rsid w:val="00571CA2"/>
    <w:rsid w:val="00574F62"/>
    <w:rsid w:val="00575ECA"/>
    <w:rsid w:val="0058215A"/>
    <w:rsid w:val="005927BC"/>
    <w:rsid w:val="00595312"/>
    <w:rsid w:val="005A0841"/>
    <w:rsid w:val="005A14AB"/>
    <w:rsid w:val="005A196B"/>
    <w:rsid w:val="005A2E08"/>
    <w:rsid w:val="005A47F1"/>
    <w:rsid w:val="005A5F22"/>
    <w:rsid w:val="005B14CD"/>
    <w:rsid w:val="005B520B"/>
    <w:rsid w:val="005B6CFE"/>
    <w:rsid w:val="005C44C0"/>
    <w:rsid w:val="005D3432"/>
    <w:rsid w:val="005D4BAD"/>
    <w:rsid w:val="005F5DD6"/>
    <w:rsid w:val="0060528C"/>
    <w:rsid w:val="0061757E"/>
    <w:rsid w:val="00621DBC"/>
    <w:rsid w:val="00623422"/>
    <w:rsid w:val="00624141"/>
    <w:rsid w:val="0062572E"/>
    <w:rsid w:val="00626DB6"/>
    <w:rsid w:val="0063251C"/>
    <w:rsid w:val="006348F7"/>
    <w:rsid w:val="00642E93"/>
    <w:rsid w:val="006440B3"/>
    <w:rsid w:val="00652F36"/>
    <w:rsid w:val="0065705A"/>
    <w:rsid w:val="0066049C"/>
    <w:rsid w:val="0066133D"/>
    <w:rsid w:val="006619C9"/>
    <w:rsid w:val="00662B0C"/>
    <w:rsid w:val="00665465"/>
    <w:rsid w:val="006705B8"/>
    <w:rsid w:val="006722DE"/>
    <w:rsid w:val="00677FE9"/>
    <w:rsid w:val="006848C5"/>
    <w:rsid w:val="00685173"/>
    <w:rsid w:val="006851BF"/>
    <w:rsid w:val="006923AE"/>
    <w:rsid w:val="006927E7"/>
    <w:rsid w:val="006A17E5"/>
    <w:rsid w:val="006A19AD"/>
    <w:rsid w:val="006A4828"/>
    <w:rsid w:val="006A5BE8"/>
    <w:rsid w:val="006A5E2D"/>
    <w:rsid w:val="006A7D40"/>
    <w:rsid w:val="006B5D2D"/>
    <w:rsid w:val="006C3D5B"/>
    <w:rsid w:val="006C5525"/>
    <w:rsid w:val="006D2717"/>
    <w:rsid w:val="006D2D35"/>
    <w:rsid w:val="006D6116"/>
    <w:rsid w:val="006F5454"/>
    <w:rsid w:val="00702642"/>
    <w:rsid w:val="007066AF"/>
    <w:rsid w:val="007128FC"/>
    <w:rsid w:val="007254D1"/>
    <w:rsid w:val="007335C2"/>
    <w:rsid w:val="007338CF"/>
    <w:rsid w:val="0073478A"/>
    <w:rsid w:val="00747EC6"/>
    <w:rsid w:val="007518A5"/>
    <w:rsid w:val="00762920"/>
    <w:rsid w:val="0076605C"/>
    <w:rsid w:val="00767FCD"/>
    <w:rsid w:val="00771FDD"/>
    <w:rsid w:val="00772F8B"/>
    <w:rsid w:val="00775DD6"/>
    <w:rsid w:val="00785EC5"/>
    <w:rsid w:val="0079276C"/>
    <w:rsid w:val="00793599"/>
    <w:rsid w:val="007B0311"/>
    <w:rsid w:val="007B37B4"/>
    <w:rsid w:val="007B40A0"/>
    <w:rsid w:val="007B7BAC"/>
    <w:rsid w:val="007C79AD"/>
    <w:rsid w:val="007D02EC"/>
    <w:rsid w:val="007D4654"/>
    <w:rsid w:val="007D7898"/>
    <w:rsid w:val="007D7903"/>
    <w:rsid w:val="007E151F"/>
    <w:rsid w:val="007E3D85"/>
    <w:rsid w:val="007F02A9"/>
    <w:rsid w:val="007F0385"/>
    <w:rsid w:val="007F14EB"/>
    <w:rsid w:val="007F1EE6"/>
    <w:rsid w:val="00810E1F"/>
    <w:rsid w:val="008141D2"/>
    <w:rsid w:val="00814D34"/>
    <w:rsid w:val="00814D57"/>
    <w:rsid w:val="008210A1"/>
    <w:rsid w:val="00827EF9"/>
    <w:rsid w:val="0083064D"/>
    <w:rsid w:val="00837CC2"/>
    <w:rsid w:val="008610D6"/>
    <w:rsid w:val="008615D8"/>
    <w:rsid w:val="00861F17"/>
    <w:rsid w:val="00866872"/>
    <w:rsid w:val="00877811"/>
    <w:rsid w:val="00881F25"/>
    <w:rsid w:val="00881F2D"/>
    <w:rsid w:val="00887310"/>
    <w:rsid w:val="00895395"/>
    <w:rsid w:val="008A5545"/>
    <w:rsid w:val="008B0621"/>
    <w:rsid w:val="008B6B09"/>
    <w:rsid w:val="008C28B2"/>
    <w:rsid w:val="008D1E6E"/>
    <w:rsid w:val="008D23F9"/>
    <w:rsid w:val="008D5C46"/>
    <w:rsid w:val="008E0504"/>
    <w:rsid w:val="008E0C81"/>
    <w:rsid w:val="008E2019"/>
    <w:rsid w:val="008E41CA"/>
    <w:rsid w:val="008E4902"/>
    <w:rsid w:val="008F26D2"/>
    <w:rsid w:val="009042B1"/>
    <w:rsid w:val="009107DD"/>
    <w:rsid w:val="009109C7"/>
    <w:rsid w:val="0091343D"/>
    <w:rsid w:val="00916014"/>
    <w:rsid w:val="009164AC"/>
    <w:rsid w:val="00917FE2"/>
    <w:rsid w:val="00922EB6"/>
    <w:rsid w:val="00925248"/>
    <w:rsid w:val="0092564B"/>
    <w:rsid w:val="009440FB"/>
    <w:rsid w:val="009460F6"/>
    <w:rsid w:val="009529EB"/>
    <w:rsid w:val="00956372"/>
    <w:rsid w:val="00957327"/>
    <w:rsid w:val="00961235"/>
    <w:rsid w:val="00961E9F"/>
    <w:rsid w:val="00972464"/>
    <w:rsid w:val="00975DA3"/>
    <w:rsid w:val="0097781A"/>
    <w:rsid w:val="009827B7"/>
    <w:rsid w:val="00991532"/>
    <w:rsid w:val="009977EA"/>
    <w:rsid w:val="009A4AB3"/>
    <w:rsid w:val="009B05FA"/>
    <w:rsid w:val="009B1023"/>
    <w:rsid w:val="009B1601"/>
    <w:rsid w:val="009B47D6"/>
    <w:rsid w:val="009C5C3D"/>
    <w:rsid w:val="009D132C"/>
    <w:rsid w:val="009D28A7"/>
    <w:rsid w:val="009D75F1"/>
    <w:rsid w:val="009E0776"/>
    <w:rsid w:val="009E360B"/>
    <w:rsid w:val="009F2D1D"/>
    <w:rsid w:val="009F46AD"/>
    <w:rsid w:val="009F7B71"/>
    <w:rsid w:val="00A00F23"/>
    <w:rsid w:val="00A03BE1"/>
    <w:rsid w:val="00A102E6"/>
    <w:rsid w:val="00A1462F"/>
    <w:rsid w:val="00A15AC7"/>
    <w:rsid w:val="00A1653F"/>
    <w:rsid w:val="00A17C5F"/>
    <w:rsid w:val="00A20367"/>
    <w:rsid w:val="00A23A1D"/>
    <w:rsid w:val="00A24563"/>
    <w:rsid w:val="00A253D5"/>
    <w:rsid w:val="00A25CA2"/>
    <w:rsid w:val="00A310F9"/>
    <w:rsid w:val="00A322BE"/>
    <w:rsid w:val="00A36063"/>
    <w:rsid w:val="00A4051A"/>
    <w:rsid w:val="00A52CCA"/>
    <w:rsid w:val="00A53D99"/>
    <w:rsid w:val="00A5627D"/>
    <w:rsid w:val="00A6236B"/>
    <w:rsid w:val="00A6516A"/>
    <w:rsid w:val="00A656B2"/>
    <w:rsid w:val="00A67EAE"/>
    <w:rsid w:val="00A719D6"/>
    <w:rsid w:val="00A752A7"/>
    <w:rsid w:val="00A87707"/>
    <w:rsid w:val="00A95387"/>
    <w:rsid w:val="00AA3443"/>
    <w:rsid w:val="00AA511B"/>
    <w:rsid w:val="00AB671F"/>
    <w:rsid w:val="00AB68A6"/>
    <w:rsid w:val="00AD0970"/>
    <w:rsid w:val="00AD4B02"/>
    <w:rsid w:val="00AD7EE2"/>
    <w:rsid w:val="00AE3DFA"/>
    <w:rsid w:val="00AF310C"/>
    <w:rsid w:val="00AF65E1"/>
    <w:rsid w:val="00AF7BCD"/>
    <w:rsid w:val="00B01ACE"/>
    <w:rsid w:val="00B060CC"/>
    <w:rsid w:val="00B06C3F"/>
    <w:rsid w:val="00B14009"/>
    <w:rsid w:val="00B1446B"/>
    <w:rsid w:val="00B2058C"/>
    <w:rsid w:val="00B32914"/>
    <w:rsid w:val="00B439E1"/>
    <w:rsid w:val="00B476CE"/>
    <w:rsid w:val="00B64FB6"/>
    <w:rsid w:val="00B650DF"/>
    <w:rsid w:val="00B654A0"/>
    <w:rsid w:val="00B66909"/>
    <w:rsid w:val="00B74FE1"/>
    <w:rsid w:val="00B93000"/>
    <w:rsid w:val="00BA3EB5"/>
    <w:rsid w:val="00BA5041"/>
    <w:rsid w:val="00BA6015"/>
    <w:rsid w:val="00BC34CC"/>
    <w:rsid w:val="00BC64A5"/>
    <w:rsid w:val="00BD2AFE"/>
    <w:rsid w:val="00BD60FA"/>
    <w:rsid w:val="00BE06EB"/>
    <w:rsid w:val="00BE71D6"/>
    <w:rsid w:val="00BF098F"/>
    <w:rsid w:val="00BF2ADC"/>
    <w:rsid w:val="00BF5DCE"/>
    <w:rsid w:val="00C01F55"/>
    <w:rsid w:val="00C04EB6"/>
    <w:rsid w:val="00C050DE"/>
    <w:rsid w:val="00C06440"/>
    <w:rsid w:val="00C10823"/>
    <w:rsid w:val="00C110E1"/>
    <w:rsid w:val="00C113CE"/>
    <w:rsid w:val="00C12AD8"/>
    <w:rsid w:val="00C13D74"/>
    <w:rsid w:val="00C23CF2"/>
    <w:rsid w:val="00C26998"/>
    <w:rsid w:val="00C34D97"/>
    <w:rsid w:val="00C37C83"/>
    <w:rsid w:val="00C50009"/>
    <w:rsid w:val="00C519A3"/>
    <w:rsid w:val="00C53BDC"/>
    <w:rsid w:val="00C556CA"/>
    <w:rsid w:val="00C5662F"/>
    <w:rsid w:val="00C63DFB"/>
    <w:rsid w:val="00C73DD8"/>
    <w:rsid w:val="00C77049"/>
    <w:rsid w:val="00C961DB"/>
    <w:rsid w:val="00C9711D"/>
    <w:rsid w:val="00CA0EEB"/>
    <w:rsid w:val="00CA1534"/>
    <w:rsid w:val="00CA4211"/>
    <w:rsid w:val="00CA5106"/>
    <w:rsid w:val="00CB6F57"/>
    <w:rsid w:val="00CB7C35"/>
    <w:rsid w:val="00CD6C9B"/>
    <w:rsid w:val="00CD700D"/>
    <w:rsid w:val="00CE0560"/>
    <w:rsid w:val="00CE6443"/>
    <w:rsid w:val="00CF0661"/>
    <w:rsid w:val="00CF47AE"/>
    <w:rsid w:val="00CF5059"/>
    <w:rsid w:val="00D0588F"/>
    <w:rsid w:val="00D0684B"/>
    <w:rsid w:val="00D071CE"/>
    <w:rsid w:val="00D11CE4"/>
    <w:rsid w:val="00D319C9"/>
    <w:rsid w:val="00D60F77"/>
    <w:rsid w:val="00D621C0"/>
    <w:rsid w:val="00D62D77"/>
    <w:rsid w:val="00D67CED"/>
    <w:rsid w:val="00D73BC6"/>
    <w:rsid w:val="00D763F7"/>
    <w:rsid w:val="00D7788B"/>
    <w:rsid w:val="00D82C69"/>
    <w:rsid w:val="00D832E2"/>
    <w:rsid w:val="00D84A1C"/>
    <w:rsid w:val="00D87AB2"/>
    <w:rsid w:val="00D92F9E"/>
    <w:rsid w:val="00DA478F"/>
    <w:rsid w:val="00DA668C"/>
    <w:rsid w:val="00DB3CEB"/>
    <w:rsid w:val="00DC2AB3"/>
    <w:rsid w:val="00DC6E4A"/>
    <w:rsid w:val="00DC740D"/>
    <w:rsid w:val="00DD3E81"/>
    <w:rsid w:val="00DE168F"/>
    <w:rsid w:val="00DE5FA3"/>
    <w:rsid w:val="00DE6EED"/>
    <w:rsid w:val="00DF1238"/>
    <w:rsid w:val="00DF1DCB"/>
    <w:rsid w:val="00DF3331"/>
    <w:rsid w:val="00DF5275"/>
    <w:rsid w:val="00E04B4A"/>
    <w:rsid w:val="00E11E85"/>
    <w:rsid w:val="00E15DE3"/>
    <w:rsid w:val="00E209A3"/>
    <w:rsid w:val="00E21C59"/>
    <w:rsid w:val="00E24668"/>
    <w:rsid w:val="00E330E1"/>
    <w:rsid w:val="00E33BE8"/>
    <w:rsid w:val="00E41727"/>
    <w:rsid w:val="00E4303F"/>
    <w:rsid w:val="00E50114"/>
    <w:rsid w:val="00E5103B"/>
    <w:rsid w:val="00E52F9D"/>
    <w:rsid w:val="00E543E4"/>
    <w:rsid w:val="00E5552F"/>
    <w:rsid w:val="00E7081C"/>
    <w:rsid w:val="00E75902"/>
    <w:rsid w:val="00E75F33"/>
    <w:rsid w:val="00E95EC5"/>
    <w:rsid w:val="00E9746A"/>
    <w:rsid w:val="00EA064C"/>
    <w:rsid w:val="00EA1B85"/>
    <w:rsid w:val="00EB1D37"/>
    <w:rsid w:val="00EB50BD"/>
    <w:rsid w:val="00EC5A29"/>
    <w:rsid w:val="00EC5E54"/>
    <w:rsid w:val="00ED0544"/>
    <w:rsid w:val="00ED0579"/>
    <w:rsid w:val="00ED0BF8"/>
    <w:rsid w:val="00ED0DDC"/>
    <w:rsid w:val="00ED24AB"/>
    <w:rsid w:val="00ED7E82"/>
    <w:rsid w:val="00EE0D6E"/>
    <w:rsid w:val="00EE34ED"/>
    <w:rsid w:val="00EE4528"/>
    <w:rsid w:val="00EE6D11"/>
    <w:rsid w:val="00EF6A89"/>
    <w:rsid w:val="00F00C1C"/>
    <w:rsid w:val="00F02EC0"/>
    <w:rsid w:val="00F045FD"/>
    <w:rsid w:val="00F05C3E"/>
    <w:rsid w:val="00F07C9A"/>
    <w:rsid w:val="00F13E24"/>
    <w:rsid w:val="00F15B0A"/>
    <w:rsid w:val="00F1738F"/>
    <w:rsid w:val="00F24E45"/>
    <w:rsid w:val="00F24FB0"/>
    <w:rsid w:val="00F30A6E"/>
    <w:rsid w:val="00F310FC"/>
    <w:rsid w:val="00F35384"/>
    <w:rsid w:val="00F41058"/>
    <w:rsid w:val="00F41B4F"/>
    <w:rsid w:val="00F45DAC"/>
    <w:rsid w:val="00F467AA"/>
    <w:rsid w:val="00F51EDF"/>
    <w:rsid w:val="00F52748"/>
    <w:rsid w:val="00F534C9"/>
    <w:rsid w:val="00F71AE2"/>
    <w:rsid w:val="00F73AF5"/>
    <w:rsid w:val="00F761CC"/>
    <w:rsid w:val="00F855BB"/>
    <w:rsid w:val="00F90EE0"/>
    <w:rsid w:val="00F93B7E"/>
    <w:rsid w:val="00FA389E"/>
    <w:rsid w:val="00FA3F39"/>
    <w:rsid w:val="00FA4F8D"/>
    <w:rsid w:val="00FB4EDF"/>
    <w:rsid w:val="00FB623C"/>
    <w:rsid w:val="00FC35C9"/>
    <w:rsid w:val="00FC7444"/>
    <w:rsid w:val="00FD118E"/>
    <w:rsid w:val="00FD4C3A"/>
    <w:rsid w:val="00FD718F"/>
    <w:rsid w:val="00FE5752"/>
    <w:rsid w:val="00FE736F"/>
    <w:rsid w:val="00FF137C"/>
    <w:rsid w:val="00FF65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16D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02F"/>
    <w:pPr>
      <w:spacing w:after="200" w:line="276" w:lineRule="auto"/>
    </w:pPr>
    <w:rPr>
      <w:sz w:val="22"/>
      <w:szCs w:val="22"/>
      <w:lang w:eastAsia="en-US"/>
    </w:rPr>
  </w:style>
  <w:style w:type="paragraph" w:styleId="Heading1">
    <w:name w:val="heading 1"/>
    <w:basedOn w:val="Normal"/>
    <w:next w:val="Normal"/>
    <w:link w:val="Heading1Char"/>
    <w:uiPriority w:val="1"/>
    <w:qFormat/>
    <w:rsid w:val="002652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652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35BE6"/>
    <w:pPr>
      <w:keepNext/>
      <w:keepLines/>
      <w:widowControl w:val="0"/>
      <w:spacing w:before="200" w:after="0" w:line="240" w:lineRule="auto"/>
      <w:outlineLvl w:val="2"/>
    </w:pPr>
    <w:rPr>
      <w:rFonts w:ascii="Cambria" w:eastAsia="Times New Roman" w:hAnsi="Cambria"/>
      <w:b/>
      <w:bCs/>
      <w:color w:val="4F81BD"/>
      <w:lang w:val="en-US"/>
    </w:rPr>
  </w:style>
  <w:style w:type="paragraph" w:styleId="Heading4">
    <w:name w:val="heading 4"/>
    <w:basedOn w:val="Normal"/>
    <w:next w:val="Normal"/>
    <w:link w:val="Heading4Char"/>
    <w:qFormat/>
    <w:rsid w:val="009529EB"/>
    <w:pPr>
      <w:keepNext/>
      <w:spacing w:after="0" w:line="240" w:lineRule="auto"/>
      <w:outlineLvl w:val="3"/>
    </w:pPr>
    <w:rPr>
      <w:rFonts w:ascii="Arial" w:eastAsia="Times New Roman" w:hAnsi="Arial" w:cs="Arial"/>
      <w:b/>
      <w:sz w:val="24"/>
      <w:szCs w:val="20"/>
    </w:rPr>
  </w:style>
  <w:style w:type="paragraph" w:styleId="Heading8">
    <w:name w:val="heading 8"/>
    <w:basedOn w:val="Normal"/>
    <w:next w:val="Normal"/>
    <w:link w:val="Heading8Char"/>
    <w:semiHidden/>
    <w:unhideWhenUsed/>
    <w:qFormat/>
    <w:rsid w:val="00135BE6"/>
    <w:pPr>
      <w:spacing w:before="240" w:after="60" w:line="240" w:lineRule="auto"/>
      <w:outlineLvl w:val="7"/>
    </w:pPr>
    <w:rPr>
      <w:rFonts w:eastAsia="Times New Roman"/>
      <w:i/>
      <w:i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E50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114"/>
    <w:rPr>
      <w:rFonts w:ascii="Tahoma" w:hAnsi="Tahoma" w:cs="Tahoma"/>
      <w:sz w:val="16"/>
      <w:szCs w:val="16"/>
      <w:lang w:eastAsia="en-US"/>
    </w:rPr>
  </w:style>
  <w:style w:type="table" w:styleId="TableGrid">
    <w:name w:val="Table Grid"/>
    <w:basedOn w:val="TableNormal"/>
    <w:uiPriority w:val="59"/>
    <w:rsid w:val="00A623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3D74"/>
    <w:pPr>
      <w:ind w:left="720"/>
      <w:contextualSpacing/>
    </w:pPr>
  </w:style>
  <w:style w:type="character" w:customStyle="1" w:styleId="Heading4Char">
    <w:name w:val="Heading 4 Char"/>
    <w:basedOn w:val="DefaultParagraphFont"/>
    <w:link w:val="Heading4"/>
    <w:rsid w:val="009529EB"/>
    <w:rPr>
      <w:rFonts w:ascii="Arial" w:eastAsia="Times New Roman" w:hAnsi="Arial" w:cs="Arial"/>
      <w:b/>
      <w:sz w:val="24"/>
      <w:lang w:eastAsia="en-US"/>
    </w:rPr>
  </w:style>
  <w:style w:type="paragraph" w:styleId="BodyText">
    <w:name w:val="Body Text"/>
    <w:basedOn w:val="Normal"/>
    <w:link w:val="BodyTextChar"/>
    <w:uiPriority w:val="1"/>
    <w:qFormat/>
    <w:rsid w:val="009529EB"/>
    <w:pPr>
      <w:spacing w:after="0" w:line="240" w:lineRule="auto"/>
    </w:pPr>
    <w:rPr>
      <w:rFonts w:ascii="Arial" w:eastAsia="Times New Roman" w:hAnsi="Arial" w:cs="Arial"/>
      <w:i/>
      <w:iCs/>
      <w:sz w:val="24"/>
      <w:szCs w:val="20"/>
    </w:rPr>
  </w:style>
  <w:style w:type="character" w:customStyle="1" w:styleId="BodyTextChar">
    <w:name w:val="Body Text Char"/>
    <w:basedOn w:val="DefaultParagraphFont"/>
    <w:link w:val="BodyText"/>
    <w:uiPriority w:val="1"/>
    <w:rsid w:val="009529EB"/>
    <w:rPr>
      <w:rFonts w:ascii="Arial" w:eastAsia="Times New Roman" w:hAnsi="Arial" w:cs="Arial"/>
      <w:i/>
      <w:iCs/>
      <w:sz w:val="24"/>
      <w:lang w:eastAsia="en-US"/>
    </w:rPr>
  </w:style>
  <w:style w:type="character" w:customStyle="1" w:styleId="Heading1Char">
    <w:name w:val="Heading 1 Char"/>
    <w:basedOn w:val="DefaultParagraphFont"/>
    <w:link w:val="Heading1"/>
    <w:uiPriority w:val="1"/>
    <w:rsid w:val="0026528C"/>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rsid w:val="0026528C"/>
    <w:rPr>
      <w:rFonts w:asciiTheme="majorHAnsi" w:eastAsiaTheme="majorEastAsia" w:hAnsiTheme="majorHAnsi" w:cstheme="majorBidi"/>
      <w:b/>
      <w:bCs/>
      <w:color w:val="4F81BD" w:themeColor="accent1"/>
      <w:sz w:val="26"/>
      <w:szCs w:val="26"/>
      <w:lang w:eastAsia="en-US"/>
    </w:rPr>
  </w:style>
  <w:style w:type="paragraph" w:styleId="Footer">
    <w:name w:val="footer"/>
    <w:aliases w:val="SZRptFtrText"/>
    <w:basedOn w:val="Normal"/>
    <w:link w:val="FooterChar"/>
    <w:uiPriority w:val="99"/>
    <w:rsid w:val="00A322BE"/>
    <w:pPr>
      <w:tabs>
        <w:tab w:val="center" w:pos="4153"/>
        <w:tab w:val="right" w:pos="8306"/>
      </w:tabs>
      <w:spacing w:after="0" w:line="240" w:lineRule="auto"/>
    </w:pPr>
    <w:rPr>
      <w:rFonts w:ascii="Arial" w:eastAsia="Times New Roman" w:hAnsi="Arial"/>
      <w:sz w:val="24"/>
      <w:szCs w:val="24"/>
      <w:lang w:val="en-US"/>
    </w:rPr>
  </w:style>
  <w:style w:type="character" w:customStyle="1" w:styleId="FooterChar">
    <w:name w:val="Footer Char"/>
    <w:aliases w:val="SZRptFtrText Char"/>
    <w:basedOn w:val="DefaultParagraphFont"/>
    <w:link w:val="Footer"/>
    <w:uiPriority w:val="99"/>
    <w:rsid w:val="00A322BE"/>
    <w:rPr>
      <w:rFonts w:ascii="Arial" w:eastAsia="Times New Roman" w:hAnsi="Arial"/>
      <w:sz w:val="24"/>
      <w:szCs w:val="24"/>
      <w:lang w:val="en-US" w:eastAsia="en-US"/>
    </w:rPr>
  </w:style>
  <w:style w:type="paragraph" w:customStyle="1" w:styleId="Infotext">
    <w:name w:val="Info text"/>
    <w:basedOn w:val="Normal"/>
    <w:rsid w:val="00A322BE"/>
    <w:pPr>
      <w:spacing w:after="0" w:line="240" w:lineRule="auto"/>
    </w:pPr>
    <w:rPr>
      <w:rFonts w:ascii="Arial" w:eastAsia="Times New Roman" w:hAnsi="Arial"/>
      <w:sz w:val="28"/>
      <w:szCs w:val="20"/>
    </w:rPr>
  </w:style>
  <w:style w:type="paragraph" w:styleId="Header">
    <w:name w:val="header"/>
    <w:basedOn w:val="Normal"/>
    <w:link w:val="HeaderChar"/>
    <w:uiPriority w:val="99"/>
    <w:rsid w:val="00A322BE"/>
    <w:pPr>
      <w:tabs>
        <w:tab w:val="center" w:pos="4153"/>
        <w:tab w:val="right" w:pos="8306"/>
      </w:tabs>
      <w:spacing w:after="0" w:line="240" w:lineRule="auto"/>
    </w:pPr>
    <w:rPr>
      <w:rFonts w:ascii="Arial" w:eastAsia="Times New Roman" w:hAnsi="Arial"/>
      <w:sz w:val="24"/>
      <w:szCs w:val="20"/>
    </w:rPr>
  </w:style>
  <w:style w:type="character" w:customStyle="1" w:styleId="HeaderChar">
    <w:name w:val="Header Char"/>
    <w:basedOn w:val="DefaultParagraphFont"/>
    <w:link w:val="Header"/>
    <w:uiPriority w:val="99"/>
    <w:rsid w:val="00A322BE"/>
    <w:rPr>
      <w:rFonts w:ascii="Arial" w:eastAsia="Times New Roman" w:hAnsi="Arial"/>
      <w:sz w:val="24"/>
      <w:lang w:eastAsia="en-US"/>
    </w:rPr>
  </w:style>
  <w:style w:type="character" w:styleId="PageNumber">
    <w:name w:val="page number"/>
    <w:rsid w:val="00A322BE"/>
  </w:style>
  <w:style w:type="character" w:styleId="Strong">
    <w:name w:val="Strong"/>
    <w:uiPriority w:val="22"/>
    <w:qFormat/>
    <w:rsid w:val="00A322BE"/>
    <w:rPr>
      <w:b/>
      <w:bCs/>
    </w:rPr>
  </w:style>
  <w:style w:type="paragraph" w:styleId="BodyText2">
    <w:name w:val="Body Text 2"/>
    <w:basedOn w:val="Normal"/>
    <w:link w:val="BodyText2Char"/>
    <w:rsid w:val="00A322BE"/>
    <w:pPr>
      <w:spacing w:after="120" w:line="480" w:lineRule="auto"/>
    </w:pPr>
    <w:rPr>
      <w:rFonts w:ascii="Arial" w:eastAsia="Times New Roman" w:hAnsi="Arial"/>
      <w:sz w:val="24"/>
      <w:szCs w:val="20"/>
    </w:rPr>
  </w:style>
  <w:style w:type="character" w:customStyle="1" w:styleId="BodyText2Char">
    <w:name w:val="Body Text 2 Char"/>
    <w:basedOn w:val="DefaultParagraphFont"/>
    <w:link w:val="BodyText2"/>
    <w:rsid w:val="00A322BE"/>
    <w:rPr>
      <w:rFonts w:ascii="Arial" w:eastAsia="Times New Roman" w:hAnsi="Arial"/>
      <w:sz w:val="24"/>
      <w:lang w:eastAsia="en-US"/>
    </w:rPr>
  </w:style>
  <w:style w:type="paragraph" w:styleId="BodyTextIndent2">
    <w:name w:val="Body Text Indent 2"/>
    <w:basedOn w:val="Normal"/>
    <w:link w:val="BodyTextIndent2Char"/>
    <w:rsid w:val="00A322BE"/>
    <w:pPr>
      <w:spacing w:after="120" w:line="480" w:lineRule="auto"/>
      <w:ind w:left="283"/>
    </w:pPr>
    <w:rPr>
      <w:rFonts w:ascii="Arial" w:eastAsia="Times New Roman" w:hAnsi="Arial"/>
      <w:sz w:val="24"/>
      <w:szCs w:val="20"/>
    </w:rPr>
  </w:style>
  <w:style w:type="character" w:customStyle="1" w:styleId="BodyTextIndent2Char">
    <w:name w:val="Body Text Indent 2 Char"/>
    <w:basedOn w:val="DefaultParagraphFont"/>
    <w:link w:val="BodyTextIndent2"/>
    <w:rsid w:val="00A322BE"/>
    <w:rPr>
      <w:rFonts w:ascii="Arial" w:eastAsia="Times New Roman" w:hAnsi="Arial"/>
      <w:sz w:val="24"/>
      <w:lang w:eastAsia="en-US"/>
    </w:rPr>
  </w:style>
  <w:style w:type="paragraph" w:styleId="BodyTextIndent3">
    <w:name w:val="Body Text Indent 3"/>
    <w:basedOn w:val="Normal"/>
    <w:link w:val="BodyTextIndent3Char"/>
    <w:rsid w:val="00A322BE"/>
    <w:pPr>
      <w:spacing w:after="120" w:line="240" w:lineRule="auto"/>
      <w:ind w:left="283"/>
    </w:pPr>
    <w:rPr>
      <w:rFonts w:ascii="Arial" w:eastAsia="Times New Roman" w:hAnsi="Arial"/>
      <w:sz w:val="16"/>
      <w:szCs w:val="16"/>
    </w:rPr>
  </w:style>
  <w:style w:type="character" w:customStyle="1" w:styleId="BodyTextIndent3Char">
    <w:name w:val="Body Text Indent 3 Char"/>
    <w:basedOn w:val="DefaultParagraphFont"/>
    <w:link w:val="BodyTextIndent3"/>
    <w:rsid w:val="00A322BE"/>
    <w:rPr>
      <w:rFonts w:ascii="Arial" w:eastAsia="Times New Roman" w:hAnsi="Arial"/>
      <w:sz w:val="16"/>
      <w:szCs w:val="16"/>
      <w:lang w:eastAsia="en-US"/>
    </w:rPr>
  </w:style>
  <w:style w:type="paragraph" w:styleId="NormalWeb">
    <w:name w:val="Normal (Web)"/>
    <w:basedOn w:val="Normal"/>
    <w:uiPriority w:val="99"/>
    <w:rsid w:val="00A322BE"/>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3Char">
    <w:name w:val="Heading 3 Char"/>
    <w:basedOn w:val="DefaultParagraphFont"/>
    <w:link w:val="Heading3"/>
    <w:uiPriority w:val="9"/>
    <w:semiHidden/>
    <w:rsid w:val="00135BE6"/>
    <w:rPr>
      <w:rFonts w:ascii="Cambria" w:eastAsia="Times New Roman" w:hAnsi="Cambria"/>
      <w:b/>
      <w:bCs/>
      <w:color w:val="4F81BD"/>
      <w:sz w:val="22"/>
      <w:szCs w:val="22"/>
      <w:lang w:val="en-US" w:eastAsia="en-US"/>
    </w:rPr>
  </w:style>
  <w:style w:type="character" w:customStyle="1" w:styleId="Heading8Char">
    <w:name w:val="Heading 8 Char"/>
    <w:basedOn w:val="DefaultParagraphFont"/>
    <w:link w:val="Heading8"/>
    <w:semiHidden/>
    <w:rsid w:val="00135BE6"/>
    <w:rPr>
      <w:rFonts w:eastAsia="Times New Roman"/>
      <w:i/>
      <w:iCs/>
      <w:sz w:val="24"/>
      <w:szCs w:val="24"/>
    </w:rPr>
  </w:style>
  <w:style w:type="paragraph" w:customStyle="1" w:styleId="Default">
    <w:name w:val="Default"/>
    <w:rsid w:val="00135BE6"/>
    <w:pPr>
      <w:autoSpaceDE w:val="0"/>
      <w:autoSpaceDN w:val="0"/>
      <w:adjustRightInd w:val="0"/>
    </w:pPr>
    <w:rPr>
      <w:rFonts w:ascii="Arial" w:eastAsia="Times New Roman" w:hAnsi="Arial" w:cs="Arial"/>
      <w:color w:val="000000"/>
      <w:sz w:val="24"/>
      <w:szCs w:val="24"/>
    </w:rPr>
  </w:style>
  <w:style w:type="character" w:styleId="IntenseReference">
    <w:name w:val="Intense Reference"/>
    <w:qFormat/>
    <w:rsid w:val="00135BE6"/>
    <w:rPr>
      <w:b/>
      <w:bCs/>
      <w:smallCaps/>
      <w:color w:val="C0504D"/>
      <w:spacing w:val="5"/>
      <w:u w:val="single"/>
    </w:rPr>
  </w:style>
  <w:style w:type="paragraph" w:styleId="PlainText">
    <w:name w:val="Plain Text"/>
    <w:basedOn w:val="Normal"/>
    <w:link w:val="PlainTextChar"/>
    <w:uiPriority w:val="99"/>
    <w:unhideWhenUsed/>
    <w:rsid w:val="00135BE6"/>
    <w:pPr>
      <w:spacing w:after="0" w:line="240" w:lineRule="auto"/>
    </w:pPr>
    <w:rPr>
      <w:rFonts w:ascii="Arial" w:hAnsi="Arial"/>
      <w:color w:val="003572"/>
      <w:sz w:val="24"/>
      <w:szCs w:val="21"/>
    </w:rPr>
  </w:style>
  <w:style w:type="character" w:customStyle="1" w:styleId="PlainTextChar">
    <w:name w:val="Plain Text Char"/>
    <w:basedOn w:val="DefaultParagraphFont"/>
    <w:link w:val="PlainText"/>
    <w:uiPriority w:val="99"/>
    <w:rsid w:val="00135BE6"/>
    <w:rPr>
      <w:rFonts w:ascii="Arial" w:hAnsi="Arial"/>
      <w:color w:val="003572"/>
      <w:sz w:val="24"/>
      <w:szCs w:val="21"/>
      <w:lang w:eastAsia="en-US"/>
    </w:rPr>
  </w:style>
  <w:style w:type="character" w:styleId="FootnoteReference">
    <w:name w:val="footnote reference"/>
    <w:uiPriority w:val="99"/>
    <w:rsid w:val="00135BE6"/>
    <w:rPr>
      <w:position w:val="6"/>
      <w:sz w:val="16"/>
    </w:rPr>
  </w:style>
  <w:style w:type="paragraph" w:styleId="FootnoteText">
    <w:name w:val="footnote text"/>
    <w:basedOn w:val="Normal"/>
    <w:link w:val="FootnoteTextChar"/>
    <w:uiPriority w:val="99"/>
    <w:rsid w:val="00135BE6"/>
    <w:pPr>
      <w:spacing w:after="0" w:line="240" w:lineRule="auto"/>
    </w:pPr>
    <w:rPr>
      <w:rFonts w:ascii="Arial" w:eastAsia="Times New Roman" w:hAnsi="Arial"/>
      <w:sz w:val="20"/>
      <w:szCs w:val="20"/>
      <w:lang w:val="x-none" w:eastAsia="x-none"/>
    </w:rPr>
  </w:style>
  <w:style w:type="character" w:customStyle="1" w:styleId="FootnoteTextChar">
    <w:name w:val="Footnote Text Char"/>
    <w:basedOn w:val="DefaultParagraphFont"/>
    <w:link w:val="FootnoteText"/>
    <w:uiPriority w:val="99"/>
    <w:rsid w:val="00135BE6"/>
    <w:rPr>
      <w:rFonts w:ascii="Arial" w:eastAsia="Times New Roman" w:hAnsi="Arial"/>
      <w:lang w:val="x-none" w:eastAsia="x-none"/>
    </w:rPr>
  </w:style>
  <w:style w:type="character" w:customStyle="1" w:styleId="st1">
    <w:name w:val="st1"/>
    <w:rsid w:val="00135BE6"/>
  </w:style>
  <w:style w:type="paragraph" w:styleId="BodyText3">
    <w:name w:val="Body Text 3"/>
    <w:basedOn w:val="Normal"/>
    <w:link w:val="BodyText3Char"/>
    <w:rsid w:val="00135BE6"/>
    <w:pPr>
      <w:spacing w:after="120" w:line="240" w:lineRule="auto"/>
    </w:pPr>
    <w:rPr>
      <w:rFonts w:ascii="Times New Roman" w:eastAsia="Times New Roman" w:hAnsi="Times New Roman"/>
      <w:sz w:val="16"/>
      <w:szCs w:val="16"/>
      <w:lang w:eastAsia="en-GB"/>
    </w:rPr>
  </w:style>
  <w:style w:type="character" w:customStyle="1" w:styleId="BodyText3Char">
    <w:name w:val="Body Text 3 Char"/>
    <w:basedOn w:val="DefaultParagraphFont"/>
    <w:link w:val="BodyText3"/>
    <w:rsid w:val="00135BE6"/>
    <w:rPr>
      <w:rFonts w:ascii="Times New Roman" w:eastAsia="Times New Roman" w:hAnsi="Times New Roman"/>
      <w:sz w:val="16"/>
      <w:szCs w:val="16"/>
    </w:rPr>
  </w:style>
  <w:style w:type="character" w:styleId="Hyperlink">
    <w:name w:val="Hyperlink"/>
    <w:uiPriority w:val="99"/>
    <w:unhideWhenUsed/>
    <w:rsid w:val="00135BE6"/>
    <w:rPr>
      <w:color w:val="0000FF"/>
      <w:u w:val="single"/>
    </w:rPr>
  </w:style>
  <w:style w:type="character" w:styleId="CommentReference">
    <w:name w:val="annotation reference"/>
    <w:rsid w:val="00135BE6"/>
    <w:rPr>
      <w:sz w:val="16"/>
      <w:szCs w:val="16"/>
    </w:rPr>
  </w:style>
  <w:style w:type="paragraph" w:styleId="CommentText">
    <w:name w:val="annotation text"/>
    <w:basedOn w:val="Normal"/>
    <w:link w:val="CommentTextChar"/>
    <w:rsid w:val="00135BE6"/>
    <w:pPr>
      <w:spacing w:after="0" w:line="240" w:lineRule="auto"/>
    </w:pPr>
    <w:rPr>
      <w:rFonts w:ascii="Times New Roman" w:eastAsia="Times New Roman" w:hAnsi="Times New Roman"/>
      <w:sz w:val="20"/>
      <w:szCs w:val="20"/>
      <w:lang w:eastAsia="en-GB"/>
    </w:rPr>
  </w:style>
  <w:style w:type="character" w:customStyle="1" w:styleId="CommentTextChar">
    <w:name w:val="Comment Text Char"/>
    <w:basedOn w:val="DefaultParagraphFont"/>
    <w:link w:val="CommentText"/>
    <w:rsid w:val="00135BE6"/>
    <w:rPr>
      <w:rFonts w:ascii="Times New Roman" w:eastAsia="Times New Roman" w:hAnsi="Times New Roman"/>
    </w:rPr>
  </w:style>
  <w:style w:type="paragraph" w:styleId="CommentSubject">
    <w:name w:val="annotation subject"/>
    <w:basedOn w:val="CommentText"/>
    <w:next w:val="CommentText"/>
    <w:link w:val="CommentSubjectChar"/>
    <w:rsid w:val="00135BE6"/>
    <w:rPr>
      <w:b/>
      <w:bCs/>
    </w:rPr>
  </w:style>
  <w:style w:type="character" w:customStyle="1" w:styleId="CommentSubjectChar">
    <w:name w:val="Comment Subject Char"/>
    <w:basedOn w:val="CommentTextChar"/>
    <w:link w:val="CommentSubject"/>
    <w:rsid w:val="00135BE6"/>
    <w:rPr>
      <w:rFonts w:ascii="Times New Roman" w:eastAsia="Times New Roman" w:hAnsi="Times New Roman"/>
      <w:b/>
      <w:bCs/>
    </w:rPr>
  </w:style>
  <w:style w:type="character" w:customStyle="1" w:styleId="e24kjd">
    <w:name w:val="e24kjd"/>
    <w:rsid w:val="00135BE6"/>
  </w:style>
  <w:style w:type="paragraph" w:styleId="NoSpacing">
    <w:name w:val="No Spacing"/>
    <w:link w:val="NoSpacingChar"/>
    <w:uiPriority w:val="1"/>
    <w:qFormat/>
    <w:rsid w:val="00916014"/>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916014"/>
    <w:rPr>
      <w:rFonts w:asciiTheme="minorHAnsi" w:eastAsiaTheme="minorEastAsia" w:hAnsiTheme="minorHAnsi" w:cstheme="minorBidi"/>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02F"/>
    <w:pPr>
      <w:spacing w:after="200" w:line="276" w:lineRule="auto"/>
    </w:pPr>
    <w:rPr>
      <w:sz w:val="22"/>
      <w:szCs w:val="22"/>
      <w:lang w:eastAsia="en-US"/>
    </w:rPr>
  </w:style>
  <w:style w:type="paragraph" w:styleId="Heading1">
    <w:name w:val="heading 1"/>
    <w:basedOn w:val="Normal"/>
    <w:next w:val="Normal"/>
    <w:link w:val="Heading1Char"/>
    <w:uiPriority w:val="1"/>
    <w:qFormat/>
    <w:rsid w:val="002652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652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35BE6"/>
    <w:pPr>
      <w:keepNext/>
      <w:keepLines/>
      <w:widowControl w:val="0"/>
      <w:spacing w:before="200" w:after="0" w:line="240" w:lineRule="auto"/>
      <w:outlineLvl w:val="2"/>
    </w:pPr>
    <w:rPr>
      <w:rFonts w:ascii="Cambria" w:eastAsia="Times New Roman" w:hAnsi="Cambria"/>
      <w:b/>
      <w:bCs/>
      <w:color w:val="4F81BD"/>
      <w:lang w:val="en-US"/>
    </w:rPr>
  </w:style>
  <w:style w:type="paragraph" w:styleId="Heading4">
    <w:name w:val="heading 4"/>
    <w:basedOn w:val="Normal"/>
    <w:next w:val="Normal"/>
    <w:link w:val="Heading4Char"/>
    <w:qFormat/>
    <w:rsid w:val="009529EB"/>
    <w:pPr>
      <w:keepNext/>
      <w:spacing w:after="0" w:line="240" w:lineRule="auto"/>
      <w:outlineLvl w:val="3"/>
    </w:pPr>
    <w:rPr>
      <w:rFonts w:ascii="Arial" w:eastAsia="Times New Roman" w:hAnsi="Arial" w:cs="Arial"/>
      <w:b/>
      <w:sz w:val="24"/>
      <w:szCs w:val="20"/>
    </w:rPr>
  </w:style>
  <w:style w:type="paragraph" w:styleId="Heading8">
    <w:name w:val="heading 8"/>
    <w:basedOn w:val="Normal"/>
    <w:next w:val="Normal"/>
    <w:link w:val="Heading8Char"/>
    <w:semiHidden/>
    <w:unhideWhenUsed/>
    <w:qFormat/>
    <w:rsid w:val="00135BE6"/>
    <w:pPr>
      <w:spacing w:before="240" w:after="60" w:line="240" w:lineRule="auto"/>
      <w:outlineLvl w:val="7"/>
    </w:pPr>
    <w:rPr>
      <w:rFonts w:eastAsia="Times New Roman"/>
      <w:i/>
      <w:i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E50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114"/>
    <w:rPr>
      <w:rFonts w:ascii="Tahoma" w:hAnsi="Tahoma" w:cs="Tahoma"/>
      <w:sz w:val="16"/>
      <w:szCs w:val="16"/>
      <w:lang w:eastAsia="en-US"/>
    </w:rPr>
  </w:style>
  <w:style w:type="table" w:styleId="TableGrid">
    <w:name w:val="Table Grid"/>
    <w:basedOn w:val="TableNormal"/>
    <w:uiPriority w:val="59"/>
    <w:rsid w:val="00A623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3D74"/>
    <w:pPr>
      <w:ind w:left="720"/>
      <w:contextualSpacing/>
    </w:pPr>
  </w:style>
  <w:style w:type="character" w:customStyle="1" w:styleId="Heading4Char">
    <w:name w:val="Heading 4 Char"/>
    <w:basedOn w:val="DefaultParagraphFont"/>
    <w:link w:val="Heading4"/>
    <w:rsid w:val="009529EB"/>
    <w:rPr>
      <w:rFonts w:ascii="Arial" w:eastAsia="Times New Roman" w:hAnsi="Arial" w:cs="Arial"/>
      <w:b/>
      <w:sz w:val="24"/>
      <w:lang w:eastAsia="en-US"/>
    </w:rPr>
  </w:style>
  <w:style w:type="paragraph" w:styleId="BodyText">
    <w:name w:val="Body Text"/>
    <w:basedOn w:val="Normal"/>
    <w:link w:val="BodyTextChar"/>
    <w:uiPriority w:val="1"/>
    <w:qFormat/>
    <w:rsid w:val="009529EB"/>
    <w:pPr>
      <w:spacing w:after="0" w:line="240" w:lineRule="auto"/>
    </w:pPr>
    <w:rPr>
      <w:rFonts w:ascii="Arial" w:eastAsia="Times New Roman" w:hAnsi="Arial" w:cs="Arial"/>
      <w:i/>
      <w:iCs/>
      <w:sz w:val="24"/>
      <w:szCs w:val="20"/>
    </w:rPr>
  </w:style>
  <w:style w:type="character" w:customStyle="1" w:styleId="BodyTextChar">
    <w:name w:val="Body Text Char"/>
    <w:basedOn w:val="DefaultParagraphFont"/>
    <w:link w:val="BodyText"/>
    <w:uiPriority w:val="1"/>
    <w:rsid w:val="009529EB"/>
    <w:rPr>
      <w:rFonts w:ascii="Arial" w:eastAsia="Times New Roman" w:hAnsi="Arial" w:cs="Arial"/>
      <w:i/>
      <w:iCs/>
      <w:sz w:val="24"/>
      <w:lang w:eastAsia="en-US"/>
    </w:rPr>
  </w:style>
  <w:style w:type="character" w:customStyle="1" w:styleId="Heading1Char">
    <w:name w:val="Heading 1 Char"/>
    <w:basedOn w:val="DefaultParagraphFont"/>
    <w:link w:val="Heading1"/>
    <w:uiPriority w:val="1"/>
    <w:rsid w:val="0026528C"/>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rsid w:val="0026528C"/>
    <w:rPr>
      <w:rFonts w:asciiTheme="majorHAnsi" w:eastAsiaTheme="majorEastAsia" w:hAnsiTheme="majorHAnsi" w:cstheme="majorBidi"/>
      <w:b/>
      <w:bCs/>
      <w:color w:val="4F81BD" w:themeColor="accent1"/>
      <w:sz w:val="26"/>
      <w:szCs w:val="26"/>
      <w:lang w:eastAsia="en-US"/>
    </w:rPr>
  </w:style>
  <w:style w:type="paragraph" w:styleId="Footer">
    <w:name w:val="footer"/>
    <w:aliases w:val="SZRptFtrText"/>
    <w:basedOn w:val="Normal"/>
    <w:link w:val="FooterChar"/>
    <w:uiPriority w:val="99"/>
    <w:rsid w:val="00A322BE"/>
    <w:pPr>
      <w:tabs>
        <w:tab w:val="center" w:pos="4153"/>
        <w:tab w:val="right" w:pos="8306"/>
      </w:tabs>
      <w:spacing w:after="0" w:line="240" w:lineRule="auto"/>
    </w:pPr>
    <w:rPr>
      <w:rFonts w:ascii="Arial" w:eastAsia="Times New Roman" w:hAnsi="Arial"/>
      <w:sz w:val="24"/>
      <w:szCs w:val="24"/>
      <w:lang w:val="en-US"/>
    </w:rPr>
  </w:style>
  <w:style w:type="character" w:customStyle="1" w:styleId="FooterChar">
    <w:name w:val="Footer Char"/>
    <w:aliases w:val="SZRptFtrText Char"/>
    <w:basedOn w:val="DefaultParagraphFont"/>
    <w:link w:val="Footer"/>
    <w:uiPriority w:val="99"/>
    <w:rsid w:val="00A322BE"/>
    <w:rPr>
      <w:rFonts w:ascii="Arial" w:eastAsia="Times New Roman" w:hAnsi="Arial"/>
      <w:sz w:val="24"/>
      <w:szCs w:val="24"/>
      <w:lang w:val="en-US" w:eastAsia="en-US"/>
    </w:rPr>
  </w:style>
  <w:style w:type="paragraph" w:customStyle="1" w:styleId="Infotext">
    <w:name w:val="Info text"/>
    <w:basedOn w:val="Normal"/>
    <w:rsid w:val="00A322BE"/>
    <w:pPr>
      <w:spacing w:after="0" w:line="240" w:lineRule="auto"/>
    </w:pPr>
    <w:rPr>
      <w:rFonts w:ascii="Arial" w:eastAsia="Times New Roman" w:hAnsi="Arial"/>
      <w:sz w:val="28"/>
      <w:szCs w:val="20"/>
    </w:rPr>
  </w:style>
  <w:style w:type="paragraph" w:styleId="Header">
    <w:name w:val="header"/>
    <w:basedOn w:val="Normal"/>
    <w:link w:val="HeaderChar"/>
    <w:uiPriority w:val="99"/>
    <w:rsid w:val="00A322BE"/>
    <w:pPr>
      <w:tabs>
        <w:tab w:val="center" w:pos="4153"/>
        <w:tab w:val="right" w:pos="8306"/>
      </w:tabs>
      <w:spacing w:after="0" w:line="240" w:lineRule="auto"/>
    </w:pPr>
    <w:rPr>
      <w:rFonts w:ascii="Arial" w:eastAsia="Times New Roman" w:hAnsi="Arial"/>
      <w:sz w:val="24"/>
      <w:szCs w:val="20"/>
    </w:rPr>
  </w:style>
  <w:style w:type="character" w:customStyle="1" w:styleId="HeaderChar">
    <w:name w:val="Header Char"/>
    <w:basedOn w:val="DefaultParagraphFont"/>
    <w:link w:val="Header"/>
    <w:uiPriority w:val="99"/>
    <w:rsid w:val="00A322BE"/>
    <w:rPr>
      <w:rFonts w:ascii="Arial" w:eastAsia="Times New Roman" w:hAnsi="Arial"/>
      <w:sz w:val="24"/>
      <w:lang w:eastAsia="en-US"/>
    </w:rPr>
  </w:style>
  <w:style w:type="character" w:styleId="PageNumber">
    <w:name w:val="page number"/>
    <w:rsid w:val="00A322BE"/>
  </w:style>
  <w:style w:type="character" w:styleId="Strong">
    <w:name w:val="Strong"/>
    <w:uiPriority w:val="22"/>
    <w:qFormat/>
    <w:rsid w:val="00A322BE"/>
    <w:rPr>
      <w:b/>
      <w:bCs/>
    </w:rPr>
  </w:style>
  <w:style w:type="paragraph" w:styleId="BodyText2">
    <w:name w:val="Body Text 2"/>
    <w:basedOn w:val="Normal"/>
    <w:link w:val="BodyText2Char"/>
    <w:rsid w:val="00A322BE"/>
    <w:pPr>
      <w:spacing w:after="120" w:line="480" w:lineRule="auto"/>
    </w:pPr>
    <w:rPr>
      <w:rFonts w:ascii="Arial" w:eastAsia="Times New Roman" w:hAnsi="Arial"/>
      <w:sz w:val="24"/>
      <w:szCs w:val="20"/>
    </w:rPr>
  </w:style>
  <w:style w:type="character" w:customStyle="1" w:styleId="BodyText2Char">
    <w:name w:val="Body Text 2 Char"/>
    <w:basedOn w:val="DefaultParagraphFont"/>
    <w:link w:val="BodyText2"/>
    <w:rsid w:val="00A322BE"/>
    <w:rPr>
      <w:rFonts w:ascii="Arial" w:eastAsia="Times New Roman" w:hAnsi="Arial"/>
      <w:sz w:val="24"/>
      <w:lang w:eastAsia="en-US"/>
    </w:rPr>
  </w:style>
  <w:style w:type="paragraph" w:styleId="BodyTextIndent2">
    <w:name w:val="Body Text Indent 2"/>
    <w:basedOn w:val="Normal"/>
    <w:link w:val="BodyTextIndent2Char"/>
    <w:rsid w:val="00A322BE"/>
    <w:pPr>
      <w:spacing w:after="120" w:line="480" w:lineRule="auto"/>
      <w:ind w:left="283"/>
    </w:pPr>
    <w:rPr>
      <w:rFonts w:ascii="Arial" w:eastAsia="Times New Roman" w:hAnsi="Arial"/>
      <w:sz w:val="24"/>
      <w:szCs w:val="20"/>
    </w:rPr>
  </w:style>
  <w:style w:type="character" w:customStyle="1" w:styleId="BodyTextIndent2Char">
    <w:name w:val="Body Text Indent 2 Char"/>
    <w:basedOn w:val="DefaultParagraphFont"/>
    <w:link w:val="BodyTextIndent2"/>
    <w:rsid w:val="00A322BE"/>
    <w:rPr>
      <w:rFonts w:ascii="Arial" w:eastAsia="Times New Roman" w:hAnsi="Arial"/>
      <w:sz w:val="24"/>
      <w:lang w:eastAsia="en-US"/>
    </w:rPr>
  </w:style>
  <w:style w:type="paragraph" w:styleId="BodyTextIndent3">
    <w:name w:val="Body Text Indent 3"/>
    <w:basedOn w:val="Normal"/>
    <w:link w:val="BodyTextIndent3Char"/>
    <w:rsid w:val="00A322BE"/>
    <w:pPr>
      <w:spacing w:after="120" w:line="240" w:lineRule="auto"/>
      <w:ind w:left="283"/>
    </w:pPr>
    <w:rPr>
      <w:rFonts w:ascii="Arial" w:eastAsia="Times New Roman" w:hAnsi="Arial"/>
      <w:sz w:val="16"/>
      <w:szCs w:val="16"/>
    </w:rPr>
  </w:style>
  <w:style w:type="character" w:customStyle="1" w:styleId="BodyTextIndent3Char">
    <w:name w:val="Body Text Indent 3 Char"/>
    <w:basedOn w:val="DefaultParagraphFont"/>
    <w:link w:val="BodyTextIndent3"/>
    <w:rsid w:val="00A322BE"/>
    <w:rPr>
      <w:rFonts w:ascii="Arial" w:eastAsia="Times New Roman" w:hAnsi="Arial"/>
      <w:sz w:val="16"/>
      <w:szCs w:val="16"/>
      <w:lang w:eastAsia="en-US"/>
    </w:rPr>
  </w:style>
  <w:style w:type="paragraph" w:styleId="NormalWeb">
    <w:name w:val="Normal (Web)"/>
    <w:basedOn w:val="Normal"/>
    <w:uiPriority w:val="99"/>
    <w:rsid w:val="00A322BE"/>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3Char">
    <w:name w:val="Heading 3 Char"/>
    <w:basedOn w:val="DefaultParagraphFont"/>
    <w:link w:val="Heading3"/>
    <w:uiPriority w:val="9"/>
    <w:semiHidden/>
    <w:rsid w:val="00135BE6"/>
    <w:rPr>
      <w:rFonts w:ascii="Cambria" w:eastAsia="Times New Roman" w:hAnsi="Cambria"/>
      <w:b/>
      <w:bCs/>
      <w:color w:val="4F81BD"/>
      <w:sz w:val="22"/>
      <w:szCs w:val="22"/>
      <w:lang w:val="en-US" w:eastAsia="en-US"/>
    </w:rPr>
  </w:style>
  <w:style w:type="character" w:customStyle="1" w:styleId="Heading8Char">
    <w:name w:val="Heading 8 Char"/>
    <w:basedOn w:val="DefaultParagraphFont"/>
    <w:link w:val="Heading8"/>
    <w:semiHidden/>
    <w:rsid w:val="00135BE6"/>
    <w:rPr>
      <w:rFonts w:eastAsia="Times New Roman"/>
      <w:i/>
      <w:iCs/>
      <w:sz w:val="24"/>
      <w:szCs w:val="24"/>
    </w:rPr>
  </w:style>
  <w:style w:type="paragraph" w:customStyle="1" w:styleId="Default">
    <w:name w:val="Default"/>
    <w:rsid w:val="00135BE6"/>
    <w:pPr>
      <w:autoSpaceDE w:val="0"/>
      <w:autoSpaceDN w:val="0"/>
      <w:adjustRightInd w:val="0"/>
    </w:pPr>
    <w:rPr>
      <w:rFonts w:ascii="Arial" w:eastAsia="Times New Roman" w:hAnsi="Arial" w:cs="Arial"/>
      <w:color w:val="000000"/>
      <w:sz w:val="24"/>
      <w:szCs w:val="24"/>
    </w:rPr>
  </w:style>
  <w:style w:type="character" w:styleId="IntenseReference">
    <w:name w:val="Intense Reference"/>
    <w:qFormat/>
    <w:rsid w:val="00135BE6"/>
    <w:rPr>
      <w:b/>
      <w:bCs/>
      <w:smallCaps/>
      <w:color w:val="C0504D"/>
      <w:spacing w:val="5"/>
      <w:u w:val="single"/>
    </w:rPr>
  </w:style>
  <w:style w:type="paragraph" w:styleId="PlainText">
    <w:name w:val="Plain Text"/>
    <w:basedOn w:val="Normal"/>
    <w:link w:val="PlainTextChar"/>
    <w:uiPriority w:val="99"/>
    <w:unhideWhenUsed/>
    <w:rsid w:val="00135BE6"/>
    <w:pPr>
      <w:spacing w:after="0" w:line="240" w:lineRule="auto"/>
    </w:pPr>
    <w:rPr>
      <w:rFonts w:ascii="Arial" w:hAnsi="Arial"/>
      <w:color w:val="003572"/>
      <w:sz w:val="24"/>
      <w:szCs w:val="21"/>
    </w:rPr>
  </w:style>
  <w:style w:type="character" w:customStyle="1" w:styleId="PlainTextChar">
    <w:name w:val="Plain Text Char"/>
    <w:basedOn w:val="DefaultParagraphFont"/>
    <w:link w:val="PlainText"/>
    <w:uiPriority w:val="99"/>
    <w:rsid w:val="00135BE6"/>
    <w:rPr>
      <w:rFonts w:ascii="Arial" w:hAnsi="Arial"/>
      <w:color w:val="003572"/>
      <w:sz w:val="24"/>
      <w:szCs w:val="21"/>
      <w:lang w:eastAsia="en-US"/>
    </w:rPr>
  </w:style>
  <w:style w:type="character" w:styleId="FootnoteReference">
    <w:name w:val="footnote reference"/>
    <w:uiPriority w:val="99"/>
    <w:rsid w:val="00135BE6"/>
    <w:rPr>
      <w:position w:val="6"/>
      <w:sz w:val="16"/>
    </w:rPr>
  </w:style>
  <w:style w:type="paragraph" w:styleId="FootnoteText">
    <w:name w:val="footnote text"/>
    <w:basedOn w:val="Normal"/>
    <w:link w:val="FootnoteTextChar"/>
    <w:uiPriority w:val="99"/>
    <w:rsid w:val="00135BE6"/>
    <w:pPr>
      <w:spacing w:after="0" w:line="240" w:lineRule="auto"/>
    </w:pPr>
    <w:rPr>
      <w:rFonts w:ascii="Arial" w:eastAsia="Times New Roman" w:hAnsi="Arial"/>
      <w:sz w:val="20"/>
      <w:szCs w:val="20"/>
      <w:lang w:val="x-none" w:eastAsia="x-none"/>
    </w:rPr>
  </w:style>
  <w:style w:type="character" w:customStyle="1" w:styleId="FootnoteTextChar">
    <w:name w:val="Footnote Text Char"/>
    <w:basedOn w:val="DefaultParagraphFont"/>
    <w:link w:val="FootnoteText"/>
    <w:uiPriority w:val="99"/>
    <w:rsid w:val="00135BE6"/>
    <w:rPr>
      <w:rFonts w:ascii="Arial" w:eastAsia="Times New Roman" w:hAnsi="Arial"/>
      <w:lang w:val="x-none" w:eastAsia="x-none"/>
    </w:rPr>
  </w:style>
  <w:style w:type="character" w:customStyle="1" w:styleId="st1">
    <w:name w:val="st1"/>
    <w:rsid w:val="00135BE6"/>
  </w:style>
  <w:style w:type="paragraph" w:styleId="BodyText3">
    <w:name w:val="Body Text 3"/>
    <w:basedOn w:val="Normal"/>
    <w:link w:val="BodyText3Char"/>
    <w:rsid w:val="00135BE6"/>
    <w:pPr>
      <w:spacing w:after="120" w:line="240" w:lineRule="auto"/>
    </w:pPr>
    <w:rPr>
      <w:rFonts w:ascii="Times New Roman" w:eastAsia="Times New Roman" w:hAnsi="Times New Roman"/>
      <w:sz w:val="16"/>
      <w:szCs w:val="16"/>
      <w:lang w:eastAsia="en-GB"/>
    </w:rPr>
  </w:style>
  <w:style w:type="character" w:customStyle="1" w:styleId="BodyText3Char">
    <w:name w:val="Body Text 3 Char"/>
    <w:basedOn w:val="DefaultParagraphFont"/>
    <w:link w:val="BodyText3"/>
    <w:rsid w:val="00135BE6"/>
    <w:rPr>
      <w:rFonts w:ascii="Times New Roman" w:eastAsia="Times New Roman" w:hAnsi="Times New Roman"/>
      <w:sz w:val="16"/>
      <w:szCs w:val="16"/>
    </w:rPr>
  </w:style>
  <w:style w:type="character" w:styleId="Hyperlink">
    <w:name w:val="Hyperlink"/>
    <w:uiPriority w:val="99"/>
    <w:unhideWhenUsed/>
    <w:rsid w:val="00135BE6"/>
    <w:rPr>
      <w:color w:val="0000FF"/>
      <w:u w:val="single"/>
    </w:rPr>
  </w:style>
  <w:style w:type="character" w:styleId="CommentReference">
    <w:name w:val="annotation reference"/>
    <w:rsid w:val="00135BE6"/>
    <w:rPr>
      <w:sz w:val="16"/>
      <w:szCs w:val="16"/>
    </w:rPr>
  </w:style>
  <w:style w:type="paragraph" w:styleId="CommentText">
    <w:name w:val="annotation text"/>
    <w:basedOn w:val="Normal"/>
    <w:link w:val="CommentTextChar"/>
    <w:rsid w:val="00135BE6"/>
    <w:pPr>
      <w:spacing w:after="0" w:line="240" w:lineRule="auto"/>
    </w:pPr>
    <w:rPr>
      <w:rFonts w:ascii="Times New Roman" w:eastAsia="Times New Roman" w:hAnsi="Times New Roman"/>
      <w:sz w:val="20"/>
      <w:szCs w:val="20"/>
      <w:lang w:eastAsia="en-GB"/>
    </w:rPr>
  </w:style>
  <w:style w:type="character" w:customStyle="1" w:styleId="CommentTextChar">
    <w:name w:val="Comment Text Char"/>
    <w:basedOn w:val="DefaultParagraphFont"/>
    <w:link w:val="CommentText"/>
    <w:rsid w:val="00135BE6"/>
    <w:rPr>
      <w:rFonts w:ascii="Times New Roman" w:eastAsia="Times New Roman" w:hAnsi="Times New Roman"/>
    </w:rPr>
  </w:style>
  <w:style w:type="paragraph" w:styleId="CommentSubject">
    <w:name w:val="annotation subject"/>
    <w:basedOn w:val="CommentText"/>
    <w:next w:val="CommentText"/>
    <w:link w:val="CommentSubjectChar"/>
    <w:rsid w:val="00135BE6"/>
    <w:rPr>
      <w:b/>
      <w:bCs/>
    </w:rPr>
  </w:style>
  <w:style w:type="character" w:customStyle="1" w:styleId="CommentSubjectChar">
    <w:name w:val="Comment Subject Char"/>
    <w:basedOn w:val="CommentTextChar"/>
    <w:link w:val="CommentSubject"/>
    <w:rsid w:val="00135BE6"/>
    <w:rPr>
      <w:rFonts w:ascii="Times New Roman" w:eastAsia="Times New Roman" w:hAnsi="Times New Roman"/>
      <w:b/>
      <w:bCs/>
    </w:rPr>
  </w:style>
  <w:style w:type="character" w:customStyle="1" w:styleId="e24kjd">
    <w:name w:val="e24kjd"/>
    <w:rsid w:val="00135BE6"/>
  </w:style>
  <w:style w:type="paragraph" w:styleId="NoSpacing">
    <w:name w:val="No Spacing"/>
    <w:link w:val="NoSpacingChar"/>
    <w:uiPriority w:val="1"/>
    <w:qFormat/>
    <w:rsid w:val="00916014"/>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916014"/>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7252">
      <w:bodyDiv w:val="1"/>
      <w:marLeft w:val="0"/>
      <w:marRight w:val="0"/>
      <w:marTop w:val="0"/>
      <w:marBottom w:val="0"/>
      <w:divBdr>
        <w:top w:val="none" w:sz="0" w:space="0" w:color="auto"/>
        <w:left w:val="none" w:sz="0" w:space="0" w:color="auto"/>
        <w:bottom w:val="none" w:sz="0" w:space="0" w:color="auto"/>
        <w:right w:val="none" w:sz="0" w:space="0" w:color="auto"/>
      </w:divBdr>
    </w:div>
    <w:div w:id="16124770">
      <w:bodyDiv w:val="1"/>
      <w:marLeft w:val="0"/>
      <w:marRight w:val="0"/>
      <w:marTop w:val="0"/>
      <w:marBottom w:val="0"/>
      <w:divBdr>
        <w:top w:val="none" w:sz="0" w:space="0" w:color="auto"/>
        <w:left w:val="none" w:sz="0" w:space="0" w:color="auto"/>
        <w:bottom w:val="none" w:sz="0" w:space="0" w:color="auto"/>
        <w:right w:val="none" w:sz="0" w:space="0" w:color="auto"/>
      </w:divBdr>
    </w:div>
    <w:div w:id="37432898">
      <w:bodyDiv w:val="1"/>
      <w:marLeft w:val="0"/>
      <w:marRight w:val="0"/>
      <w:marTop w:val="0"/>
      <w:marBottom w:val="0"/>
      <w:divBdr>
        <w:top w:val="none" w:sz="0" w:space="0" w:color="auto"/>
        <w:left w:val="none" w:sz="0" w:space="0" w:color="auto"/>
        <w:bottom w:val="none" w:sz="0" w:space="0" w:color="auto"/>
        <w:right w:val="none" w:sz="0" w:space="0" w:color="auto"/>
      </w:divBdr>
    </w:div>
    <w:div w:id="44181385">
      <w:bodyDiv w:val="1"/>
      <w:marLeft w:val="0"/>
      <w:marRight w:val="0"/>
      <w:marTop w:val="0"/>
      <w:marBottom w:val="0"/>
      <w:divBdr>
        <w:top w:val="none" w:sz="0" w:space="0" w:color="auto"/>
        <w:left w:val="none" w:sz="0" w:space="0" w:color="auto"/>
        <w:bottom w:val="none" w:sz="0" w:space="0" w:color="auto"/>
        <w:right w:val="none" w:sz="0" w:space="0" w:color="auto"/>
      </w:divBdr>
    </w:div>
    <w:div w:id="159465622">
      <w:bodyDiv w:val="1"/>
      <w:marLeft w:val="0"/>
      <w:marRight w:val="0"/>
      <w:marTop w:val="0"/>
      <w:marBottom w:val="0"/>
      <w:divBdr>
        <w:top w:val="none" w:sz="0" w:space="0" w:color="auto"/>
        <w:left w:val="none" w:sz="0" w:space="0" w:color="auto"/>
        <w:bottom w:val="none" w:sz="0" w:space="0" w:color="auto"/>
        <w:right w:val="none" w:sz="0" w:space="0" w:color="auto"/>
      </w:divBdr>
    </w:div>
    <w:div w:id="210579383">
      <w:bodyDiv w:val="1"/>
      <w:marLeft w:val="0"/>
      <w:marRight w:val="0"/>
      <w:marTop w:val="0"/>
      <w:marBottom w:val="0"/>
      <w:divBdr>
        <w:top w:val="none" w:sz="0" w:space="0" w:color="auto"/>
        <w:left w:val="none" w:sz="0" w:space="0" w:color="auto"/>
        <w:bottom w:val="none" w:sz="0" w:space="0" w:color="auto"/>
        <w:right w:val="none" w:sz="0" w:space="0" w:color="auto"/>
      </w:divBdr>
    </w:div>
    <w:div w:id="214972442">
      <w:bodyDiv w:val="1"/>
      <w:marLeft w:val="0"/>
      <w:marRight w:val="0"/>
      <w:marTop w:val="0"/>
      <w:marBottom w:val="0"/>
      <w:divBdr>
        <w:top w:val="none" w:sz="0" w:space="0" w:color="auto"/>
        <w:left w:val="none" w:sz="0" w:space="0" w:color="auto"/>
        <w:bottom w:val="none" w:sz="0" w:space="0" w:color="auto"/>
        <w:right w:val="none" w:sz="0" w:space="0" w:color="auto"/>
      </w:divBdr>
    </w:div>
    <w:div w:id="222178314">
      <w:bodyDiv w:val="1"/>
      <w:marLeft w:val="0"/>
      <w:marRight w:val="0"/>
      <w:marTop w:val="0"/>
      <w:marBottom w:val="0"/>
      <w:divBdr>
        <w:top w:val="none" w:sz="0" w:space="0" w:color="auto"/>
        <w:left w:val="none" w:sz="0" w:space="0" w:color="auto"/>
        <w:bottom w:val="none" w:sz="0" w:space="0" w:color="auto"/>
        <w:right w:val="none" w:sz="0" w:space="0" w:color="auto"/>
      </w:divBdr>
    </w:div>
    <w:div w:id="226769267">
      <w:bodyDiv w:val="1"/>
      <w:marLeft w:val="0"/>
      <w:marRight w:val="0"/>
      <w:marTop w:val="0"/>
      <w:marBottom w:val="0"/>
      <w:divBdr>
        <w:top w:val="none" w:sz="0" w:space="0" w:color="auto"/>
        <w:left w:val="none" w:sz="0" w:space="0" w:color="auto"/>
        <w:bottom w:val="none" w:sz="0" w:space="0" w:color="auto"/>
        <w:right w:val="none" w:sz="0" w:space="0" w:color="auto"/>
      </w:divBdr>
    </w:div>
    <w:div w:id="281960157">
      <w:bodyDiv w:val="1"/>
      <w:marLeft w:val="0"/>
      <w:marRight w:val="0"/>
      <w:marTop w:val="0"/>
      <w:marBottom w:val="0"/>
      <w:divBdr>
        <w:top w:val="none" w:sz="0" w:space="0" w:color="auto"/>
        <w:left w:val="none" w:sz="0" w:space="0" w:color="auto"/>
        <w:bottom w:val="none" w:sz="0" w:space="0" w:color="auto"/>
        <w:right w:val="none" w:sz="0" w:space="0" w:color="auto"/>
      </w:divBdr>
    </w:div>
    <w:div w:id="287856760">
      <w:bodyDiv w:val="1"/>
      <w:marLeft w:val="0"/>
      <w:marRight w:val="0"/>
      <w:marTop w:val="0"/>
      <w:marBottom w:val="0"/>
      <w:divBdr>
        <w:top w:val="none" w:sz="0" w:space="0" w:color="auto"/>
        <w:left w:val="none" w:sz="0" w:space="0" w:color="auto"/>
        <w:bottom w:val="none" w:sz="0" w:space="0" w:color="auto"/>
        <w:right w:val="none" w:sz="0" w:space="0" w:color="auto"/>
      </w:divBdr>
    </w:div>
    <w:div w:id="307174779">
      <w:bodyDiv w:val="1"/>
      <w:marLeft w:val="0"/>
      <w:marRight w:val="0"/>
      <w:marTop w:val="0"/>
      <w:marBottom w:val="0"/>
      <w:divBdr>
        <w:top w:val="none" w:sz="0" w:space="0" w:color="auto"/>
        <w:left w:val="none" w:sz="0" w:space="0" w:color="auto"/>
        <w:bottom w:val="none" w:sz="0" w:space="0" w:color="auto"/>
        <w:right w:val="none" w:sz="0" w:space="0" w:color="auto"/>
      </w:divBdr>
    </w:div>
    <w:div w:id="333849846">
      <w:bodyDiv w:val="1"/>
      <w:marLeft w:val="0"/>
      <w:marRight w:val="0"/>
      <w:marTop w:val="0"/>
      <w:marBottom w:val="0"/>
      <w:divBdr>
        <w:top w:val="none" w:sz="0" w:space="0" w:color="auto"/>
        <w:left w:val="none" w:sz="0" w:space="0" w:color="auto"/>
        <w:bottom w:val="none" w:sz="0" w:space="0" w:color="auto"/>
        <w:right w:val="none" w:sz="0" w:space="0" w:color="auto"/>
      </w:divBdr>
    </w:div>
    <w:div w:id="380783888">
      <w:bodyDiv w:val="1"/>
      <w:marLeft w:val="0"/>
      <w:marRight w:val="0"/>
      <w:marTop w:val="0"/>
      <w:marBottom w:val="0"/>
      <w:divBdr>
        <w:top w:val="none" w:sz="0" w:space="0" w:color="auto"/>
        <w:left w:val="none" w:sz="0" w:space="0" w:color="auto"/>
        <w:bottom w:val="none" w:sz="0" w:space="0" w:color="auto"/>
        <w:right w:val="none" w:sz="0" w:space="0" w:color="auto"/>
      </w:divBdr>
    </w:div>
    <w:div w:id="427501945">
      <w:bodyDiv w:val="1"/>
      <w:marLeft w:val="0"/>
      <w:marRight w:val="0"/>
      <w:marTop w:val="0"/>
      <w:marBottom w:val="0"/>
      <w:divBdr>
        <w:top w:val="none" w:sz="0" w:space="0" w:color="auto"/>
        <w:left w:val="none" w:sz="0" w:space="0" w:color="auto"/>
        <w:bottom w:val="none" w:sz="0" w:space="0" w:color="auto"/>
        <w:right w:val="none" w:sz="0" w:space="0" w:color="auto"/>
      </w:divBdr>
    </w:div>
    <w:div w:id="506332889">
      <w:bodyDiv w:val="1"/>
      <w:marLeft w:val="0"/>
      <w:marRight w:val="0"/>
      <w:marTop w:val="0"/>
      <w:marBottom w:val="0"/>
      <w:divBdr>
        <w:top w:val="none" w:sz="0" w:space="0" w:color="auto"/>
        <w:left w:val="none" w:sz="0" w:space="0" w:color="auto"/>
        <w:bottom w:val="none" w:sz="0" w:space="0" w:color="auto"/>
        <w:right w:val="none" w:sz="0" w:space="0" w:color="auto"/>
      </w:divBdr>
    </w:div>
    <w:div w:id="510803268">
      <w:bodyDiv w:val="1"/>
      <w:marLeft w:val="0"/>
      <w:marRight w:val="0"/>
      <w:marTop w:val="0"/>
      <w:marBottom w:val="0"/>
      <w:divBdr>
        <w:top w:val="none" w:sz="0" w:space="0" w:color="auto"/>
        <w:left w:val="none" w:sz="0" w:space="0" w:color="auto"/>
        <w:bottom w:val="none" w:sz="0" w:space="0" w:color="auto"/>
        <w:right w:val="none" w:sz="0" w:space="0" w:color="auto"/>
      </w:divBdr>
    </w:div>
    <w:div w:id="532230018">
      <w:bodyDiv w:val="1"/>
      <w:marLeft w:val="0"/>
      <w:marRight w:val="0"/>
      <w:marTop w:val="0"/>
      <w:marBottom w:val="0"/>
      <w:divBdr>
        <w:top w:val="none" w:sz="0" w:space="0" w:color="auto"/>
        <w:left w:val="none" w:sz="0" w:space="0" w:color="auto"/>
        <w:bottom w:val="none" w:sz="0" w:space="0" w:color="auto"/>
        <w:right w:val="none" w:sz="0" w:space="0" w:color="auto"/>
      </w:divBdr>
    </w:div>
    <w:div w:id="587035388">
      <w:bodyDiv w:val="1"/>
      <w:marLeft w:val="0"/>
      <w:marRight w:val="0"/>
      <w:marTop w:val="0"/>
      <w:marBottom w:val="0"/>
      <w:divBdr>
        <w:top w:val="none" w:sz="0" w:space="0" w:color="auto"/>
        <w:left w:val="none" w:sz="0" w:space="0" w:color="auto"/>
        <w:bottom w:val="none" w:sz="0" w:space="0" w:color="auto"/>
        <w:right w:val="none" w:sz="0" w:space="0" w:color="auto"/>
      </w:divBdr>
    </w:div>
    <w:div w:id="653024827">
      <w:bodyDiv w:val="1"/>
      <w:marLeft w:val="0"/>
      <w:marRight w:val="0"/>
      <w:marTop w:val="0"/>
      <w:marBottom w:val="0"/>
      <w:divBdr>
        <w:top w:val="none" w:sz="0" w:space="0" w:color="auto"/>
        <w:left w:val="none" w:sz="0" w:space="0" w:color="auto"/>
        <w:bottom w:val="none" w:sz="0" w:space="0" w:color="auto"/>
        <w:right w:val="none" w:sz="0" w:space="0" w:color="auto"/>
      </w:divBdr>
    </w:div>
    <w:div w:id="751241375">
      <w:bodyDiv w:val="1"/>
      <w:marLeft w:val="0"/>
      <w:marRight w:val="0"/>
      <w:marTop w:val="0"/>
      <w:marBottom w:val="0"/>
      <w:divBdr>
        <w:top w:val="none" w:sz="0" w:space="0" w:color="auto"/>
        <w:left w:val="none" w:sz="0" w:space="0" w:color="auto"/>
        <w:bottom w:val="none" w:sz="0" w:space="0" w:color="auto"/>
        <w:right w:val="none" w:sz="0" w:space="0" w:color="auto"/>
      </w:divBdr>
    </w:div>
    <w:div w:id="887111384">
      <w:bodyDiv w:val="1"/>
      <w:marLeft w:val="0"/>
      <w:marRight w:val="0"/>
      <w:marTop w:val="0"/>
      <w:marBottom w:val="0"/>
      <w:divBdr>
        <w:top w:val="none" w:sz="0" w:space="0" w:color="auto"/>
        <w:left w:val="none" w:sz="0" w:space="0" w:color="auto"/>
        <w:bottom w:val="none" w:sz="0" w:space="0" w:color="auto"/>
        <w:right w:val="none" w:sz="0" w:space="0" w:color="auto"/>
      </w:divBdr>
    </w:div>
    <w:div w:id="889724677">
      <w:bodyDiv w:val="1"/>
      <w:marLeft w:val="0"/>
      <w:marRight w:val="0"/>
      <w:marTop w:val="0"/>
      <w:marBottom w:val="0"/>
      <w:divBdr>
        <w:top w:val="none" w:sz="0" w:space="0" w:color="auto"/>
        <w:left w:val="none" w:sz="0" w:space="0" w:color="auto"/>
        <w:bottom w:val="none" w:sz="0" w:space="0" w:color="auto"/>
        <w:right w:val="none" w:sz="0" w:space="0" w:color="auto"/>
      </w:divBdr>
    </w:div>
    <w:div w:id="891311366">
      <w:bodyDiv w:val="1"/>
      <w:marLeft w:val="0"/>
      <w:marRight w:val="0"/>
      <w:marTop w:val="0"/>
      <w:marBottom w:val="0"/>
      <w:divBdr>
        <w:top w:val="none" w:sz="0" w:space="0" w:color="auto"/>
        <w:left w:val="none" w:sz="0" w:space="0" w:color="auto"/>
        <w:bottom w:val="none" w:sz="0" w:space="0" w:color="auto"/>
        <w:right w:val="none" w:sz="0" w:space="0" w:color="auto"/>
      </w:divBdr>
    </w:div>
    <w:div w:id="907883012">
      <w:bodyDiv w:val="1"/>
      <w:marLeft w:val="0"/>
      <w:marRight w:val="0"/>
      <w:marTop w:val="0"/>
      <w:marBottom w:val="0"/>
      <w:divBdr>
        <w:top w:val="none" w:sz="0" w:space="0" w:color="auto"/>
        <w:left w:val="none" w:sz="0" w:space="0" w:color="auto"/>
        <w:bottom w:val="none" w:sz="0" w:space="0" w:color="auto"/>
        <w:right w:val="none" w:sz="0" w:space="0" w:color="auto"/>
      </w:divBdr>
    </w:div>
    <w:div w:id="932324782">
      <w:bodyDiv w:val="1"/>
      <w:marLeft w:val="0"/>
      <w:marRight w:val="0"/>
      <w:marTop w:val="0"/>
      <w:marBottom w:val="0"/>
      <w:divBdr>
        <w:top w:val="none" w:sz="0" w:space="0" w:color="auto"/>
        <w:left w:val="none" w:sz="0" w:space="0" w:color="auto"/>
        <w:bottom w:val="none" w:sz="0" w:space="0" w:color="auto"/>
        <w:right w:val="none" w:sz="0" w:space="0" w:color="auto"/>
      </w:divBdr>
    </w:div>
    <w:div w:id="964041418">
      <w:bodyDiv w:val="1"/>
      <w:marLeft w:val="0"/>
      <w:marRight w:val="0"/>
      <w:marTop w:val="0"/>
      <w:marBottom w:val="0"/>
      <w:divBdr>
        <w:top w:val="none" w:sz="0" w:space="0" w:color="auto"/>
        <w:left w:val="none" w:sz="0" w:space="0" w:color="auto"/>
        <w:bottom w:val="none" w:sz="0" w:space="0" w:color="auto"/>
        <w:right w:val="none" w:sz="0" w:space="0" w:color="auto"/>
      </w:divBdr>
    </w:div>
    <w:div w:id="983505311">
      <w:bodyDiv w:val="1"/>
      <w:marLeft w:val="0"/>
      <w:marRight w:val="0"/>
      <w:marTop w:val="0"/>
      <w:marBottom w:val="0"/>
      <w:divBdr>
        <w:top w:val="none" w:sz="0" w:space="0" w:color="auto"/>
        <w:left w:val="none" w:sz="0" w:space="0" w:color="auto"/>
        <w:bottom w:val="none" w:sz="0" w:space="0" w:color="auto"/>
        <w:right w:val="none" w:sz="0" w:space="0" w:color="auto"/>
      </w:divBdr>
    </w:div>
    <w:div w:id="1048141270">
      <w:bodyDiv w:val="1"/>
      <w:marLeft w:val="0"/>
      <w:marRight w:val="0"/>
      <w:marTop w:val="0"/>
      <w:marBottom w:val="0"/>
      <w:divBdr>
        <w:top w:val="none" w:sz="0" w:space="0" w:color="auto"/>
        <w:left w:val="none" w:sz="0" w:space="0" w:color="auto"/>
        <w:bottom w:val="none" w:sz="0" w:space="0" w:color="auto"/>
        <w:right w:val="none" w:sz="0" w:space="0" w:color="auto"/>
      </w:divBdr>
    </w:div>
    <w:div w:id="1116560826">
      <w:bodyDiv w:val="1"/>
      <w:marLeft w:val="0"/>
      <w:marRight w:val="0"/>
      <w:marTop w:val="0"/>
      <w:marBottom w:val="0"/>
      <w:divBdr>
        <w:top w:val="none" w:sz="0" w:space="0" w:color="auto"/>
        <w:left w:val="none" w:sz="0" w:space="0" w:color="auto"/>
        <w:bottom w:val="none" w:sz="0" w:space="0" w:color="auto"/>
        <w:right w:val="none" w:sz="0" w:space="0" w:color="auto"/>
      </w:divBdr>
    </w:div>
    <w:div w:id="1121997247">
      <w:bodyDiv w:val="1"/>
      <w:marLeft w:val="0"/>
      <w:marRight w:val="0"/>
      <w:marTop w:val="0"/>
      <w:marBottom w:val="0"/>
      <w:divBdr>
        <w:top w:val="none" w:sz="0" w:space="0" w:color="auto"/>
        <w:left w:val="none" w:sz="0" w:space="0" w:color="auto"/>
        <w:bottom w:val="none" w:sz="0" w:space="0" w:color="auto"/>
        <w:right w:val="none" w:sz="0" w:space="0" w:color="auto"/>
      </w:divBdr>
    </w:div>
    <w:div w:id="1122697643">
      <w:bodyDiv w:val="1"/>
      <w:marLeft w:val="0"/>
      <w:marRight w:val="0"/>
      <w:marTop w:val="0"/>
      <w:marBottom w:val="0"/>
      <w:divBdr>
        <w:top w:val="none" w:sz="0" w:space="0" w:color="auto"/>
        <w:left w:val="none" w:sz="0" w:space="0" w:color="auto"/>
        <w:bottom w:val="none" w:sz="0" w:space="0" w:color="auto"/>
        <w:right w:val="none" w:sz="0" w:space="0" w:color="auto"/>
      </w:divBdr>
    </w:div>
    <w:div w:id="1180509922">
      <w:bodyDiv w:val="1"/>
      <w:marLeft w:val="0"/>
      <w:marRight w:val="0"/>
      <w:marTop w:val="0"/>
      <w:marBottom w:val="0"/>
      <w:divBdr>
        <w:top w:val="none" w:sz="0" w:space="0" w:color="auto"/>
        <w:left w:val="none" w:sz="0" w:space="0" w:color="auto"/>
        <w:bottom w:val="none" w:sz="0" w:space="0" w:color="auto"/>
        <w:right w:val="none" w:sz="0" w:space="0" w:color="auto"/>
      </w:divBdr>
    </w:div>
    <w:div w:id="1246958371">
      <w:bodyDiv w:val="1"/>
      <w:marLeft w:val="0"/>
      <w:marRight w:val="0"/>
      <w:marTop w:val="0"/>
      <w:marBottom w:val="0"/>
      <w:divBdr>
        <w:top w:val="none" w:sz="0" w:space="0" w:color="auto"/>
        <w:left w:val="none" w:sz="0" w:space="0" w:color="auto"/>
        <w:bottom w:val="none" w:sz="0" w:space="0" w:color="auto"/>
        <w:right w:val="none" w:sz="0" w:space="0" w:color="auto"/>
      </w:divBdr>
    </w:div>
    <w:div w:id="1303189845">
      <w:bodyDiv w:val="1"/>
      <w:marLeft w:val="0"/>
      <w:marRight w:val="0"/>
      <w:marTop w:val="0"/>
      <w:marBottom w:val="0"/>
      <w:divBdr>
        <w:top w:val="none" w:sz="0" w:space="0" w:color="auto"/>
        <w:left w:val="none" w:sz="0" w:space="0" w:color="auto"/>
        <w:bottom w:val="none" w:sz="0" w:space="0" w:color="auto"/>
        <w:right w:val="none" w:sz="0" w:space="0" w:color="auto"/>
      </w:divBdr>
    </w:div>
    <w:div w:id="1435596476">
      <w:bodyDiv w:val="1"/>
      <w:marLeft w:val="0"/>
      <w:marRight w:val="0"/>
      <w:marTop w:val="0"/>
      <w:marBottom w:val="0"/>
      <w:divBdr>
        <w:top w:val="none" w:sz="0" w:space="0" w:color="auto"/>
        <w:left w:val="none" w:sz="0" w:space="0" w:color="auto"/>
        <w:bottom w:val="none" w:sz="0" w:space="0" w:color="auto"/>
        <w:right w:val="none" w:sz="0" w:space="0" w:color="auto"/>
      </w:divBdr>
    </w:div>
    <w:div w:id="1530869758">
      <w:bodyDiv w:val="1"/>
      <w:marLeft w:val="0"/>
      <w:marRight w:val="0"/>
      <w:marTop w:val="0"/>
      <w:marBottom w:val="0"/>
      <w:divBdr>
        <w:top w:val="none" w:sz="0" w:space="0" w:color="auto"/>
        <w:left w:val="none" w:sz="0" w:space="0" w:color="auto"/>
        <w:bottom w:val="none" w:sz="0" w:space="0" w:color="auto"/>
        <w:right w:val="none" w:sz="0" w:space="0" w:color="auto"/>
      </w:divBdr>
    </w:div>
    <w:div w:id="1568683012">
      <w:bodyDiv w:val="1"/>
      <w:marLeft w:val="0"/>
      <w:marRight w:val="0"/>
      <w:marTop w:val="0"/>
      <w:marBottom w:val="0"/>
      <w:divBdr>
        <w:top w:val="none" w:sz="0" w:space="0" w:color="auto"/>
        <w:left w:val="none" w:sz="0" w:space="0" w:color="auto"/>
        <w:bottom w:val="none" w:sz="0" w:space="0" w:color="auto"/>
        <w:right w:val="none" w:sz="0" w:space="0" w:color="auto"/>
      </w:divBdr>
    </w:div>
    <w:div w:id="1629777022">
      <w:bodyDiv w:val="1"/>
      <w:marLeft w:val="0"/>
      <w:marRight w:val="0"/>
      <w:marTop w:val="0"/>
      <w:marBottom w:val="0"/>
      <w:divBdr>
        <w:top w:val="none" w:sz="0" w:space="0" w:color="auto"/>
        <w:left w:val="none" w:sz="0" w:space="0" w:color="auto"/>
        <w:bottom w:val="none" w:sz="0" w:space="0" w:color="auto"/>
        <w:right w:val="none" w:sz="0" w:space="0" w:color="auto"/>
      </w:divBdr>
    </w:div>
    <w:div w:id="1657874095">
      <w:bodyDiv w:val="1"/>
      <w:marLeft w:val="0"/>
      <w:marRight w:val="0"/>
      <w:marTop w:val="0"/>
      <w:marBottom w:val="0"/>
      <w:divBdr>
        <w:top w:val="none" w:sz="0" w:space="0" w:color="auto"/>
        <w:left w:val="none" w:sz="0" w:space="0" w:color="auto"/>
        <w:bottom w:val="none" w:sz="0" w:space="0" w:color="auto"/>
        <w:right w:val="none" w:sz="0" w:space="0" w:color="auto"/>
      </w:divBdr>
    </w:div>
    <w:div w:id="1658148905">
      <w:bodyDiv w:val="1"/>
      <w:marLeft w:val="0"/>
      <w:marRight w:val="0"/>
      <w:marTop w:val="0"/>
      <w:marBottom w:val="0"/>
      <w:divBdr>
        <w:top w:val="none" w:sz="0" w:space="0" w:color="auto"/>
        <w:left w:val="none" w:sz="0" w:space="0" w:color="auto"/>
        <w:bottom w:val="none" w:sz="0" w:space="0" w:color="auto"/>
        <w:right w:val="none" w:sz="0" w:space="0" w:color="auto"/>
      </w:divBdr>
    </w:div>
    <w:div w:id="1701777641">
      <w:bodyDiv w:val="1"/>
      <w:marLeft w:val="0"/>
      <w:marRight w:val="0"/>
      <w:marTop w:val="0"/>
      <w:marBottom w:val="0"/>
      <w:divBdr>
        <w:top w:val="none" w:sz="0" w:space="0" w:color="auto"/>
        <w:left w:val="none" w:sz="0" w:space="0" w:color="auto"/>
        <w:bottom w:val="none" w:sz="0" w:space="0" w:color="auto"/>
        <w:right w:val="none" w:sz="0" w:space="0" w:color="auto"/>
      </w:divBdr>
    </w:div>
    <w:div w:id="1752776239">
      <w:bodyDiv w:val="1"/>
      <w:marLeft w:val="0"/>
      <w:marRight w:val="0"/>
      <w:marTop w:val="0"/>
      <w:marBottom w:val="0"/>
      <w:divBdr>
        <w:top w:val="none" w:sz="0" w:space="0" w:color="auto"/>
        <w:left w:val="none" w:sz="0" w:space="0" w:color="auto"/>
        <w:bottom w:val="none" w:sz="0" w:space="0" w:color="auto"/>
        <w:right w:val="none" w:sz="0" w:space="0" w:color="auto"/>
      </w:divBdr>
    </w:div>
    <w:div w:id="1777939116">
      <w:bodyDiv w:val="1"/>
      <w:marLeft w:val="0"/>
      <w:marRight w:val="0"/>
      <w:marTop w:val="0"/>
      <w:marBottom w:val="0"/>
      <w:divBdr>
        <w:top w:val="none" w:sz="0" w:space="0" w:color="auto"/>
        <w:left w:val="none" w:sz="0" w:space="0" w:color="auto"/>
        <w:bottom w:val="none" w:sz="0" w:space="0" w:color="auto"/>
        <w:right w:val="none" w:sz="0" w:space="0" w:color="auto"/>
      </w:divBdr>
    </w:div>
    <w:div w:id="1869222512">
      <w:bodyDiv w:val="1"/>
      <w:marLeft w:val="0"/>
      <w:marRight w:val="0"/>
      <w:marTop w:val="0"/>
      <w:marBottom w:val="0"/>
      <w:divBdr>
        <w:top w:val="none" w:sz="0" w:space="0" w:color="auto"/>
        <w:left w:val="none" w:sz="0" w:space="0" w:color="auto"/>
        <w:bottom w:val="none" w:sz="0" w:space="0" w:color="auto"/>
        <w:right w:val="none" w:sz="0" w:space="0" w:color="auto"/>
      </w:divBdr>
    </w:div>
    <w:div w:id="1872571973">
      <w:bodyDiv w:val="1"/>
      <w:marLeft w:val="0"/>
      <w:marRight w:val="0"/>
      <w:marTop w:val="0"/>
      <w:marBottom w:val="0"/>
      <w:divBdr>
        <w:top w:val="none" w:sz="0" w:space="0" w:color="auto"/>
        <w:left w:val="none" w:sz="0" w:space="0" w:color="auto"/>
        <w:bottom w:val="none" w:sz="0" w:space="0" w:color="auto"/>
        <w:right w:val="none" w:sz="0" w:space="0" w:color="auto"/>
      </w:divBdr>
    </w:div>
    <w:div w:id="1884635313">
      <w:bodyDiv w:val="1"/>
      <w:marLeft w:val="0"/>
      <w:marRight w:val="0"/>
      <w:marTop w:val="0"/>
      <w:marBottom w:val="0"/>
      <w:divBdr>
        <w:top w:val="none" w:sz="0" w:space="0" w:color="auto"/>
        <w:left w:val="none" w:sz="0" w:space="0" w:color="auto"/>
        <w:bottom w:val="none" w:sz="0" w:space="0" w:color="auto"/>
        <w:right w:val="none" w:sz="0" w:space="0" w:color="auto"/>
      </w:divBdr>
    </w:div>
    <w:div w:id="1979795273">
      <w:bodyDiv w:val="1"/>
      <w:marLeft w:val="0"/>
      <w:marRight w:val="0"/>
      <w:marTop w:val="0"/>
      <w:marBottom w:val="0"/>
      <w:divBdr>
        <w:top w:val="none" w:sz="0" w:space="0" w:color="auto"/>
        <w:left w:val="none" w:sz="0" w:space="0" w:color="auto"/>
        <w:bottom w:val="none" w:sz="0" w:space="0" w:color="auto"/>
        <w:right w:val="none" w:sz="0" w:space="0" w:color="auto"/>
      </w:divBdr>
    </w:div>
    <w:div w:id="1996567016">
      <w:bodyDiv w:val="1"/>
      <w:marLeft w:val="0"/>
      <w:marRight w:val="0"/>
      <w:marTop w:val="0"/>
      <w:marBottom w:val="0"/>
      <w:divBdr>
        <w:top w:val="none" w:sz="0" w:space="0" w:color="auto"/>
        <w:left w:val="none" w:sz="0" w:space="0" w:color="auto"/>
        <w:bottom w:val="none" w:sz="0" w:space="0" w:color="auto"/>
        <w:right w:val="none" w:sz="0" w:space="0" w:color="auto"/>
      </w:divBdr>
    </w:div>
    <w:div w:id="1998072249">
      <w:bodyDiv w:val="1"/>
      <w:marLeft w:val="0"/>
      <w:marRight w:val="0"/>
      <w:marTop w:val="0"/>
      <w:marBottom w:val="0"/>
      <w:divBdr>
        <w:top w:val="none" w:sz="0" w:space="0" w:color="auto"/>
        <w:left w:val="none" w:sz="0" w:space="0" w:color="auto"/>
        <w:bottom w:val="none" w:sz="0" w:space="0" w:color="auto"/>
        <w:right w:val="none" w:sz="0" w:space="0" w:color="auto"/>
      </w:divBdr>
    </w:div>
    <w:div w:id="2084328813">
      <w:bodyDiv w:val="1"/>
      <w:marLeft w:val="0"/>
      <w:marRight w:val="0"/>
      <w:marTop w:val="0"/>
      <w:marBottom w:val="0"/>
      <w:divBdr>
        <w:top w:val="none" w:sz="0" w:space="0" w:color="auto"/>
        <w:left w:val="none" w:sz="0" w:space="0" w:color="auto"/>
        <w:bottom w:val="none" w:sz="0" w:space="0" w:color="auto"/>
        <w:right w:val="none" w:sz="0" w:space="0" w:color="auto"/>
      </w:divBdr>
    </w:div>
    <w:div w:id="2096627938">
      <w:bodyDiv w:val="1"/>
      <w:marLeft w:val="0"/>
      <w:marRight w:val="0"/>
      <w:marTop w:val="0"/>
      <w:marBottom w:val="0"/>
      <w:divBdr>
        <w:top w:val="none" w:sz="0" w:space="0" w:color="auto"/>
        <w:left w:val="none" w:sz="0" w:space="0" w:color="auto"/>
        <w:bottom w:val="none" w:sz="0" w:space="0" w:color="auto"/>
        <w:right w:val="none" w:sz="0" w:space="0" w:color="auto"/>
      </w:divBdr>
    </w:div>
    <w:div w:id="2103599779">
      <w:bodyDiv w:val="1"/>
      <w:marLeft w:val="0"/>
      <w:marRight w:val="0"/>
      <w:marTop w:val="0"/>
      <w:marBottom w:val="0"/>
      <w:divBdr>
        <w:top w:val="none" w:sz="0" w:space="0" w:color="auto"/>
        <w:left w:val="none" w:sz="0" w:space="0" w:color="auto"/>
        <w:bottom w:val="none" w:sz="0" w:space="0" w:color="auto"/>
        <w:right w:val="none" w:sz="0" w:space="0" w:color="auto"/>
      </w:divBdr>
    </w:div>
    <w:div w:id="2109041779">
      <w:bodyDiv w:val="1"/>
      <w:marLeft w:val="0"/>
      <w:marRight w:val="0"/>
      <w:marTop w:val="0"/>
      <w:marBottom w:val="0"/>
      <w:divBdr>
        <w:top w:val="none" w:sz="0" w:space="0" w:color="auto"/>
        <w:left w:val="none" w:sz="0" w:space="0" w:color="auto"/>
        <w:bottom w:val="none" w:sz="0" w:space="0" w:color="auto"/>
        <w:right w:val="none" w:sz="0" w:space="0" w:color="auto"/>
      </w:divBdr>
    </w:div>
    <w:div w:id="2112310409">
      <w:bodyDiv w:val="1"/>
      <w:marLeft w:val="0"/>
      <w:marRight w:val="0"/>
      <w:marTop w:val="0"/>
      <w:marBottom w:val="0"/>
      <w:divBdr>
        <w:top w:val="none" w:sz="0" w:space="0" w:color="auto"/>
        <w:left w:val="none" w:sz="0" w:space="0" w:color="auto"/>
        <w:bottom w:val="none" w:sz="0" w:space="0" w:color="auto"/>
        <w:right w:val="none" w:sz="0" w:space="0" w:color="auto"/>
      </w:divBdr>
    </w:div>
    <w:div w:id="213883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yperlink" Target="https://sheassure.net/Harrow/Policy/Edit/7142828/0" TargetMode="External"/><Relationship Id="rId21" Type="http://schemas.openxmlformats.org/officeDocument/2006/relationships/chart" Target="charts/chart7.xml"/><Relationship Id="rId34" Type="http://schemas.openxmlformats.org/officeDocument/2006/relationships/image" Target="media/image3.png"/><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image" Target="media/image27.emf"/><Relationship Id="rId68" Type="http://schemas.openxmlformats.org/officeDocument/2006/relationships/hyperlink" Target="http://harrowhub/info/200308/health_and_safety" TargetMode="External"/><Relationship Id="rId7" Type="http://schemas.microsoft.com/office/2007/relationships/stylesWithEffects" Target="stylesWithEffect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image" Target="media/image4.png"/><Relationship Id="rId40" Type="http://schemas.openxmlformats.org/officeDocument/2006/relationships/header" Target="header1.xm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cid:image002.jpg@01D4F438.12B82170" TargetMode="Externa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footer" Target="footer4.xml"/><Relationship Id="rId49" Type="http://schemas.openxmlformats.org/officeDocument/2006/relationships/image" Target="media/image13.png"/><Relationship Id="rId57" Type="http://schemas.openxmlformats.org/officeDocument/2006/relationships/image" Target="media/image21.png"/><Relationship Id="rId61"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footer" Target="footer3.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0.emf"/><Relationship Id="rId8" Type="http://schemas.openxmlformats.org/officeDocument/2006/relationships/settings" Target="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hyperlink" Target="http://our.harrow.gov.uk/worksites/corporateHS/Home.aspx" TargetMode="External"/><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hyperlink" Target="mailto:AskHR@harrow.gov.uk" TargetMode="External"/><Relationship Id="rId20" Type="http://schemas.openxmlformats.org/officeDocument/2006/relationships/chart" Target="charts/chart6.xml"/><Relationship Id="rId41" Type="http://schemas.openxmlformats.org/officeDocument/2006/relationships/header" Target="header2.xml"/><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harrow.gov.uk\dfs\homedrive\GChukwu\1Copy%20of%20Copy%20of%20GARMS%20eXCE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arrow.gov.uk\dfs\homedrive\GChukwu\1Copy%20of%20Copy%20of%20GARMS%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arrow.gov.uk\dfs\homedrive\GChukwu\1Copy%20of%20Copy%20of%20GARMS%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'20192020'!$B$27</c:f>
              <c:strCache>
                <c:ptCount val="1"/>
                <c:pt idx="0">
                  <c:v> Who Was Involved</c:v>
                </c:pt>
              </c:strCache>
            </c:strRef>
          </c:tx>
          <c:invertIfNegative val="0"/>
          <c:cat>
            <c:strRef>
              <c:f>'20192020'!$A$28:$A$32</c:f>
              <c:strCache>
                <c:ptCount val="5"/>
                <c:pt idx="0">
                  <c:v>Contractor(s)</c:v>
                </c:pt>
                <c:pt idx="1">
                  <c:v>Employee</c:v>
                </c:pt>
                <c:pt idx="2">
                  <c:v>Employee - Agency</c:v>
                </c:pt>
                <c:pt idx="3">
                  <c:v>Pupil</c:v>
                </c:pt>
                <c:pt idx="4">
                  <c:v>Others</c:v>
                </c:pt>
              </c:strCache>
            </c:strRef>
          </c:cat>
          <c:val>
            <c:numRef>
              <c:f>'20192020'!$B$28:$B$32</c:f>
              <c:numCache>
                <c:formatCode>General</c:formatCode>
                <c:ptCount val="5"/>
                <c:pt idx="0">
                  <c:v>8</c:v>
                </c:pt>
                <c:pt idx="1">
                  <c:v>482</c:v>
                </c:pt>
                <c:pt idx="2">
                  <c:v>39</c:v>
                </c:pt>
                <c:pt idx="3">
                  <c:v>418</c:v>
                </c:pt>
                <c:pt idx="4">
                  <c:v>133</c:v>
                </c:pt>
              </c:numCache>
            </c:numRef>
          </c:val>
          <c:extLst xmlns:c16r2="http://schemas.microsoft.com/office/drawing/2015/06/chart">
            <c:ext xmlns:c16="http://schemas.microsoft.com/office/drawing/2014/chart" uri="{C3380CC4-5D6E-409C-BE32-E72D297353CC}">
              <c16:uniqueId val="{00000000-8AAD-436A-BFB7-72E59B9701D9}"/>
            </c:ext>
          </c:extLst>
        </c:ser>
        <c:dLbls>
          <c:showLegendKey val="0"/>
          <c:showVal val="0"/>
          <c:showCatName val="0"/>
          <c:showSerName val="0"/>
          <c:showPercent val="0"/>
          <c:showBubbleSize val="0"/>
        </c:dLbls>
        <c:gapWidth val="150"/>
        <c:axId val="81208832"/>
        <c:axId val="81210368"/>
      </c:barChart>
      <c:catAx>
        <c:axId val="81208832"/>
        <c:scaling>
          <c:orientation val="minMax"/>
        </c:scaling>
        <c:delete val="0"/>
        <c:axPos val="b"/>
        <c:numFmt formatCode="General" sourceLinked="0"/>
        <c:majorTickMark val="out"/>
        <c:minorTickMark val="none"/>
        <c:tickLblPos val="nextTo"/>
        <c:crossAx val="81210368"/>
        <c:crosses val="autoZero"/>
        <c:auto val="1"/>
        <c:lblAlgn val="ctr"/>
        <c:lblOffset val="100"/>
        <c:noMultiLvlLbl val="0"/>
      </c:catAx>
      <c:valAx>
        <c:axId val="81210368"/>
        <c:scaling>
          <c:orientation val="minMax"/>
        </c:scaling>
        <c:delete val="0"/>
        <c:axPos val="l"/>
        <c:majorGridlines/>
        <c:numFmt formatCode="General" sourceLinked="1"/>
        <c:majorTickMark val="out"/>
        <c:minorTickMark val="none"/>
        <c:tickLblPos val="nextTo"/>
        <c:crossAx val="8120883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Type of Incident</a:t>
            </a:r>
          </a:p>
        </c:rich>
      </c:tx>
      <c:layout/>
      <c:overlay val="0"/>
    </c:title>
    <c:autoTitleDeleted val="0"/>
    <c:plotArea>
      <c:layout/>
      <c:barChart>
        <c:barDir val="col"/>
        <c:grouping val="clustered"/>
        <c:varyColors val="0"/>
        <c:ser>
          <c:idx val="0"/>
          <c:order val="0"/>
          <c:tx>
            <c:strRef>
              <c:f>'20192020'!$D$173</c:f>
              <c:strCache>
                <c:ptCount val="1"/>
                <c:pt idx="0">
                  <c:v>Count of Type of Incident</c:v>
                </c:pt>
              </c:strCache>
            </c:strRef>
          </c:tx>
          <c:invertIfNegative val="0"/>
          <c:cat>
            <c:strRef>
              <c:f>'20192020'!$C$174:$C$201</c:f>
              <c:strCache>
                <c:ptCount val="28"/>
                <c:pt idx="0">
                  <c:v>Allergic Reaction/Anaphylaxis</c:v>
                </c:pt>
                <c:pt idx="1">
                  <c:v>Burns</c:v>
                </c:pt>
                <c:pt idx="2">
                  <c:v>Challenging Behaviour</c:v>
                </c:pt>
                <c:pt idx="3">
                  <c:v>Choking / Asphyxiation</c:v>
                </c:pt>
                <c:pt idx="4">
                  <c:v>Contact With Moving Machinery Or Material Being Machined</c:v>
                </c:pt>
                <c:pt idx="5">
                  <c:v>Contact With Sharp Object</c:v>
                </c:pt>
                <c:pt idx="6">
                  <c:v>Exposure To Harmful Gases Or Vapours</c:v>
                </c:pt>
                <c:pt idx="7">
                  <c:v>Faulty Apparatus</c:v>
                </c:pt>
                <c:pt idx="8">
                  <c:v>Feeling faint / Unconsciousness</c:v>
                </c:pt>
                <c:pt idx="9">
                  <c:v>Fell From A Height (State Height in Notes)</c:v>
                </c:pt>
                <c:pt idx="10">
                  <c:v>Hit By A Moving, Flying Or Falling Object</c:v>
                </c:pt>
                <c:pt idx="11">
                  <c:v>Hit Something Fixed Or Stationary</c:v>
                </c:pt>
                <c:pt idx="12">
                  <c:v>Incident With Burglary/Theft/Mugging</c:v>
                </c:pt>
                <c:pt idx="13">
                  <c:v>Incident With Threatening Behaviour</c:v>
                </c:pt>
                <c:pt idx="14">
                  <c:v>Incident With Verbal Abuse</c:v>
                </c:pt>
                <c:pt idx="15">
                  <c:v>Insect or Animal Bite</c:v>
                </c:pt>
                <c:pt idx="16">
                  <c:v>Medical Emergency</c:v>
                </c:pt>
                <c:pt idx="17">
                  <c:v>Near Miss</c:v>
                </c:pt>
                <c:pt idx="18">
                  <c:v>Other - Please add details below</c:v>
                </c:pt>
                <c:pt idx="19">
                  <c:v>Physical Contact (Not Assault)</c:v>
                </c:pt>
                <c:pt idx="20">
                  <c:v>Physical injury from an unknown origin</c:v>
                </c:pt>
                <c:pt idx="21">
                  <c:v>Physically Assaulted By A Person</c:v>
                </c:pt>
                <c:pt idx="22">
                  <c:v>Property Damage</c:v>
                </c:pt>
                <c:pt idx="23">
                  <c:v>Seizure</c:v>
                </c:pt>
                <c:pt idx="24">
                  <c:v>Self-harm</c:v>
                </c:pt>
                <c:pt idx="25">
                  <c:v>Slipped, Tripped Or Fell On The Same Level</c:v>
                </c:pt>
                <c:pt idx="26">
                  <c:v>Suspicious Package Found </c:v>
                </c:pt>
                <c:pt idx="27">
                  <c:v>Trapped</c:v>
                </c:pt>
              </c:strCache>
            </c:strRef>
          </c:cat>
          <c:val>
            <c:numRef>
              <c:f>'20192020'!$D$174:$D$201</c:f>
              <c:numCache>
                <c:formatCode>General</c:formatCode>
                <c:ptCount val="28"/>
                <c:pt idx="0">
                  <c:v>2</c:v>
                </c:pt>
                <c:pt idx="1">
                  <c:v>1</c:v>
                </c:pt>
                <c:pt idx="2">
                  <c:v>24</c:v>
                </c:pt>
                <c:pt idx="3">
                  <c:v>1</c:v>
                </c:pt>
                <c:pt idx="4">
                  <c:v>2</c:v>
                </c:pt>
                <c:pt idx="5">
                  <c:v>2</c:v>
                </c:pt>
                <c:pt idx="6">
                  <c:v>1</c:v>
                </c:pt>
                <c:pt idx="7">
                  <c:v>1</c:v>
                </c:pt>
                <c:pt idx="8">
                  <c:v>2</c:v>
                </c:pt>
                <c:pt idx="9">
                  <c:v>4</c:v>
                </c:pt>
                <c:pt idx="10">
                  <c:v>4</c:v>
                </c:pt>
                <c:pt idx="11">
                  <c:v>4</c:v>
                </c:pt>
                <c:pt idx="12">
                  <c:v>1</c:v>
                </c:pt>
                <c:pt idx="13">
                  <c:v>1</c:v>
                </c:pt>
                <c:pt idx="14">
                  <c:v>3</c:v>
                </c:pt>
                <c:pt idx="15">
                  <c:v>1</c:v>
                </c:pt>
                <c:pt idx="16">
                  <c:v>2</c:v>
                </c:pt>
                <c:pt idx="17">
                  <c:v>7</c:v>
                </c:pt>
                <c:pt idx="18">
                  <c:v>2</c:v>
                </c:pt>
                <c:pt idx="19">
                  <c:v>6</c:v>
                </c:pt>
                <c:pt idx="20">
                  <c:v>2</c:v>
                </c:pt>
                <c:pt idx="21">
                  <c:v>19</c:v>
                </c:pt>
                <c:pt idx="22">
                  <c:v>2</c:v>
                </c:pt>
                <c:pt idx="23">
                  <c:v>3</c:v>
                </c:pt>
                <c:pt idx="24">
                  <c:v>1</c:v>
                </c:pt>
                <c:pt idx="25">
                  <c:v>27</c:v>
                </c:pt>
                <c:pt idx="26">
                  <c:v>1</c:v>
                </c:pt>
                <c:pt idx="27">
                  <c:v>1</c:v>
                </c:pt>
              </c:numCache>
            </c:numRef>
          </c:val>
          <c:extLst xmlns:c16r2="http://schemas.microsoft.com/office/drawing/2015/06/chart">
            <c:ext xmlns:c16="http://schemas.microsoft.com/office/drawing/2014/chart" uri="{C3380CC4-5D6E-409C-BE32-E72D297353CC}">
              <c16:uniqueId val="{00000000-73EE-463B-9D06-C744ED859F0F}"/>
            </c:ext>
          </c:extLst>
        </c:ser>
        <c:dLbls>
          <c:showLegendKey val="0"/>
          <c:showVal val="0"/>
          <c:showCatName val="0"/>
          <c:showSerName val="0"/>
          <c:showPercent val="0"/>
          <c:showBubbleSize val="0"/>
        </c:dLbls>
        <c:gapWidth val="150"/>
        <c:axId val="100255232"/>
        <c:axId val="100256768"/>
      </c:barChart>
      <c:catAx>
        <c:axId val="100255232"/>
        <c:scaling>
          <c:orientation val="minMax"/>
        </c:scaling>
        <c:delete val="0"/>
        <c:axPos val="b"/>
        <c:numFmt formatCode="General" sourceLinked="0"/>
        <c:majorTickMark val="out"/>
        <c:minorTickMark val="none"/>
        <c:tickLblPos val="nextTo"/>
        <c:crossAx val="100256768"/>
        <c:crosses val="autoZero"/>
        <c:auto val="1"/>
        <c:lblAlgn val="ctr"/>
        <c:lblOffset val="100"/>
        <c:noMultiLvlLbl val="0"/>
      </c:catAx>
      <c:valAx>
        <c:axId val="100256768"/>
        <c:scaling>
          <c:orientation val="minMax"/>
        </c:scaling>
        <c:delete val="0"/>
        <c:axPos val="l"/>
        <c:majorGridlines/>
        <c:numFmt formatCode="General" sourceLinked="1"/>
        <c:majorTickMark val="out"/>
        <c:minorTickMark val="none"/>
        <c:tickLblPos val="nextTo"/>
        <c:crossAx val="10025523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who was involved</a:t>
            </a:r>
          </a:p>
        </c:rich>
      </c:tx>
      <c:layout/>
      <c:overlay val="0"/>
    </c:title>
    <c:autoTitleDeleted val="0"/>
    <c:plotArea>
      <c:layout/>
      <c:pieChart>
        <c:varyColors val="1"/>
        <c:ser>
          <c:idx val="0"/>
          <c:order val="0"/>
          <c:tx>
            <c:strRef>
              <c:f>'20192020'!$G$187</c:f>
              <c:strCache>
                <c:ptCount val="1"/>
                <c:pt idx="0">
                  <c:v> Count of who was involved</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'20192020'!$F$188:$F$190</c:f>
              <c:strCache>
                <c:ptCount val="3"/>
                <c:pt idx="0">
                  <c:v>Employee</c:v>
                </c:pt>
                <c:pt idx="1">
                  <c:v>Employee - Agency</c:v>
                </c:pt>
                <c:pt idx="2">
                  <c:v>Others</c:v>
                </c:pt>
              </c:strCache>
            </c:strRef>
          </c:cat>
          <c:val>
            <c:numRef>
              <c:f>'20192020'!$G$188:$G$190</c:f>
              <c:numCache>
                <c:formatCode>General</c:formatCode>
                <c:ptCount val="3"/>
                <c:pt idx="0">
                  <c:v>52</c:v>
                </c:pt>
                <c:pt idx="1">
                  <c:v>4</c:v>
                </c:pt>
                <c:pt idx="2">
                  <c:v>71</c:v>
                </c:pt>
              </c:numCache>
            </c:numRef>
          </c:val>
          <c:extLst xmlns:c16r2="http://schemas.microsoft.com/office/drawing/2015/06/chart">
            <c:ext xmlns:c16="http://schemas.microsoft.com/office/drawing/2014/chart" uri="{C3380CC4-5D6E-409C-BE32-E72D297353CC}">
              <c16:uniqueId val="{00000000-AA3A-492A-8A5B-5A9E464C1551}"/>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solidFill>
        <a:schemeClr val="accent1">
          <a:alpha val="13000"/>
        </a:schemeClr>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'20192020'!$D$206</c:f>
              <c:strCache>
                <c:ptCount val="1"/>
                <c:pt idx="0">
                  <c:v>Type of Incident</c:v>
                </c:pt>
              </c:strCache>
            </c:strRef>
          </c:tx>
          <c:invertIfNegative val="0"/>
          <c:cat>
            <c:strRef>
              <c:f>'20192020'!$C$207:$C$213</c:f>
              <c:strCache>
                <c:ptCount val="7"/>
                <c:pt idx="0">
                  <c:v>Allergic Reaction/Anaphylaxis</c:v>
                </c:pt>
                <c:pt idx="1">
                  <c:v>Feeling faint / Unconsciousness</c:v>
                </c:pt>
                <c:pt idx="2">
                  <c:v>Hit Something Fixed Or Stationary</c:v>
                </c:pt>
                <c:pt idx="3">
                  <c:v>Infestation </c:v>
                </c:pt>
                <c:pt idx="4">
                  <c:v>Medical Emergency</c:v>
                </c:pt>
                <c:pt idx="5">
                  <c:v>Physically Assaulted By A Person</c:v>
                </c:pt>
                <c:pt idx="6">
                  <c:v>Slipped, Tripped Or Fell On The Same Level</c:v>
                </c:pt>
              </c:strCache>
            </c:strRef>
          </c:cat>
          <c:val>
            <c:numRef>
              <c:f>'20192020'!$D$207:$D$213</c:f>
              <c:numCache>
                <c:formatCode>General</c:formatCode>
                <c:ptCount val="7"/>
                <c:pt idx="0">
                  <c:v>1</c:v>
                </c:pt>
                <c:pt idx="1">
                  <c:v>2</c:v>
                </c:pt>
                <c:pt idx="2">
                  <c:v>1</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0-9613-4627-A490-88CAF63F2A29}"/>
            </c:ext>
          </c:extLst>
        </c:ser>
        <c:dLbls>
          <c:showLegendKey val="0"/>
          <c:showVal val="0"/>
          <c:showCatName val="0"/>
          <c:showSerName val="0"/>
          <c:showPercent val="0"/>
          <c:showBubbleSize val="0"/>
        </c:dLbls>
        <c:gapWidth val="150"/>
        <c:axId val="100513280"/>
        <c:axId val="100514816"/>
      </c:barChart>
      <c:catAx>
        <c:axId val="100513280"/>
        <c:scaling>
          <c:orientation val="minMax"/>
        </c:scaling>
        <c:delete val="0"/>
        <c:axPos val="b"/>
        <c:numFmt formatCode="General" sourceLinked="0"/>
        <c:majorTickMark val="out"/>
        <c:minorTickMark val="none"/>
        <c:tickLblPos val="nextTo"/>
        <c:crossAx val="100514816"/>
        <c:crosses val="autoZero"/>
        <c:auto val="1"/>
        <c:lblAlgn val="ctr"/>
        <c:lblOffset val="100"/>
        <c:noMultiLvlLbl val="0"/>
      </c:catAx>
      <c:valAx>
        <c:axId val="100514816"/>
        <c:scaling>
          <c:orientation val="minMax"/>
        </c:scaling>
        <c:delete val="0"/>
        <c:axPos val="l"/>
        <c:majorGridlines/>
        <c:numFmt formatCode="General" sourceLinked="1"/>
        <c:majorTickMark val="out"/>
        <c:minorTickMark val="none"/>
        <c:tickLblPos val="nextTo"/>
        <c:crossAx val="100513280"/>
        <c:crosses val="autoZero"/>
        <c:crossBetween val="between"/>
      </c:valAx>
    </c:plotArea>
    <c:plotVisOnly val="1"/>
    <c:dispBlanksAs val="gap"/>
    <c:showDLblsOverMax val="0"/>
  </c:chart>
  <c:spPr>
    <a:ln>
      <a:solidFill>
        <a:schemeClr val="accent1">
          <a:alpha val="24000"/>
        </a:schemeClr>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'20192020'!$G$212</c:f>
              <c:strCache>
                <c:ptCount val="1"/>
                <c:pt idx="0">
                  <c:v>Who Was Involved</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'20192020'!$F$213:$F$215</c:f>
              <c:strCache>
                <c:ptCount val="3"/>
                <c:pt idx="0">
                  <c:v>Employee</c:v>
                </c:pt>
                <c:pt idx="1">
                  <c:v>Employee - Agency</c:v>
                </c:pt>
                <c:pt idx="2">
                  <c:v>Others</c:v>
                </c:pt>
              </c:strCache>
            </c:strRef>
          </c:cat>
          <c:val>
            <c:numRef>
              <c:f>'20192020'!$G$213:$G$215</c:f>
              <c:numCache>
                <c:formatCode>General</c:formatCode>
                <c:ptCount val="3"/>
                <c:pt idx="0">
                  <c:v>5</c:v>
                </c:pt>
                <c:pt idx="1">
                  <c:v>2</c:v>
                </c:pt>
                <c:pt idx="2">
                  <c:v>1</c:v>
                </c:pt>
              </c:numCache>
            </c:numRef>
          </c:val>
          <c:extLst xmlns:c16r2="http://schemas.microsoft.com/office/drawing/2015/06/chart">
            <c:ext xmlns:c16="http://schemas.microsoft.com/office/drawing/2014/chart" uri="{C3380CC4-5D6E-409C-BE32-E72D297353CC}">
              <c16:uniqueId val="{00000000-02A9-48E0-811C-C2E9CEBCB32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187650512758065"/>
          <c:y val="0.43842936299629215"/>
          <c:w val="0.33756645688235526"/>
          <c:h val="0.28703037120359953"/>
        </c:manualLayout>
      </c:layout>
      <c:overlay val="0"/>
    </c:legend>
    <c:plotVisOnly val="1"/>
    <c:dispBlanksAs val="gap"/>
    <c:showDLblsOverMax val="0"/>
  </c:chart>
  <c:spPr>
    <a:ln>
      <a:solidFill>
        <a:schemeClr val="tx1">
          <a:tint val="75000"/>
          <a:shade val="95000"/>
          <a:satMod val="105000"/>
          <a:alpha val="28000"/>
        </a:schemeClr>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'20192020'!$B$251</c:f>
              <c:strCache>
                <c:ptCount val="1"/>
                <c:pt idx="0">
                  <c:v>Type of Incident</c:v>
                </c:pt>
              </c:strCache>
            </c:strRef>
          </c:tx>
          <c:invertIfNegative val="0"/>
          <c:cat>
            <c:strRef>
              <c:f>'20192020'!$A$252:$A$279</c:f>
              <c:strCache>
                <c:ptCount val="28"/>
                <c:pt idx="0">
                  <c:v>Burns</c:v>
                </c:pt>
                <c:pt idx="1">
                  <c:v>Challenging Behaviour</c:v>
                </c:pt>
                <c:pt idx="2">
                  <c:v>Choking / Asphyxiation</c:v>
                </c:pt>
                <c:pt idx="3">
                  <c:v>Contact With Hot Surface</c:v>
                </c:pt>
                <c:pt idx="4">
                  <c:v>Contact With Sharp Object</c:v>
                </c:pt>
                <c:pt idx="5">
                  <c:v>Exposure To, Or In Contact With, A Harmful Substance</c:v>
                </c:pt>
                <c:pt idx="6">
                  <c:v>Feeling faint / Unconsciousness</c:v>
                </c:pt>
                <c:pt idx="7">
                  <c:v>Fell From A Height (State Height in Notes)</c:v>
                </c:pt>
                <c:pt idx="8">
                  <c:v>Foreign Object </c:v>
                </c:pt>
                <c:pt idx="9">
                  <c:v>Hit By A Moving Vehicle</c:v>
                </c:pt>
                <c:pt idx="10">
                  <c:v>Hit By A Moving, Flying Or Falling Object</c:v>
                </c:pt>
                <c:pt idx="11">
                  <c:v>Hit Something Fixed Or Stationary</c:v>
                </c:pt>
                <c:pt idx="12">
                  <c:v>Incident with Vandalism</c:v>
                </c:pt>
                <c:pt idx="13">
                  <c:v>Indecent Exposure (removal of clothing)</c:v>
                </c:pt>
                <c:pt idx="14">
                  <c:v>Injured While Handling, Lifting Or Carrying</c:v>
                </c:pt>
                <c:pt idx="15">
                  <c:v>Insect or Animal Bite</c:v>
                </c:pt>
                <c:pt idx="16">
                  <c:v>Medical Emergency</c:v>
                </c:pt>
                <c:pt idx="17">
                  <c:v>Near Miss</c:v>
                </c:pt>
                <c:pt idx="18">
                  <c:v>Nosebleed</c:v>
                </c:pt>
                <c:pt idx="19">
                  <c:v>Physical Contact (Not Assault)</c:v>
                </c:pt>
                <c:pt idx="20">
                  <c:v>Physical injury from an unknown origin</c:v>
                </c:pt>
                <c:pt idx="21">
                  <c:v>Physically Assaulted By A Person</c:v>
                </c:pt>
                <c:pt idx="22">
                  <c:v>Property Damage</c:v>
                </c:pt>
                <c:pt idx="23">
                  <c:v>Seizure</c:v>
                </c:pt>
                <c:pt idx="24">
                  <c:v>Self-harm</c:v>
                </c:pt>
                <c:pt idx="25">
                  <c:v>Slipped, Tripped Or Fell On The Same Level</c:v>
                </c:pt>
                <c:pt idx="26">
                  <c:v>Sports Injury</c:v>
                </c:pt>
                <c:pt idx="27">
                  <c:v>Trapped</c:v>
                </c:pt>
              </c:strCache>
            </c:strRef>
          </c:cat>
          <c:val>
            <c:numRef>
              <c:f>'20192020'!$B$252:$B$279</c:f>
              <c:numCache>
                <c:formatCode>General</c:formatCode>
                <c:ptCount val="28"/>
                <c:pt idx="0">
                  <c:v>2</c:v>
                </c:pt>
                <c:pt idx="1">
                  <c:v>230</c:v>
                </c:pt>
                <c:pt idx="2">
                  <c:v>1</c:v>
                </c:pt>
                <c:pt idx="3">
                  <c:v>1</c:v>
                </c:pt>
                <c:pt idx="4">
                  <c:v>6</c:v>
                </c:pt>
                <c:pt idx="5">
                  <c:v>3</c:v>
                </c:pt>
                <c:pt idx="6">
                  <c:v>4</c:v>
                </c:pt>
                <c:pt idx="7">
                  <c:v>26</c:v>
                </c:pt>
                <c:pt idx="8">
                  <c:v>1</c:v>
                </c:pt>
                <c:pt idx="9">
                  <c:v>1</c:v>
                </c:pt>
                <c:pt idx="10">
                  <c:v>32</c:v>
                </c:pt>
                <c:pt idx="11">
                  <c:v>31</c:v>
                </c:pt>
                <c:pt idx="12">
                  <c:v>1</c:v>
                </c:pt>
                <c:pt idx="13">
                  <c:v>2</c:v>
                </c:pt>
                <c:pt idx="14">
                  <c:v>6</c:v>
                </c:pt>
                <c:pt idx="15">
                  <c:v>1</c:v>
                </c:pt>
                <c:pt idx="16">
                  <c:v>4</c:v>
                </c:pt>
                <c:pt idx="17">
                  <c:v>16</c:v>
                </c:pt>
                <c:pt idx="18">
                  <c:v>2</c:v>
                </c:pt>
                <c:pt idx="19">
                  <c:v>59</c:v>
                </c:pt>
                <c:pt idx="20">
                  <c:v>11</c:v>
                </c:pt>
                <c:pt idx="21">
                  <c:v>176</c:v>
                </c:pt>
                <c:pt idx="22">
                  <c:v>1</c:v>
                </c:pt>
                <c:pt idx="23">
                  <c:v>11</c:v>
                </c:pt>
                <c:pt idx="24">
                  <c:v>10</c:v>
                </c:pt>
                <c:pt idx="25">
                  <c:v>113</c:v>
                </c:pt>
                <c:pt idx="26">
                  <c:v>13</c:v>
                </c:pt>
                <c:pt idx="27">
                  <c:v>9</c:v>
                </c:pt>
              </c:numCache>
            </c:numRef>
          </c:val>
          <c:extLst xmlns:c16r2="http://schemas.microsoft.com/office/drawing/2015/06/chart">
            <c:ext xmlns:c16="http://schemas.microsoft.com/office/drawing/2014/chart" uri="{C3380CC4-5D6E-409C-BE32-E72D297353CC}">
              <c16:uniqueId val="{00000000-DCD1-46AD-A7DF-1C74591F831D}"/>
            </c:ext>
          </c:extLst>
        </c:ser>
        <c:dLbls>
          <c:showLegendKey val="0"/>
          <c:showVal val="0"/>
          <c:showCatName val="0"/>
          <c:showSerName val="0"/>
          <c:showPercent val="0"/>
          <c:showBubbleSize val="0"/>
        </c:dLbls>
        <c:gapWidth val="150"/>
        <c:axId val="101087872"/>
        <c:axId val="101089664"/>
      </c:barChart>
      <c:catAx>
        <c:axId val="101087872"/>
        <c:scaling>
          <c:orientation val="minMax"/>
        </c:scaling>
        <c:delete val="0"/>
        <c:axPos val="b"/>
        <c:numFmt formatCode="General" sourceLinked="0"/>
        <c:majorTickMark val="out"/>
        <c:minorTickMark val="none"/>
        <c:tickLblPos val="nextTo"/>
        <c:crossAx val="101089664"/>
        <c:crosses val="autoZero"/>
        <c:auto val="1"/>
        <c:lblAlgn val="ctr"/>
        <c:lblOffset val="100"/>
        <c:noMultiLvlLbl val="0"/>
      </c:catAx>
      <c:valAx>
        <c:axId val="101089664"/>
        <c:scaling>
          <c:orientation val="minMax"/>
        </c:scaling>
        <c:delete val="0"/>
        <c:axPos val="l"/>
        <c:majorGridlines/>
        <c:numFmt formatCode="General" sourceLinked="1"/>
        <c:majorTickMark val="out"/>
        <c:minorTickMark val="none"/>
        <c:tickLblPos val="nextTo"/>
        <c:crossAx val="1010878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'20192020'!$D$265</c:f>
              <c:strCache>
                <c:ptCount val="1"/>
                <c:pt idx="0">
                  <c:v>Count of Who Was Involved</c:v>
                </c:pt>
              </c:strCache>
            </c:strRef>
          </c:tx>
          <c:dPt>
            <c:idx val="0"/>
            <c:bubble3D val="0"/>
            <c:spPr>
              <a:solidFill>
                <a:srgbClr val="FFFF00"/>
              </a:solidFill>
            </c:spPr>
            <c:extLst xmlns:c16r2="http://schemas.microsoft.com/office/drawing/2015/06/chart">
              <c:ext xmlns:c16="http://schemas.microsoft.com/office/drawing/2014/chart" uri="{C3380CC4-5D6E-409C-BE32-E72D297353CC}">
                <c16:uniqueId val="{00000001-0F0F-4258-AB8C-5ABD246E1647}"/>
              </c:ext>
            </c:extLst>
          </c:dPt>
          <c:dPt>
            <c:idx val="2"/>
            <c:bubble3D val="0"/>
            <c:spPr>
              <a:solidFill>
                <a:srgbClr val="FF3399"/>
              </a:solidFill>
            </c:spPr>
            <c:extLst xmlns:c16r2="http://schemas.microsoft.com/office/drawing/2015/06/chart">
              <c:ext xmlns:c16="http://schemas.microsoft.com/office/drawing/2014/chart" uri="{C3380CC4-5D6E-409C-BE32-E72D297353CC}">
                <c16:uniqueId val="{00000003-0F0F-4258-AB8C-5ABD246E1647}"/>
              </c:ext>
            </c:extLst>
          </c:dPt>
          <c:dLbls>
            <c:dLbl>
              <c:idx val="0"/>
              <c:layout>
                <c:manualLayout>
                  <c:x val="-2.3556430446194225E-3"/>
                  <c:y val="2.17235345581802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F0F-4258-AB8C-5ABD246E1647}"/>
                </c:ext>
              </c:extLst>
            </c:dLbl>
            <c:dLbl>
              <c:idx val="2"/>
              <c:layout>
                <c:manualLayout>
                  <c:x val="2.1998031496062993E-3"/>
                  <c:y val="-2.14723680373286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0F-4258-AB8C-5ABD246E1647}"/>
                </c:ext>
              </c:extLst>
            </c:dLbl>
            <c:dLbl>
              <c:idx val="4"/>
              <c:layout>
                <c:manualLayout>
                  <c:x val="9.3343175853018365E-3"/>
                  <c:y val="0.1259219160104986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F0F-4258-AB8C-5ABD246E1647}"/>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'20192020'!$C$266:$C$270</c:f>
              <c:strCache>
                <c:ptCount val="5"/>
                <c:pt idx="0">
                  <c:v>Contractor(s)</c:v>
                </c:pt>
                <c:pt idx="1">
                  <c:v>Employee</c:v>
                </c:pt>
                <c:pt idx="2">
                  <c:v>Employee - Agency</c:v>
                </c:pt>
                <c:pt idx="3">
                  <c:v>Pupil</c:v>
                </c:pt>
                <c:pt idx="4">
                  <c:v>Others</c:v>
                </c:pt>
              </c:strCache>
            </c:strRef>
          </c:cat>
          <c:val>
            <c:numRef>
              <c:f>'20192020'!$D$266:$D$270</c:f>
              <c:numCache>
                <c:formatCode>General</c:formatCode>
                <c:ptCount val="5"/>
                <c:pt idx="0">
                  <c:v>6</c:v>
                </c:pt>
                <c:pt idx="1">
                  <c:v>364</c:v>
                </c:pt>
                <c:pt idx="2">
                  <c:v>9</c:v>
                </c:pt>
                <c:pt idx="3">
                  <c:v>373</c:v>
                </c:pt>
                <c:pt idx="4">
                  <c:v>21</c:v>
                </c:pt>
              </c:numCache>
            </c:numRef>
          </c:val>
          <c:extLst xmlns:c16r2="http://schemas.microsoft.com/office/drawing/2015/06/chart">
            <c:ext xmlns:c16="http://schemas.microsoft.com/office/drawing/2014/chart" uri="{C3380CC4-5D6E-409C-BE32-E72D297353CC}">
              <c16:uniqueId val="{00000005-0F0F-4258-AB8C-5ABD246E1647}"/>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solidFill>
        <a:schemeClr val="accent1">
          <a:alpha val="24000"/>
        </a:schemeClr>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'20192020'!$B$305</c:f>
              <c:strCache>
                <c:ptCount val="1"/>
                <c:pt idx="0">
                  <c:v>No of incidents</c:v>
                </c:pt>
              </c:strCache>
            </c:strRef>
          </c:tx>
          <c:invertIfNegative val="0"/>
          <c:cat>
            <c:strRef>
              <c:f>'20192020'!$A$306:$A$308</c:f>
              <c:strCache>
                <c:ptCount val="3"/>
                <c:pt idx="0">
                  <c:v>2017/2018</c:v>
                </c:pt>
                <c:pt idx="1">
                  <c:v>2018/2019</c:v>
                </c:pt>
                <c:pt idx="2">
                  <c:v>2019/2020</c:v>
                </c:pt>
              </c:strCache>
            </c:strRef>
          </c:cat>
          <c:val>
            <c:numRef>
              <c:f>'20192020'!$B$306:$B$308</c:f>
              <c:numCache>
                <c:formatCode>General</c:formatCode>
                <c:ptCount val="3"/>
                <c:pt idx="0">
                  <c:v>743</c:v>
                </c:pt>
                <c:pt idx="1">
                  <c:v>1367</c:v>
                </c:pt>
                <c:pt idx="2">
                  <c:v>1080</c:v>
                </c:pt>
              </c:numCache>
            </c:numRef>
          </c:val>
          <c:extLst xmlns:c16r2="http://schemas.microsoft.com/office/drawing/2015/06/chart">
            <c:ext xmlns:c16="http://schemas.microsoft.com/office/drawing/2014/chart" uri="{C3380CC4-5D6E-409C-BE32-E72D297353CC}">
              <c16:uniqueId val="{00000000-9396-4BBC-9C3B-1CD7CCE0406B}"/>
            </c:ext>
          </c:extLst>
        </c:ser>
        <c:dLbls>
          <c:showLegendKey val="0"/>
          <c:showVal val="0"/>
          <c:showCatName val="0"/>
          <c:showSerName val="0"/>
          <c:showPercent val="0"/>
          <c:showBubbleSize val="0"/>
        </c:dLbls>
        <c:gapWidth val="150"/>
        <c:axId val="101165312"/>
        <c:axId val="101175296"/>
      </c:barChart>
      <c:catAx>
        <c:axId val="101165312"/>
        <c:scaling>
          <c:orientation val="minMax"/>
        </c:scaling>
        <c:delete val="0"/>
        <c:axPos val="b"/>
        <c:numFmt formatCode="General" sourceLinked="0"/>
        <c:majorTickMark val="out"/>
        <c:minorTickMark val="none"/>
        <c:tickLblPos val="nextTo"/>
        <c:crossAx val="101175296"/>
        <c:crosses val="autoZero"/>
        <c:auto val="1"/>
        <c:lblAlgn val="ctr"/>
        <c:lblOffset val="100"/>
        <c:noMultiLvlLbl val="0"/>
      </c:catAx>
      <c:valAx>
        <c:axId val="101175296"/>
        <c:scaling>
          <c:orientation val="minMax"/>
        </c:scaling>
        <c:delete val="0"/>
        <c:axPos val="l"/>
        <c:majorGridlines/>
        <c:numFmt formatCode="General" sourceLinked="1"/>
        <c:majorTickMark val="out"/>
        <c:minorTickMark val="none"/>
        <c:tickLblPos val="nextTo"/>
        <c:crossAx val="101165312"/>
        <c:crosses val="autoZero"/>
        <c:crossBetween val="between"/>
      </c:valAx>
    </c:plotArea>
    <c:legend>
      <c:legendPos val="r"/>
      <c:overlay val="0"/>
    </c:legend>
    <c:plotVisOnly val="1"/>
    <c:dispBlanksAs val="gap"/>
    <c:showDLblsOverMax val="0"/>
  </c:chart>
  <c:spPr>
    <a:ln>
      <a:solidFill>
        <a:schemeClr val="accent1">
          <a:alpha val="22000"/>
        </a:schemeClr>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'20192020'!$A$314</c:f>
              <c:strCache>
                <c:ptCount val="1"/>
                <c:pt idx="0">
                  <c:v>2017/2018</c:v>
                </c:pt>
              </c:strCache>
            </c:strRef>
          </c:tx>
          <c:cat>
            <c:strRef>
              <c:f>'20192020'!$B$313:$M$313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'20192020'!$B$314:$M$314</c:f>
              <c:numCache>
                <c:formatCode>General</c:formatCode>
                <c:ptCount val="12"/>
                <c:pt idx="0">
                  <c:v>44</c:v>
                </c:pt>
                <c:pt idx="1">
                  <c:v>66</c:v>
                </c:pt>
                <c:pt idx="2">
                  <c:v>58</c:v>
                </c:pt>
                <c:pt idx="3">
                  <c:v>42</c:v>
                </c:pt>
                <c:pt idx="4">
                  <c:v>12</c:v>
                </c:pt>
                <c:pt idx="5">
                  <c:v>68</c:v>
                </c:pt>
                <c:pt idx="6">
                  <c:v>74</c:v>
                </c:pt>
                <c:pt idx="7">
                  <c:v>125</c:v>
                </c:pt>
                <c:pt idx="8">
                  <c:v>47</c:v>
                </c:pt>
                <c:pt idx="9">
                  <c:v>75</c:v>
                </c:pt>
                <c:pt idx="10">
                  <c:v>47</c:v>
                </c:pt>
                <c:pt idx="11">
                  <c:v>85</c:v>
                </c:pt>
              </c:numCache>
            </c:numRef>
          </c:val>
          <c:smooth val="0"/>
          <c:extLst xmlns:c16r2="http://schemas.microsoft.com/office/drawing/2015/06/chart">
            <c:ext xmlns:c16="http://schemas.microsoft.com/office/drawing/2014/chart" uri="{C3380CC4-5D6E-409C-BE32-E72D297353CC}">
              <c16:uniqueId val="{00000000-520F-47CF-84EA-B39A8DBE0685}"/>
            </c:ext>
          </c:extLst>
        </c:ser>
        <c:ser>
          <c:idx val="1"/>
          <c:order val="1"/>
          <c:tx>
            <c:strRef>
              <c:f>'20192020'!$A$315</c:f>
              <c:strCache>
                <c:ptCount val="1"/>
                <c:pt idx="0">
                  <c:v>2018/2019</c:v>
                </c:pt>
              </c:strCache>
            </c:strRef>
          </c:tx>
          <c:cat>
            <c:strRef>
              <c:f>'20192020'!$B$313:$M$313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'20192020'!$B$315:$M$315</c:f>
              <c:numCache>
                <c:formatCode>General</c:formatCode>
                <c:ptCount val="12"/>
                <c:pt idx="0">
                  <c:v>41</c:v>
                </c:pt>
                <c:pt idx="1">
                  <c:v>63</c:v>
                </c:pt>
                <c:pt idx="2">
                  <c:v>86</c:v>
                </c:pt>
                <c:pt idx="3">
                  <c:v>61</c:v>
                </c:pt>
                <c:pt idx="4">
                  <c:v>23</c:v>
                </c:pt>
                <c:pt idx="5">
                  <c:v>147</c:v>
                </c:pt>
                <c:pt idx="6">
                  <c:v>161</c:v>
                </c:pt>
                <c:pt idx="7">
                  <c:v>223</c:v>
                </c:pt>
                <c:pt idx="8">
                  <c:v>144</c:v>
                </c:pt>
                <c:pt idx="9">
                  <c:v>154</c:v>
                </c:pt>
                <c:pt idx="10">
                  <c:v>124</c:v>
                </c:pt>
                <c:pt idx="11">
                  <c:v>139</c:v>
                </c:pt>
              </c:numCache>
            </c:numRef>
          </c:val>
          <c:smooth val="0"/>
          <c:extLst xmlns:c16r2="http://schemas.microsoft.com/office/drawing/2015/06/chart">
            <c:ext xmlns:c16="http://schemas.microsoft.com/office/drawing/2014/chart" uri="{C3380CC4-5D6E-409C-BE32-E72D297353CC}">
              <c16:uniqueId val="{00000001-520F-47CF-84EA-B39A8DBE0685}"/>
            </c:ext>
          </c:extLst>
        </c:ser>
        <c:ser>
          <c:idx val="2"/>
          <c:order val="2"/>
          <c:tx>
            <c:strRef>
              <c:f>'20192020'!$A$316</c:f>
              <c:strCache>
                <c:ptCount val="1"/>
                <c:pt idx="0">
                  <c:v>2019/2020</c:v>
                </c:pt>
              </c:strCache>
            </c:strRef>
          </c:tx>
          <c:cat>
            <c:strRef>
              <c:f>'20192020'!$B$313:$M$313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'20192020'!$B$316:$M$316</c:f>
              <c:numCache>
                <c:formatCode>General</c:formatCode>
                <c:ptCount val="12"/>
                <c:pt idx="0">
                  <c:v>69</c:v>
                </c:pt>
                <c:pt idx="1">
                  <c:v>118</c:v>
                </c:pt>
                <c:pt idx="2">
                  <c:v>127</c:v>
                </c:pt>
                <c:pt idx="3">
                  <c:v>96</c:v>
                </c:pt>
                <c:pt idx="4">
                  <c:v>22</c:v>
                </c:pt>
                <c:pt idx="5">
                  <c:v>90</c:v>
                </c:pt>
                <c:pt idx="6">
                  <c:v>112</c:v>
                </c:pt>
                <c:pt idx="7">
                  <c:v>120</c:v>
                </c:pt>
                <c:pt idx="8">
                  <c:v>69</c:v>
                </c:pt>
                <c:pt idx="9">
                  <c:v>99</c:v>
                </c:pt>
                <c:pt idx="10">
                  <c:v>85</c:v>
                </c:pt>
                <c:pt idx="11">
                  <c:v>74</c:v>
                </c:pt>
              </c:numCache>
            </c:numRef>
          </c:val>
          <c:smooth val="0"/>
          <c:extLst xmlns:c16r2="http://schemas.microsoft.com/office/drawing/2015/06/chart">
            <c:ext xmlns:c16="http://schemas.microsoft.com/office/drawing/2014/chart" uri="{C3380CC4-5D6E-409C-BE32-E72D297353CC}">
              <c16:uniqueId val="{00000002-520F-47CF-84EA-B39A8DBE0685}"/>
            </c:ext>
          </c:extLst>
        </c:ser>
        <c:dLbls>
          <c:showLegendKey val="0"/>
          <c:showVal val="0"/>
          <c:showCatName val="0"/>
          <c:showSerName val="0"/>
          <c:showPercent val="0"/>
          <c:showBubbleSize val="0"/>
        </c:dLbls>
        <c:marker val="1"/>
        <c:smooth val="0"/>
        <c:axId val="100280960"/>
        <c:axId val="100290944"/>
      </c:lineChart>
      <c:catAx>
        <c:axId val="100280960"/>
        <c:scaling>
          <c:orientation val="minMax"/>
        </c:scaling>
        <c:delete val="0"/>
        <c:axPos val="b"/>
        <c:numFmt formatCode="General" sourceLinked="0"/>
        <c:majorTickMark val="out"/>
        <c:minorTickMark val="none"/>
        <c:tickLblPos val="nextTo"/>
        <c:crossAx val="100290944"/>
        <c:crosses val="autoZero"/>
        <c:auto val="1"/>
        <c:lblAlgn val="ctr"/>
        <c:lblOffset val="100"/>
        <c:noMultiLvlLbl val="0"/>
      </c:catAx>
      <c:valAx>
        <c:axId val="100290944"/>
        <c:scaling>
          <c:orientation val="minMax"/>
        </c:scaling>
        <c:delete val="0"/>
        <c:axPos val="l"/>
        <c:majorGridlines/>
        <c:numFmt formatCode="General" sourceLinked="1"/>
        <c:majorTickMark val="out"/>
        <c:minorTickMark val="none"/>
        <c:tickLblPos val="nextTo"/>
        <c:crossAx val="100280960"/>
        <c:crosses val="autoZero"/>
        <c:crossBetween val="between"/>
      </c:valAx>
    </c:plotArea>
    <c:legend>
      <c:legendPos val="r"/>
      <c:overlay val="0"/>
    </c:legend>
    <c:plotVisOnly val="1"/>
    <c:dispBlanksAs val="zero"/>
    <c:showDLblsOverMax val="0"/>
  </c:chart>
  <c:spPr>
    <a:ln>
      <a:solidFill>
        <a:schemeClr val="accent1">
          <a:alpha val="21000"/>
        </a:schemeClr>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'20192020'!$B$340</c:f>
              <c:strCache>
                <c:ptCount val="1"/>
                <c:pt idx="0">
                  <c:v>Number of Riddors</c:v>
                </c:pt>
              </c:strCache>
            </c:strRef>
          </c:tx>
          <c:invertIfNegative val="0"/>
          <c:cat>
            <c:strRef>
              <c:f>'20192020'!$A$341:$A$343</c:f>
              <c:strCache>
                <c:ptCount val="3"/>
                <c:pt idx="0">
                  <c:v>2017/2018</c:v>
                </c:pt>
                <c:pt idx="1">
                  <c:v>2018/2019</c:v>
                </c:pt>
                <c:pt idx="2">
                  <c:v>2019/2020</c:v>
                </c:pt>
              </c:strCache>
            </c:strRef>
          </c:cat>
          <c:val>
            <c:numRef>
              <c:f>'20192020'!$B$341:$B$343</c:f>
              <c:numCache>
                <c:formatCode>General</c:formatCode>
                <c:ptCount val="3"/>
                <c:pt idx="0">
                  <c:v>33</c:v>
                </c:pt>
                <c:pt idx="1">
                  <c:v>22</c:v>
                </c:pt>
                <c:pt idx="2">
                  <c:v>8</c:v>
                </c:pt>
              </c:numCache>
            </c:numRef>
          </c:val>
          <c:extLst xmlns:c16r2="http://schemas.microsoft.com/office/drawing/2015/06/chart">
            <c:ext xmlns:c16="http://schemas.microsoft.com/office/drawing/2014/chart" uri="{C3380CC4-5D6E-409C-BE32-E72D297353CC}">
              <c16:uniqueId val="{00000000-2D3E-4201-9E57-DACFEA35DFA8}"/>
            </c:ext>
          </c:extLst>
        </c:ser>
        <c:dLbls>
          <c:showLegendKey val="0"/>
          <c:showVal val="0"/>
          <c:showCatName val="0"/>
          <c:showSerName val="0"/>
          <c:showPercent val="0"/>
          <c:showBubbleSize val="0"/>
        </c:dLbls>
        <c:gapWidth val="150"/>
        <c:axId val="100307328"/>
        <c:axId val="100308864"/>
      </c:barChart>
      <c:catAx>
        <c:axId val="100307328"/>
        <c:scaling>
          <c:orientation val="minMax"/>
        </c:scaling>
        <c:delete val="0"/>
        <c:axPos val="b"/>
        <c:numFmt formatCode="General" sourceLinked="0"/>
        <c:majorTickMark val="out"/>
        <c:minorTickMark val="none"/>
        <c:tickLblPos val="nextTo"/>
        <c:crossAx val="100308864"/>
        <c:crosses val="autoZero"/>
        <c:auto val="1"/>
        <c:lblAlgn val="ctr"/>
        <c:lblOffset val="100"/>
        <c:noMultiLvlLbl val="0"/>
      </c:catAx>
      <c:valAx>
        <c:axId val="100308864"/>
        <c:scaling>
          <c:orientation val="minMax"/>
        </c:scaling>
        <c:delete val="0"/>
        <c:axPos val="l"/>
        <c:majorGridlines/>
        <c:numFmt formatCode="General" sourceLinked="1"/>
        <c:majorTickMark val="out"/>
        <c:minorTickMark val="none"/>
        <c:tickLblPos val="nextTo"/>
        <c:crossAx val="100307328"/>
        <c:crosses val="autoZero"/>
        <c:crossBetween val="between"/>
      </c:valAx>
    </c:plotArea>
    <c:legend>
      <c:legendPos val="r"/>
      <c:layout/>
      <c:overlay val="0"/>
    </c:legend>
    <c:plotVisOnly val="1"/>
    <c:dispBlanksAs val="gap"/>
    <c:showDLblsOverMax val="0"/>
  </c:chart>
  <c:spPr>
    <a:ln>
      <a:solidFill>
        <a:schemeClr val="accent1">
          <a:alpha val="16000"/>
        </a:schemeClr>
      </a:solidFill>
    </a:ln>
  </c:sp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396265580870828E-2"/>
          <c:y val="4.9842961548998296E-2"/>
          <c:w val="0.75548716106304192"/>
          <c:h val="0.62278639412497683"/>
        </c:manualLayout>
      </c:layout>
      <c:barChart>
        <c:barDir val="col"/>
        <c:grouping val="clustered"/>
        <c:varyColors val="0"/>
        <c:ser>
          <c:idx val="0"/>
          <c:order val="0"/>
          <c:tx>
            <c:strRef>
              <c:f>'20192020'!$A$513</c:f>
              <c:strCache>
                <c:ptCount val="1"/>
                <c:pt idx="0">
                  <c:v>2017/2018</c:v>
                </c:pt>
              </c:strCache>
            </c:strRef>
          </c:tx>
          <c:spPr>
            <a:solidFill>
              <a:srgbClr val="FFFF00"/>
            </a:solidFill>
          </c:spPr>
          <c:invertIfNegative val="0"/>
          <c:cat>
            <c:strRef>
              <c:f>'20192020'!$B$512:$E$512</c:f>
              <c:strCache>
                <c:ptCount val="4"/>
                <c:pt idx="0">
                  <c:v>Schools</c:v>
                </c:pt>
                <c:pt idx="1">
                  <c:v>Community</c:v>
                </c:pt>
                <c:pt idx="2">
                  <c:v>People</c:v>
                </c:pt>
                <c:pt idx="3">
                  <c:v>Resources&amp;Commercial</c:v>
                </c:pt>
              </c:strCache>
            </c:strRef>
          </c:cat>
          <c:val>
            <c:numRef>
              <c:f>'20192020'!$B$513:$E$513</c:f>
              <c:numCache>
                <c:formatCode>General</c:formatCode>
                <c:ptCount val="4"/>
                <c:pt idx="0">
                  <c:v>373</c:v>
                </c:pt>
                <c:pt idx="1">
                  <c:v>279</c:v>
                </c:pt>
                <c:pt idx="2">
                  <c:v>74</c:v>
                </c:pt>
                <c:pt idx="3">
                  <c:v>17</c:v>
                </c:pt>
              </c:numCache>
            </c:numRef>
          </c:val>
          <c:extLst xmlns:c16r2="http://schemas.microsoft.com/office/drawing/2015/06/chart">
            <c:ext xmlns:c16="http://schemas.microsoft.com/office/drawing/2014/chart" uri="{C3380CC4-5D6E-409C-BE32-E72D297353CC}">
              <c16:uniqueId val="{00000000-F381-4738-8B5D-FF04CBC55249}"/>
            </c:ext>
          </c:extLst>
        </c:ser>
        <c:ser>
          <c:idx val="1"/>
          <c:order val="1"/>
          <c:tx>
            <c:strRef>
              <c:f>'20192020'!$A$514</c:f>
              <c:strCache>
                <c:ptCount val="1"/>
                <c:pt idx="0">
                  <c:v>2018/2019</c:v>
                </c:pt>
              </c:strCache>
            </c:strRef>
          </c:tx>
          <c:spPr>
            <a:solidFill>
              <a:schemeClr val="tx2">
                <a:lumMod val="40000"/>
                <a:lumOff val="60000"/>
              </a:schemeClr>
            </a:solidFill>
          </c:spPr>
          <c:invertIfNegative val="0"/>
          <c:cat>
            <c:strRef>
              <c:f>'20192020'!$B$512:$E$512</c:f>
              <c:strCache>
                <c:ptCount val="4"/>
                <c:pt idx="0">
                  <c:v>Schools</c:v>
                </c:pt>
                <c:pt idx="1">
                  <c:v>Community</c:v>
                </c:pt>
                <c:pt idx="2">
                  <c:v>People</c:v>
                </c:pt>
                <c:pt idx="3">
                  <c:v>Resources&amp;Commercial</c:v>
                </c:pt>
              </c:strCache>
            </c:strRef>
          </c:cat>
          <c:val>
            <c:numRef>
              <c:f>'20192020'!$B$514:$E$514</c:f>
              <c:numCache>
                <c:formatCode>General</c:formatCode>
                <c:ptCount val="4"/>
                <c:pt idx="0">
                  <c:v>994</c:v>
                </c:pt>
                <c:pt idx="1">
                  <c:v>273</c:v>
                </c:pt>
                <c:pt idx="2">
                  <c:v>88</c:v>
                </c:pt>
                <c:pt idx="3">
                  <c:v>11</c:v>
                </c:pt>
              </c:numCache>
            </c:numRef>
          </c:val>
          <c:extLst xmlns:c16r2="http://schemas.microsoft.com/office/drawing/2015/06/chart">
            <c:ext xmlns:c16="http://schemas.microsoft.com/office/drawing/2014/chart" uri="{C3380CC4-5D6E-409C-BE32-E72D297353CC}">
              <c16:uniqueId val="{00000001-F381-4738-8B5D-FF04CBC55249}"/>
            </c:ext>
          </c:extLst>
        </c:ser>
        <c:ser>
          <c:idx val="2"/>
          <c:order val="2"/>
          <c:tx>
            <c:strRef>
              <c:f>'20192020'!$A$515</c:f>
              <c:strCache>
                <c:ptCount val="1"/>
                <c:pt idx="0">
                  <c:v>2019/2020</c:v>
                </c:pt>
              </c:strCache>
            </c:strRef>
          </c:tx>
          <c:spPr>
            <a:solidFill>
              <a:schemeClr val="accent2">
                <a:lumMod val="60000"/>
                <a:lumOff val="40000"/>
              </a:schemeClr>
            </a:solidFill>
          </c:spPr>
          <c:invertIfNegative val="0"/>
          <c:cat>
            <c:strRef>
              <c:f>'20192020'!$B$512:$E$512</c:f>
              <c:strCache>
                <c:ptCount val="4"/>
                <c:pt idx="0">
                  <c:v>Schools</c:v>
                </c:pt>
                <c:pt idx="1">
                  <c:v>Community</c:v>
                </c:pt>
                <c:pt idx="2">
                  <c:v>People</c:v>
                </c:pt>
                <c:pt idx="3">
                  <c:v>Resources&amp;Commercial</c:v>
                </c:pt>
              </c:strCache>
            </c:strRef>
          </c:cat>
          <c:val>
            <c:numRef>
              <c:f>'20192020'!$B$515:$E$515</c:f>
              <c:numCache>
                <c:formatCode>General</c:formatCode>
                <c:ptCount val="4"/>
                <c:pt idx="0">
                  <c:v>773</c:v>
                </c:pt>
                <c:pt idx="1">
                  <c:v>172</c:v>
                </c:pt>
                <c:pt idx="2">
                  <c:v>127</c:v>
                </c:pt>
                <c:pt idx="3">
                  <c:v>8</c:v>
                </c:pt>
              </c:numCache>
            </c:numRef>
          </c:val>
          <c:extLst xmlns:c16r2="http://schemas.microsoft.com/office/drawing/2015/06/chart">
            <c:ext xmlns:c16="http://schemas.microsoft.com/office/drawing/2014/chart" uri="{C3380CC4-5D6E-409C-BE32-E72D297353CC}">
              <c16:uniqueId val="{00000002-F381-4738-8B5D-FF04CBC55249}"/>
            </c:ext>
          </c:extLst>
        </c:ser>
        <c:dLbls>
          <c:showLegendKey val="0"/>
          <c:showVal val="0"/>
          <c:showCatName val="0"/>
          <c:showSerName val="0"/>
          <c:showPercent val="0"/>
          <c:showBubbleSize val="0"/>
        </c:dLbls>
        <c:gapWidth val="150"/>
        <c:axId val="100333440"/>
        <c:axId val="100334976"/>
      </c:barChart>
      <c:catAx>
        <c:axId val="100333440"/>
        <c:scaling>
          <c:orientation val="minMax"/>
        </c:scaling>
        <c:delete val="0"/>
        <c:axPos val="b"/>
        <c:numFmt formatCode="General" sourceLinked="0"/>
        <c:majorTickMark val="out"/>
        <c:minorTickMark val="none"/>
        <c:tickLblPos val="nextTo"/>
        <c:crossAx val="100334976"/>
        <c:crosses val="autoZero"/>
        <c:auto val="1"/>
        <c:lblAlgn val="ctr"/>
        <c:lblOffset val="100"/>
        <c:noMultiLvlLbl val="0"/>
      </c:catAx>
      <c:valAx>
        <c:axId val="100334976"/>
        <c:scaling>
          <c:orientation val="minMax"/>
        </c:scaling>
        <c:delete val="0"/>
        <c:axPos val="l"/>
        <c:majorGridlines/>
        <c:numFmt formatCode="General" sourceLinked="1"/>
        <c:majorTickMark val="out"/>
        <c:minorTickMark val="none"/>
        <c:tickLblPos val="nextTo"/>
        <c:crossAx val="100333440"/>
        <c:crosses val="autoZero"/>
        <c:crossBetween val="between"/>
      </c:valAx>
    </c:plotArea>
    <c:legend>
      <c:legendPos val="r"/>
      <c:layout>
        <c:manualLayout>
          <c:xMode val="edge"/>
          <c:yMode val="edge"/>
          <c:x val="0.85195313513567461"/>
          <c:y val="0.37822953948938198"/>
          <c:w val="0.14551201061844457"/>
          <c:h val="0.24354092102123598"/>
        </c:manualLayout>
      </c:layout>
      <c:overlay val="0"/>
    </c:legend>
    <c:plotVisOnly val="1"/>
    <c:dispBlanksAs val="gap"/>
    <c:showDLblsOverMax val="0"/>
  </c:chart>
  <c:spPr>
    <a:ln>
      <a:solidFill>
        <a:schemeClr val="accent1">
          <a:alpha val="20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sz="1400" b="1" i="0" u="none" strike="noStrike" baseline="0">
                <a:effectLst/>
              </a:rPr>
              <a:t>Number Of Days Lost Due To Injuries (RIDDOR) </a:t>
            </a:r>
            <a:endParaRPr lang="en-US" sz="1400"/>
          </a:p>
        </c:rich>
      </c:tx>
      <c:layout>
        <c:manualLayout>
          <c:xMode val="edge"/>
          <c:yMode val="edge"/>
          <c:x val="0.18063474208581071"/>
          <c:y val="4.776689754000478E-2"/>
        </c:manualLayout>
      </c:layout>
      <c:overlay val="1"/>
    </c:title>
    <c:autoTitleDeleted val="0"/>
    <c:plotArea>
      <c:layout>
        <c:manualLayout>
          <c:layoutTarget val="inner"/>
          <c:xMode val="edge"/>
          <c:yMode val="edge"/>
          <c:x val="0.30048257628998559"/>
          <c:y val="0.19116980630585734"/>
          <c:w val="0.39903484742002876"/>
          <c:h val="0.69325990896707534"/>
        </c:manualLayout>
      </c:layout>
      <c:doughnutChart>
        <c:varyColors val="1"/>
        <c:ser>
          <c:idx val="0"/>
          <c:order val="0"/>
          <c:tx>
            <c:strRef>
              <c:f>'20192020'!$B$290</c:f>
              <c:strCache>
                <c:ptCount val="1"/>
                <c:pt idx="0">
                  <c:v>Column2</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'20192020'!$A$291:$A$292</c:f>
              <c:strCache>
                <c:ptCount val="2"/>
                <c:pt idx="0">
                  <c:v>Number of Employees injured</c:v>
                </c:pt>
                <c:pt idx="1">
                  <c:v>Days lost</c:v>
                </c:pt>
              </c:strCache>
            </c:strRef>
          </c:cat>
          <c:val>
            <c:numRef>
              <c:f>'20192020'!$B$291:$B$292</c:f>
              <c:numCache>
                <c:formatCode>General</c:formatCode>
                <c:ptCount val="2"/>
                <c:pt idx="0">
                  <c:v>482</c:v>
                </c:pt>
                <c:pt idx="1">
                  <c:v>37</c:v>
                </c:pt>
              </c:numCache>
            </c:numRef>
          </c:val>
          <c:extLst xmlns:c16r2="http://schemas.microsoft.com/office/drawing/2015/06/chart">
            <c:ext xmlns:c16="http://schemas.microsoft.com/office/drawing/2014/chart" uri="{C3380CC4-5D6E-409C-BE32-E72D297353CC}">
              <c16:uniqueId val="{00000000-AE08-4219-970A-C8FAD7F42D0A}"/>
            </c:ext>
          </c:extLst>
        </c:ser>
        <c:dLbls>
          <c:showLegendKey val="0"/>
          <c:showVal val="0"/>
          <c:showCatName val="0"/>
          <c:showSerName val="0"/>
          <c:showPercent val="0"/>
          <c:showBubbleSize val="0"/>
          <c:showLeaderLines val="1"/>
        </c:dLbls>
        <c:firstSliceAng val="0"/>
        <c:holeSize val="50"/>
      </c:doughnutChart>
    </c:plotArea>
    <c:legend>
      <c:legendPos val="b"/>
      <c:layout/>
      <c:overlay val="0"/>
    </c:legend>
    <c:plotVisOnly val="1"/>
    <c:dispBlanksAs val="gap"/>
    <c:showDLblsOverMax val="0"/>
  </c:chart>
  <c:spPr>
    <a:ln>
      <a:solidFill>
        <a:schemeClr val="tx1">
          <a:tint val="75000"/>
          <a:shade val="95000"/>
          <a:satMod val="105000"/>
          <a:alpha val="40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Top</a:t>
            </a:r>
            <a:r>
              <a:rPr lang="en-GB" baseline="0"/>
              <a:t> 5 Accidents/Incidents</a:t>
            </a:r>
            <a:endParaRPr lang="en-GB"/>
          </a:p>
        </c:rich>
      </c:tx>
      <c:layout/>
      <c:overlay val="0"/>
    </c:title>
    <c:autoTitleDeleted val="0"/>
    <c:plotArea>
      <c:layout/>
      <c:barChart>
        <c:barDir val="col"/>
        <c:grouping val="clustered"/>
        <c:varyColors val="0"/>
        <c:ser>
          <c:idx val="0"/>
          <c:order val="0"/>
          <c:tx>
            <c:strRef>
              <c:f>'20192020'!$L$94</c:f>
              <c:strCache>
                <c:ptCount val="1"/>
                <c:pt idx="0">
                  <c:v>Schools</c:v>
                </c:pt>
              </c:strCache>
            </c:strRef>
          </c:tx>
          <c:invertIfNegative val="0"/>
          <c:cat>
            <c:strRef>
              <c:f>'20192020'!$K$95:$K$99</c:f>
              <c:strCache>
                <c:ptCount val="5"/>
                <c:pt idx="0">
                  <c:v>Challenging Behaviour</c:v>
                </c:pt>
                <c:pt idx="1">
                  <c:v>Physically Assaulted By A Person</c:v>
                </c:pt>
                <c:pt idx="2">
                  <c:v>Slipped, Tripped Or Fell On The Same Level</c:v>
                </c:pt>
                <c:pt idx="3">
                  <c:v>Physical Contact (Not Assault)</c:v>
                </c:pt>
                <c:pt idx="4">
                  <c:v>Hit By A Moving, Flying Or Falling Object</c:v>
                </c:pt>
              </c:strCache>
            </c:strRef>
          </c:cat>
          <c:val>
            <c:numRef>
              <c:f>'20192020'!$L$95:$L$99</c:f>
              <c:numCache>
                <c:formatCode>General</c:formatCode>
                <c:ptCount val="5"/>
                <c:pt idx="0">
                  <c:v>230</c:v>
                </c:pt>
                <c:pt idx="1">
                  <c:v>176</c:v>
                </c:pt>
                <c:pt idx="2">
                  <c:v>113</c:v>
                </c:pt>
                <c:pt idx="3">
                  <c:v>59</c:v>
                </c:pt>
                <c:pt idx="4">
                  <c:v>32</c:v>
                </c:pt>
              </c:numCache>
            </c:numRef>
          </c:val>
          <c:extLst xmlns:c16r2="http://schemas.microsoft.com/office/drawing/2015/06/chart">
            <c:ext xmlns:c16="http://schemas.microsoft.com/office/drawing/2014/chart" uri="{C3380CC4-5D6E-409C-BE32-E72D297353CC}">
              <c16:uniqueId val="{00000000-82B3-41A0-8F3F-52139F43C781}"/>
            </c:ext>
          </c:extLst>
        </c:ser>
        <c:ser>
          <c:idx val="1"/>
          <c:order val="1"/>
          <c:tx>
            <c:strRef>
              <c:f>'20192020'!$M$94</c:f>
              <c:strCache>
                <c:ptCount val="1"/>
                <c:pt idx="0">
                  <c:v>Other Directorates</c:v>
                </c:pt>
              </c:strCache>
            </c:strRef>
          </c:tx>
          <c:invertIfNegative val="0"/>
          <c:cat>
            <c:strRef>
              <c:f>'20192020'!$K$95:$K$99</c:f>
              <c:strCache>
                <c:ptCount val="5"/>
                <c:pt idx="0">
                  <c:v>Challenging Behaviour</c:v>
                </c:pt>
                <c:pt idx="1">
                  <c:v>Physically Assaulted By A Person</c:v>
                </c:pt>
                <c:pt idx="2">
                  <c:v>Slipped, Tripped Or Fell On The Same Level</c:v>
                </c:pt>
                <c:pt idx="3">
                  <c:v>Physical Contact (Not Assault)</c:v>
                </c:pt>
                <c:pt idx="4">
                  <c:v>Hit By A Moving, Flying Or Falling Object</c:v>
                </c:pt>
              </c:strCache>
            </c:strRef>
          </c:cat>
          <c:val>
            <c:numRef>
              <c:f>'20192020'!$M$95:$M$99</c:f>
              <c:numCache>
                <c:formatCode>General</c:formatCode>
                <c:ptCount val="5"/>
                <c:pt idx="0">
                  <c:v>74</c:v>
                </c:pt>
                <c:pt idx="1">
                  <c:v>37</c:v>
                </c:pt>
                <c:pt idx="2">
                  <c:v>42</c:v>
                </c:pt>
                <c:pt idx="3">
                  <c:v>6</c:v>
                </c:pt>
                <c:pt idx="4">
                  <c:v>7</c:v>
                </c:pt>
              </c:numCache>
            </c:numRef>
          </c:val>
          <c:extLst xmlns:c16r2="http://schemas.microsoft.com/office/drawing/2015/06/chart">
            <c:ext xmlns:c16="http://schemas.microsoft.com/office/drawing/2014/chart" uri="{C3380CC4-5D6E-409C-BE32-E72D297353CC}">
              <c16:uniqueId val="{00000001-82B3-41A0-8F3F-52139F43C781}"/>
            </c:ext>
          </c:extLst>
        </c:ser>
        <c:dLbls>
          <c:showLegendKey val="0"/>
          <c:showVal val="0"/>
          <c:showCatName val="0"/>
          <c:showSerName val="0"/>
          <c:showPercent val="0"/>
          <c:showBubbleSize val="0"/>
        </c:dLbls>
        <c:gapWidth val="150"/>
        <c:axId val="93080960"/>
        <c:axId val="93082752"/>
      </c:barChart>
      <c:catAx>
        <c:axId val="93080960"/>
        <c:scaling>
          <c:orientation val="minMax"/>
        </c:scaling>
        <c:delete val="0"/>
        <c:axPos val="b"/>
        <c:numFmt formatCode="General" sourceLinked="0"/>
        <c:majorTickMark val="none"/>
        <c:minorTickMark val="none"/>
        <c:tickLblPos val="nextTo"/>
        <c:crossAx val="93082752"/>
        <c:crosses val="autoZero"/>
        <c:auto val="1"/>
        <c:lblAlgn val="ctr"/>
        <c:lblOffset val="100"/>
        <c:noMultiLvlLbl val="0"/>
      </c:catAx>
      <c:valAx>
        <c:axId val="93082752"/>
        <c:scaling>
          <c:orientation val="minMax"/>
        </c:scaling>
        <c:delete val="0"/>
        <c:axPos val="l"/>
        <c:majorGridlines/>
        <c:numFmt formatCode="General" sourceLinked="1"/>
        <c:majorTickMark val="none"/>
        <c:minorTickMark val="none"/>
        <c:tickLblPos val="nextTo"/>
        <c:crossAx val="93080960"/>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Type of Accident/Incident</a:t>
            </a:r>
          </a:p>
        </c:rich>
      </c:tx>
      <c:layout/>
      <c:overlay val="0"/>
    </c:title>
    <c:autoTitleDeleted val="0"/>
    <c:plotArea>
      <c:layout/>
      <c:barChart>
        <c:barDir val="col"/>
        <c:grouping val="clustered"/>
        <c:varyColors val="0"/>
        <c:ser>
          <c:idx val="0"/>
          <c:order val="0"/>
          <c:tx>
            <c:strRef>
              <c:f>'20192020'!$B$48</c:f>
              <c:strCache>
                <c:ptCount val="1"/>
                <c:pt idx="0">
                  <c:v>Type of Accident/Incident2</c:v>
                </c:pt>
              </c:strCache>
            </c:strRef>
          </c:tx>
          <c:invertIfNegative val="0"/>
          <c:cat>
            <c:strRef>
              <c:f>'20192020'!$A$49:$A$95</c:f>
              <c:strCache>
                <c:ptCount val="47"/>
                <c:pt idx="0">
                  <c:v>Allergic Reaction/Anaphylaxis</c:v>
                </c:pt>
                <c:pt idx="1">
                  <c:v>Burns</c:v>
                </c:pt>
                <c:pt idx="2">
                  <c:v>Challenging Behaviour</c:v>
                </c:pt>
                <c:pt idx="3">
                  <c:v>Choking / Asphyxiation</c:v>
                </c:pt>
                <c:pt idx="4">
                  <c:v>Contact With Hot Surface</c:v>
                </c:pt>
                <c:pt idx="5">
                  <c:v>Contact With Moving Machinery Or Material Being Machined</c:v>
                </c:pt>
                <c:pt idx="6">
                  <c:v>Contact With Sharp Object</c:v>
                </c:pt>
                <c:pt idx="7">
                  <c:v>Dangerous Occurrence</c:v>
                </c:pt>
                <c:pt idx="8">
                  <c:v>Exposure To Harmful Gases Or Vapours</c:v>
                </c:pt>
                <c:pt idx="9">
                  <c:v>Exposure To, Or In Contact With, A Harmful Substance</c:v>
                </c:pt>
                <c:pt idx="10">
                  <c:v>Fatality</c:v>
                </c:pt>
                <c:pt idx="11">
                  <c:v>Faulty Apparatus</c:v>
                </c:pt>
                <c:pt idx="12">
                  <c:v>Feeling faint / Unconsciousness</c:v>
                </c:pt>
                <c:pt idx="13">
                  <c:v>Fell From A Height</c:v>
                </c:pt>
                <c:pt idx="14">
                  <c:v>Fire Alarm Activated (non emergency)</c:v>
                </c:pt>
                <c:pt idx="15">
                  <c:v>Foreign Object </c:v>
                </c:pt>
                <c:pt idx="16">
                  <c:v>Foreign Object in Eye</c:v>
                </c:pt>
                <c:pt idx="17">
                  <c:v>Hit By A Moving Vehicle</c:v>
                </c:pt>
                <c:pt idx="18">
                  <c:v>Hit By A Moving, Flying Or Falling Object</c:v>
                </c:pt>
                <c:pt idx="19">
                  <c:v>Hit Something Fixed Or Stationary</c:v>
                </c:pt>
                <c:pt idx="20">
                  <c:v>Incident Involving a Vehicle</c:v>
                </c:pt>
                <c:pt idx="21">
                  <c:v>Incident With Burglary/Theft/Mugging</c:v>
                </c:pt>
                <c:pt idx="22">
                  <c:v>Incident With Faulty Equipment</c:v>
                </c:pt>
                <c:pt idx="23">
                  <c:v>Incident With Threatening Behaviour</c:v>
                </c:pt>
                <c:pt idx="24">
                  <c:v>Incident with Vandalism</c:v>
                </c:pt>
                <c:pt idx="25">
                  <c:v>Incident With Verbal Abuse</c:v>
                </c:pt>
                <c:pt idx="26">
                  <c:v>Indecent Exposure</c:v>
                </c:pt>
                <c:pt idx="27">
                  <c:v>Infestation </c:v>
                </c:pt>
                <c:pt idx="28">
                  <c:v>Injured While Handling, Lifting Or Carrying</c:v>
                </c:pt>
                <c:pt idx="29">
                  <c:v>Insect or Animal Bite</c:v>
                </c:pt>
                <c:pt idx="30">
                  <c:v>Medical Emergency</c:v>
                </c:pt>
                <c:pt idx="31">
                  <c:v>Near Miss</c:v>
                </c:pt>
                <c:pt idx="32">
                  <c:v>Nosebleed</c:v>
                </c:pt>
                <c:pt idx="33">
                  <c:v>Other - Please add details below</c:v>
                </c:pt>
                <c:pt idx="34">
                  <c:v>Physical Contact (Not Assault)</c:v>
                </c:pt>
                <c:pt idx="35">
                  <c:v>Physical injury from an unknown origin</c:v>
                </c:pt>
                <c:pt idx="36">
                  <c:v>Physically Assaulted By A Person</c:v>
                </c:pt>
                <c:pt idx="37">
                  <c:v>Property Damage</c:v>
                </c:pt>
                <c:pt idx="38">
                  <c:v>Safeguarding Incident</c:v>
                </c:pt>
                <c:pt idx="39">
                  <c:v>Security Breach</c:v>
                </c:pt>
                <c:pt idx="40">
                  <c:v>Seizure</c:v>
                </c:pt>
                <c:pt idx="41">
                  <c:v>Self-harm</c:v>
                </c:pt>
                <c:pt idx="42">
                  <c:v>Slipped, Tripped Or Fell On The Same Level</c:v>
                </c:pt>
                <c:pt idx="43">
                  <c:v>Sports Injury</c:v>
                </c:pt>
                <c:pt idx="44">
                  <c:v>Suspicious Package Found </c:v>
                </c:pt>
                <c:pt idx="45">
                  <c:v>Trapped</c:v>
                </c:pt>
                <c:pt idx="46">
                  <c:v>Work Related Illness</c:v>
                </c:pt>
              </c:strCache>
            </c:strRef>
          </c:cat>
          <c:val>
            <c:numRef>
              <c:f>'20192020'!$B$49:$B$95</c:f>
              <c:numCache>
                <c:formatCode>General</c:formatCode>
                <c:ptCount val="47"/>
                <c:pt idx="0">
                  <c:v>4</c:v>
                </c:pt>
                <c:pt idx="1">
                  <c:v>5</c:v>
                </c:pt>
                <c:pt idx="2">
                  <c:v>304</c:v>
                </c:pt>
                <c:pt idx="3">
                  <c:v>3</c:v>
                </c:pt>
                <c:pt idx="4">
                  <c:v>1</c:v>
                </c:pt>
                <c:pt idx="5">
                  <c:v>2</c:v>
                </c:pt>
                <c:pt idx="6">
                  <c:v>15</c:v>
                </c:pt>
                <c:pt idx="7">
                  <c:v>3</c:v>
                </c:pt>
                <c:pt idx="8">
                  <c:v>1</c:v>
                </c:pt>
                <c:pt idx="9">
                  <c:v>6</c:v>
                </c:pt>
                <c:pt idx="10">
                  <c:v>1</c:v>
                </c:pt>
                <c:pt idx="11">
                  <c:v>2</c:v>
                </c:pt>
                <c:pt idx="12">
                  <c:v>13</c:v>
                </c:pt>
                <c:pt idx="13">
                  <c:v>32</c:v>
                </c:pt>
                <c:pt idx="14">
                  <c:v>2</c:v>
                </c:pt>
                <c:pt idx="15">
                  <c:v>1</c:v>
                </c:pt>
                <c:pt idx="16">
                  <c:v>1</c:v>
                </c:pt>
                <c:pt idx="17">
                  <c:v>3</c:v>
                </c:pt>
                <c:pt idx="18">
                  <c:v>39</c:v>
                </c:pt>
                <c:pt idx="19">
                  <c:v>38</c:v>
                </c:pt>
                <c:pt idx="20">
                  <c:v>8</c:v>
                </c:pt>
                <c:pt idx="21">
                  <c:v>2</c:v>
                </c:pt>
                <c:pt idx="22">
                  <c:v>3</c:v>
                </c:pt>
                <c:pt idx="23">
                  <c:v>5</c:v>
                </c:pt>
                <c:pt idx="24">
                  <c:v>1</c:v>
                </c:pt>
                <c:pt idx="25">
                  <c:v>6</c:v>
                </c:pt>
                <c:pt idx="26">
                  <c:v>5</c:v>
                </c:pt>
                <c:pt idx="27">
                  <c:v>1</c:v>
                </c:pt>
                <c:pt idx="28">
                  <c:v>9</c:v>
                </c:pt>
                <c:pt idx="29">
                  <c:v>2</c:v>
                </c:pt>
                <c:pt idx="30">
                  <c:v>11</c:v>
                </c:pt>
                <c:pt idx="31">
                  <c:v>30</c:v>
                </c:pt>
                <c:pt idx="32">
                  <c:v>3</c:v>
                </c:pt>
                <c:pt idx="33">
                  <c:v>4</c:v>
                </c:pt>
                <c:pt idx="34">
                  <c:v>65</c:v>
                </c:pt>
                <c:pt idx="35">
                  <c:v>15</c:v>
                </c:pt>
                <c:pt idx="36">
                  <c:v>213</c:v>
                </c:pt>
                <c:pt idx="37">
                  <c:v>4</c:v>
                </c:pt>
                <c:pt idx="38">
                  <c:v>2</c:v>
                </c:pt>
                <c:pt idx="39">
                  <c:v>3</c:v>
                </c:pt>
                <c:pt idx="40">
                  <c:v>17</c:v>
                </c:pt>
                <c:pt idx="41">
                  <c:v>12</c:v>
                </c:pt>
                <c:pt idx="42">
                  <c:v>155</c:v>
                </c:pt>
                <c:pt idx="43">
                  <c:v>13</c:v>
                </c:pt>
                <c:pt idx="44">
                  <c:v>1</c:v>
                </c:pt>
                <c:pt idx="45">
                  <c:v>12</c:v>
                </c:pt>
                <c:pt idx="46">
                  <c:v>2</c:v>
                </c:pt>
              </c:numCache>
            </c:numRef>
          </c:val>
          <c:extLst xmlns:c16r2="http://schemas.microsoft.com/office/drawing/2015/06/chart">
            <c:ext xmlns:c16="http://schemas.microsoft.com/office/drawing/2014/chart" uri="{C3380CC4-5D6E-409C-BE32-E72D297353CC}">
              <c16:uniqueId val="{00000000-5EE3-4EDF-8BF3-A04D1C333C17}"/>
            </c:ext>
          </c:extLst>
        </c:ser>
        <c:dLbls>
          <c:showLegendKey val="0"/>
          <c:showVal val="0"/>
          <c:showCatName val="0"/>
          <c:showSerName val="0"/>
          <c:showPercent val="0"/>
          <c:showBubbleSize val="0"/>
        </c:dLbls>
        <c:gapWidth val="150"/>
        <c:axId val="93101056"/>
        <c:axId val="100074240"/>
      </c:barChart>
      <c:catAx>
        <c:axId val="93101056"/>
        <c:scaling>
          <c:orientation val="minMax"/>
        </c:scaling>
        <c:delete val="0"/>
        <c:axPos val="b"/>
        <c:numFmt formatCode="General" sourceLinked="0"/>
        <c:majorTickMark val="out"/>
        <c:minorTickMark val="none"/>
        <c:tickLblPos val="nextTo"/>
        <c:crossAx val="100074240"/>
        <c:crosses val="autoZero"/>
        <c:auto val="1"/>
        <c:lblAlgn val="ctr"/>
        <c:lblOffset val="100"/>
        <c:noMultiLvlLbl val="0"/>
      </c:catAx>
      <c:valAx>
        <c:axId val="100074240"/>
        <c:scaling>
          <c:orientation val="minMax"/>
        </c:scaling>
        <c:delete val="0"/>
        <c:axPos val="l"/>
        <c:majorGridlines/>
        <c:numFmt formatCode="General" sourceLinked="1"/>
        <c:majorTickMark val="out"/>
        <c:minorTickMark val="none"/>
        <c:tickLblPos val="nextTo"/>
        <c:crossAx val="9310105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'20192020'!$B$27</c:f>
              <c:strCache>
                <c:ptCount val="1"/>
                <c:pt idx="0">
                  <c:v> Who Was Involved</c:v>
                </c:pt>
              </c:strCache>
            </c:strRef>
          </c:tx>
          <c:dPt>
            <c:idx val="0"/>
            <c:bubble3D val="0"/>
            <c:spPr>
              <a:solidFill>
                <a:srgbClr val="FFFF00"/>
              </a:solidFill>
            </c:spPr>
            <c:extLst xmlns:c16r2="http://schemas.microsoft.com/office/drawing/2015/06/chart">
              <c:ext xmlns:c16="http://schemas.microsoft.com/office/drawing/2014/chart" uri="{C3380CC4-5D6E-409C-BE32-E72D297353CC}">
                <c16:uniqueId val="{00000001-F29D-427E-9CA3-0730B0EEC8DB}"/>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'20192020'!$A$28:$A$32</c:f>
              <c:strCache>
                <c:ptCount val="5"/>
                <c:pt idx="0">
                  <c:v>Contractor(s)</c:v>
                </c:pt>
                <c:pt idx="1">
                  <c:v>Employee</c:v>
                </c:pt>
                <c:pt idx="2">
                  <c:v>Employee - Agency</c:v>
                </c:pt>
                <c:pt idx="3">
                  <c:v>Pupil</c:v>
                </c:pt>
                <c:pt idx="4">
                  <c:v>Others</c:v>
                </c:pt>
              </c:strCache>
            </c:strRef>
          </c:cat>
          <c:val>
            <c:numRef>
              <c:f>'20192020'!$B$28:$B$32</c:f>
              <c:numCache>
                <c:formatCode>General</c:formatCode>
                <c:ptCount val="5"/>
                <c:pt idx="0">
                  <c:v>8</c:v>
                </c:pt>
                <c:pt idx="1">
                  <c:v>482</c:v>
                </c:pt>
                <c:pt idx="2">
                  <c:v>39</c:v>
                </c:pt>
                <c:pt idx="3">
                  <c:v>418</c:v>
                </c:pt>
                <c:pt idx="4">
                  <c:v>133</c:v>
                </c:pt>
              </c:numCache>
            </c:numRef>
          </c:val>
          <c:extLst xmlns:c16r2="http://schemas.microsoft.com/office/drawing/2015/06/chart">
            <c:ext xmlns:c16="http://schemas.microsoft.com/office/drawing/2014/chart" uri="{C3380CC4-5D6E-409C-BE32-E72D297353CC}">
              <c16:uniqueId val="{00000002-F29D-427E-9CA3-0730B0EEC8DB}"/>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solidFill>
        <a:schemeClr val="tx1">
          <a:tint val="75000"/>
          <a:shade val="95000"/>
          <a:satMod val="105000"/>
          <a:alpha val="24000"/>
        </a:schemeClr>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'20192020'!$B$290</c:f>
              <c:strCache>
                <c:ptCount val="1"/>
                <c:pt idx="0">
                  <c:v>Column2</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'20192020'!$A$291:$A$292</c:f>
              <c:strCache>
                <c:ptCount val="2"/>
                <c:pt idx="0">
                  <c:v>Number of Employees injured</c:v>
                </c:pt>
                <c:pt idx="1">
                  <c:v>Days lost</c:v>
                </c:pt>
              </c:strCache>
            </c:strRef>
          </c:cat>
          <c:val>
            <c:numRef>
              <c:f>'20192020'!$B$291:$B$292</c:f>
              <c:numCache>
                <c:formatCode>General</c:formatCode>
                <c:ptCount val="2"/>
                <c:pt idx="0">
                  <c:v>482</c:v>
                </c:pt>
                <c:pt idx="1">
                  <c:v>37</c:v>
                </c:pt>
              </c:numCache>
            </c:numRef>
          </c:val>
          <c:extLst xmlns:c16r2="http://schemas.microsoft.com/office/drawing/2015/06/chart">
            <c:ext xmlns:c16="http://schemas.microsoft.com/office/drawing/2014/chart" uri="{C3380CC4-5D6E-409C-BE32-E72D297353CC}">
              <c16:uniqueId val="{00000000-755A-46A2-AC1E-70A5DC8F1498}"/>
            </c:ext>
          </c:extLst>
        </c:ser>
        <c:dLbls>
          <c:showLegendKey val="0"/>
          <c:showVal val="0"/>
          <c:showCatName val="0"/>
          <c:showSerName val="0"/>
          <c:showPercent val="0"/>
          <c:showBubbleSize val="0"/>
          <c:showLeaderLines val="1"/>
        </c:dLbls>
        <c:firstSliceAng val="0"/>
        <c:holeSize val="50"/>
      </c:doughnutChart>
    </c:plotArea>
    <c:legend>
      <c:legendPos val="b"/>
      <c:layout/>
      <c:overlay val="0"/>
    </c:legend>
    <c:plotVisOnly val="1"/>
    <c:dispBlanksAs val="gap"/>
    <c:showDLblsOverMax val="0"/>
  </c:chart>
  <c:spPr>
    <a:ln>
      <a:solidFill>
        <a:schemeClr val="tx1">
          <a:tint val="75000"/>
          <a:shade val="95000"/>
          <a:satMod val="105000"/>
          <a:alpha val="40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Accident</a:t>
            </a:r>
            <a:r>
              <a:rPr lang="en-GB" baseline="0"/>
              <a:t>/Incident Severity</a:t>
            </a:r>
            <a:endParaRPr lang="en-GB"/>
          </a:p>
        </c:rich>
      </c:tx>
      <c:layout>
        <c:manualLayout>
          <c:xMode val="edge"/>
          <c:yMode val="edge"/>
          <c:x val="0.12437820272465942"/>
          <c:y val="2.3797025371828521E-3"/>
        </c:manualLayout>
      </c:layout>
      <c:overlay val="0"/>
    </c:title>
    <c:autoTitleDeleted val="0"/>
    <c:plotArea>
      <c:layout>
        <c:manualLayout>
          <c:layoutTarget val="inner"/>
          <c:xMode val="edge"/>
          <c:yMode val="edge"/>
          <c:x val="0.13876869557971921"/>
          <c:y val="0.12723591794016403"/>
          <c:w val="0.53701537307836522"/>
          <c:h val="0.84316432408565756"/>
        </c:manualLayout>
      </c:layout>
      <c:pieChart>
        <c:varyColors val="1"/>
        <c:ser>
          <c:idx val="0"/>
          <c:order val="0"/>
          <c:dPt>
            <c:idx val="4"/>
            <c:bubble3D val="0"/>
            <c:spPr>
              <a:solidFill>
                <a:srgbClr val="FFC000"/>
              </a:solidFill>
            </c:spPr>
            <c:extLst xmlns:c16r2="http://schemas.microsoft.com/office/drawing/2015/06/chart">
              <c:ext xmlns:c16="http://schemas.microsoft.com/office/drawing/2014/chart" uri="{C3380CC4-5D6E-409C-BE32-E72D297353CC}">
                <c16:uniqueId val="{00000001-496C-4708-9CF4-C1B555E383ED}"/>
              </c:ext>
            </c:extLst>
          </c:dPt>
          <c:dLbls>
            <c:dLbl>
              <c:idx val="3"/>
              <c:layout>
                <c:manualLayout>
                  <c:x val="2.4553857645264698E-2"/>
                  <c:y val="9.466786163924631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96C-4708-9CF4-C1B555E383ED}"/>
                </c:ext>
              </c:extLst>
            </c:dLbl>
            <c:dLbl>
              <c:idx val="4"/>
              <c:layout>
                <c:manualLayout>
                  <c:x val="6.2223472065991749E-3"/>
                  <c:y val="8.115910744801758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96C-4708-9CF4-C1B555E383ED}"/>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'20192020'!$D$376:$H$376</c:f>
              <c:strCache>
                <c:ptCount val="5"/>
                <c:pt idx="0">
                  <c:v>Minor</c:v>
                </c:pt>
                <c:pt idx="1">
                  <c:v>Moderate</c:v>
                </c:pt>
                <c:pt idx="2">
                  <c:v>Major</c:v>
                </c:pt>
                <c:pt idx="3">
                  <c:v>Near Miss</c:v>
                </c:pt>
                <c:pt idx="4">
                  <c:v>Insignificant</c:v>
                </c:pt>
              </c:strCache>
            </c:strRef>
          </c:cat>
          <c:val>
            <c:numRef>
              <c:f>'20192020'!$D$377:$H$377</c:f>
              <c:numCache>
                <c:formatCode>0%</c:formatCode>
                <c:ptCount val="5"/>
                <c:pt idx="0">
                  <c:v>0.71</c:v>
                </c:pt>
                <c:pt idx="1">
                  <c:v>0.19</c:v>
                </c:pt>
                <c:pt idx="2">
                  <c:v>0.06</c:v>
                </c:pt>
                <c:pt idx="3">
                  <c:v>0.03</c:v>
                </c:pt>
                <c:pt idx="4">
                  <c:v>2.1999999999999999E-2</c:v>
                </c:pt>
              </c:numCache>
            </c:numRef>
          </c:val>
          <c:extLst xmlns:c16r2="http://schemas.microsoft.com/office/drawing/2015/06/chart">
            <c:ext xmlns:c16="http://schemas.microsoft.com/office/drawing/2014/chart" uri="{C3380CC4-5D6E-409C-BE32-E72D297353CC}">
              <c16:uniqueId val="{00000003-496C-4708-9CF4-C1B555E383ED}"/>
            </c:ext>
          </c:extLst>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spPr>
    <a:noFill/>
    <a:ln w="12700">
      <a:solidFill>
        <a:schemeClr val="tx1">
          <a:tint val="75000"/>
          <a:shade val="95000"/>
          <a:satMod val="105000"/>
          <a:alpha val="19000"/>
        </a:schemeClr>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Type of Accident/ Incident</a:t>
            </a:r>
          </a:p>
        </c:rich>
      </c:tx>
      <c:layout/>
      <c:overlay val="0"/>
    </c:title>
    <c:autoTitleDeleted val="0"/>
    <c:plotArea>
      <c:layout/>
      <c:barChart>
        <c:barDir val="col"/>
        <c:grouping val="clustered"/>
        <c:varyColors val="0"/>
        <c:ser>
          <c:idx val="0"/>
          <c:order val="0"/>
          <c:tx>
            <c:strRef>
              <c:f>'20192020'!$D$116</c:f>
              <c:strCache>
                <c:ptCount val="1"/>
                <c:pt idx="0">
                  <c:v>Count of Type of Incident</c:v>
                </c:pt>
              </c:strCache>
            </c:strRef>
          </c:tx>
          <c:invertIfNegative val="0"/>
          <c:cat>
            <c:strRef>
              <c:f>'20192020'!$C$117:$C$153</c:f>
              <c:strCache>
                <c:ptCount val="37"/>
                <c:pt idx="0">
                  <c:v>Allergic Reaction/Anaphylaxis</c:v>
                </c:pt>
                <c:pt idx="1">
                  <c:v>Burns</c:v>
                </c:pt>
                <c:pt idx="2">
                  <c:v>Challenging Behaviour</c:v>
                </c:pt>
                <c:pt idx="3">
                  <c:v>Choking / Asphyxiation</c:v>
                </c:pt>
                <c:pt idx="4">
                  <c:v>Contact With Sharp Object</c:v>
                </c:pt>
                <c:pt idx="5">
                  <c:v>Dangerous Occurrence</c:v>
                </c:pt>
                <c:pt idx="6">
                  <c:v>Exposure To, Or In Contact With, A Harmful Substance</c:v>
                </c:pt>
                <c:pt idx="7">
                  <c:v>Fatality</c:v>
                </c:pt>
                <c:pt idx="8">
                  <c:v>Faulty Apparatus</c:v>
                </c:pt>
                <c:pt idx="9">
                  <c:v>Feeling faint / Unconsciousness</c:v>
                </c:pt>
                <c:pt idx="10">
                  <c:v>Fell From A Height (State Height in Notes)</c:v>
                </c:pt>
                <c:pt idx="11">
                  <c:v>Fire Alarm Activated (non emergency)</c:v>
                </c:pt>
                <c:pt idx="12">
                  <c:v>Foreign Object in Eye</c:v>
                </c:pt>
                <c:pt idx="13">
                  <c:v>Hit By A Moving Vehicle</c:v>
                </c:pt>
                <c:pt idx="14">
                  <c:v>Hit By A Moving, Flying Or Falling Object</c:v>
                </c:pt>
                <c:pt idx="15">
                  <c:v>Hit Something Fixed Or Stationary</c:v>
                </c:pt>
                <c:pt idx="16">
                  <c:v>Incident Involving a Vehicle</c:v>
                </c:pt>
                <c:pt idx="17">
                  <c:v>Incident With Burglary/Theft/Mugging</c:v>
                </c:pt>
                <c:pt idx="18">
                  <c:v>Incident With Faulty Equipment</c:v>
                </c:pt>
                <c:pt idx="19">
                  <c:v>Incident With Threatening Behaviour</c:v>
                </c:pt>
                <c:pt idx="20">
                  <c:v>Incident With Verbal Abuse</c:v>
                </c:pt>
                <c:pt idx="21">
                  <c:v>Indecent Exposure (removal of clothing)</c:v>
                </c:pt>
                <c:pt idx="22">
                  <c:v>Injured While Handling, Lifting Or Carrying</c:v>
                </c:pt>
                <c:pt idx="23">
                  <c:v>Medical Emergency</c:v>
                </c:pt>
                <c:pt idx="24">
                  <c:v>Near Miss</c:v>
                </c:pt>
                <c:pt idx="25">
                  <c:v>Nosebleed</c:v>
                </c:pt>
                <c:pt idx="26">
                  <c:v>Other - Please add details below</c:v>
                </c:pt>
                <c:pt idx="27">
                  <c:v>Physical injury from an unknown origin</c:v>
                </c:pt>
                <c:pt idx="28">
                  <c:v>Physically Assaulted By A Person</c:v>
                </c:pt>
                <c:pt idx="29">
                  <c:v>Property Damage</c:v>
                </c:pt>
                <c:pt idx="30">
                  <c:v>Safeguarding Incident</c:v>
                </c:pt>
                <c:pt idx="31">
                  <c:v>Security Breach</c:v>
                </c:pt>
                <c:pt idx="32">
                  <c:v>Seizure</c:v>
                </c:pt>
                <c:pt idx="33">
                  <c:v>Self-harm</c:v>
                </c:pt>
                <c:pt idx="34">
                  <c:v>Slipped, Tripped Or Fell On The Same Level</c:v>
                </c:pt>
                <c:pt idx="35">
                  <c:v>Trapped</c:v>
                </c:pt>
                <c:pt idx="36">
                  <c:v>Work Related Illness</c:v>
                </c:pt>
              </c:strCache>
            </c:strRef>
          </c:cat>
          <c:val>
            <c:numRef>
              <c:f>'20192020'!$D$117:$D$153</c:f>
              <c:numCache>
                <c:formatCode>General</c:formatCode>
                <c:ptCount val="37"/>
                <c:pt idx="0">
                  <c:v>1</c:v>
                </c:pt>
                <c:pt idx="1">
                  <c:v>2</c:v>
                </c:pt>
                <c:pt idx="2">
                  <c:v>50</c:v>
                </c:pt>
                <c:pt idx="3">
                  <c:v>1</c:v>
                </c:pt>
                <c:pt idx="4">
                  <c:v>7</c:v>
                </c:pt>
                <c:pt idx="5">
                  <c:v>3</c:v>
                </c:pt>
                <c:pt idx="6">
                  <c:v>3</c:v>
                </c:pt>
                <c:pt idx="7">
                  <c:v>1</c:v>
                </c:pt>
                <c:pt idx="8">
                  <c:v>1</c:v>
                </c:pt>
                <c:pt idx="9">
                  <c:v>5</c:v>
                </c:pt>
                <c:pt idx="10">
                  <c:v>2</c:v>
                </c:pt>
                <c:pt idx="11">
                  <c:v>2</c:v>
                </c:pt>
                <c:pt idx="12">
                  <c:v>1</c:v>
                </c:pt>
                <c:pt idx="13">
                  <c:v>2</c:v>
                </c:pt>
                <c:pt idx="14">
                  <c:v>3</c:v>
                </c:pt>
                <c:pt idx="15">
                  <c:v>2</c:v>
                </c:pt>
                <c:pt idx="16">
                  <c:v>8</c:v>
                </c:pt>
                <c:pt idx="17">
                  <c:v>1</c:v>
                </c:pt>
                <c:pt idx="18">
                  <c:v>3</c:v>
                </c:pt>
                <c:pt idx="19">
                  <c:v>4</c:v>
                </c:pt>
                <c:pt idx="20">
                  <c:v>3</c:v>
                </c:pt>
                <c:pt idx="21">
                  <c:v>3</c:v>
                </c:pt>
                <c:pt idx="22">
                  <c:v>3</c:v>
                </c:pt>
                <c:pt idx="23">
                  <c:v>4</c:v>
                </c:pt>
                <c:pt idx="24">
                  <c:v>7</c:v>
                </c:pt>
                <c:pt idx="25">
                  <c:v>1</c:v>
                </c:pt>
                <c:pt idx="26">
                  <c:v>2</c:v>
                </c:pt>
                <c:pt idx="27">
                  <c:v>2</c:v>
                </c:pt>
                <c:pt idx="28">
                  <c:v>17</c:v>
                </c:pt>
                <c:pt idx="29">
                  <c:v>1</c:v>
                </c:pt>
                <c:pt idx="30">
                  <c:v>2</c:v>
                </c:pt>
                <c:pt idx="31">
                  <c:v>3</c:v>
                </c:pt>
                <c:pt idx="32">
                  <c:v>3</c:v>
                </c:pt>
                <c:pt idx="33">
                  <c:v>1</c:v>
                </c:pt>
                <c:pt idx="34">
                  <c:v>14</c:v>
                </c:pt>
                <c:pt idx="35">
                  <c:v>2</c:v>
                </c:pt>
                <c:pt idx="36">
                  <c:v>2</c:v>
                </c:pt>
              </c:numCache>
            </c:numRef>
          </c:val>
          <c:extLst xmlns:c16r2="http://schemas.microsoft.com/office/drawing/2015/06/chart">
            <c:ext xmlns:c16="http://schemas.microsoft.com/office/drawing/2014/chart" uri="{C3380CC4-5D6E-409C-BE32-E72D297353CC}">
              <c16:uniqueId val="{00000000-10B1-40DD-8CB6-88EFCE0DAEBF}"/>
            </c:ext>
          </c:extLst>
        </c:ser>
        <c:dLbls>
          <c:showLegendKey val="0"/>
          <c:showVal val="0"/>
          <c:showCatName val="0"/>
          <c:showSerName val="0"/>
          <c:showPercent val="0"/>
          <c:showBubbleSize val="0"/>
        </c:dLbls>
        <c:gapWidth val="150"/>
        <c:axId val="100184448"/>
        <c:axId val="100185984"/>
      </c:barChart>
      <c:catAx>
        <c:axId val="100184448"/>
        <c:scaling>
          <c:orientation val="minMax"/>
        </c:scaling>
        <c:delete val="0"/>
        <c:axPos val="b"/>
        <c:numFmt formatCode="General" sourceLinked="0"/>
        <c:majorTickMark val="out"/>
        <c:minorTickMark val="none"/>
        <c:tickLblPos val="nextTo"/>
        <c:crossAx val="100185984"/>
        <c:crosses val="autoZero"/>
        <c:auto val="1"/>
        <c:lblAlgn val="ctr"/>
        <c:lblOffset val="100"/>
        <c:noMultiLvlLbl val="0"/>
      </c:catAx>
      <c:valAx>
        <c:axId val="100185984"/>
        <c:scaling>
          <c:orientation val="minMax"/>
        </c:scaling>
        <c:delete val="0"/>
        <c:axPos val="l"/>
        <c:majorGridlines/>
        <c:numFmt formatCode="General" sourceLinked="1"/>
        <c:majorTickMark val="out"/>
        <c:minorTickMark val="none"/>
        <c:tickLblPos val="nextTo"/>
        <c:crossAx val="10018444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87694951304741"/>
          <c:y val="0.17218644699115582"/>
          <c:w val="0.46571194225721785"/>
          <c:h val="0.77350080374901231"/>
        </c:manualLayout>
      </c:layout>
      <c:pieChart>
        <c:varyColors val="1"/>
        <c:ser>
          <c:idx val="0"/>
          <c:order val="0"/>
          <c:dPt>
            <c:idx val="0"/>
            <c:bubble3D val="0"/>
            <c:spPr>
              <a:solidFill>
                <a:srgbClr val="00B050"/>
              </a:solidFill>
            </c:spPr>
            <c:extLst xmlns:c16r2="http://schemas.microsoft.com/office/drawing/2015/06/chart">
              <c:ext xmlns:c16="http://schemas.microsoft.com/office/drawing/2014/chart" uri="{C3380CC4-5D6E-409C-BE32-E72D297353CC}">
                <c16:uniqueId val="{00000001-3F21-43F7-A04A-B731923CBA75}"/>
              </c:ext>
            </c:extLst>
          </c:dPt>
          <c:dPt>
            <c:idx val="2"/>
            <c:bubble3D val="0"/>
            <c:spPr>
              <a:solidFill>
                <a:srgbClr val="FF66CC"/>
              </a:solidFill>
            </c:spPr>
            <c:extLst xmlns:c16r2="http://schemas.microsoft.com/office/drawing/2015/06/chart">
              <c:ext xmlns:c16="http://schemas.microsoft.com/office/drawing/2014/chart" uri="{C3380CC4-5D6E-409C-BE32-E72D297353CC}">
                <c16:uniqueId val="{00000003-3F21-43F7-A04A-B731923CBA75}"/>
              </c:ext>
            </c:extLst>
          </c:dPt>
          <c:dPt>
            <c:idx val="3"/>
            <c:bubble3D val="0"/>
            <c:spPr>
              <a:solidFill>
                <a:srgbClr val="FFC000"/>
              </a:solidFill>
            </c:spPr>
            <c:extLst xmlns:c16r2="http://schemas.microsoft.com/office/drawing/2015/06/chart">
              <c:ext xmlns:c16="http://schemas.microsoft.com/office/drawing/2014/chart" uri="{C3380CC4-5D6E-409C-BE32-E72D297353CC}">
                <c16:uniqueId val="{00000005-3F21-43F7-A04A-B731923CBA75}"/>
              </c:ext>
            </c:extLst>
          </c:dPt>
          <c:dPt>
            <c:idx val="4"/>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7-3F21-43F7-A04A-B731923CBA75}"/>
              </c:ext>
            </c:extLst>
          </c:dPt>
          <c:dLbls>
            <c:dLbl>
              <c:idx val="2"/>
              <c:layout>
                <c:manualLayout>
                  <c:x val="2.854134251182674E-3"/>
                  <c:y val="-6.51043372053740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F21-43F7-A04A-B731923CBA75}"/>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'20192020'!$E$117:$E$121</c:f>
              <c:strCache>
                <c:ptCount val="5"/>
                <c:pt idx="0">
                  <c:v>Employee</c:v>
                </c:pt>
                <c:pt idx="1">
                  <c:v>Employee - Agency</c:v>
                </c:pt>
                <c:pt idx="2">
                  <c:v>Contractor</c:v>
                </c:pt>
                <c:pt idx="3">
                  <c:v>Pupil</c:v>
                </c:pt>
                <c:pt idx="4">
                  <c:v>Others</c:v>
                </c:pt>
              </c:strCache>
            </c:strRef>
          </c:cat>
          <c:val>
            <c:numRef>
              <c:f>'20192020'!$F$117:$F$121</c:f>
              <c:numCache>
                <c:formatCode>General</c:formatCode>
                <c:ptCount val="5"/>
                <c:pt idx="0">
                  <c:v>60</c:v>
                </c:pt>
                <c:pt idx="1">
                  <c:v>24</c:v>
                </c:pt>
                <c:pt idx="2">
                  <c:v>2</c:v>
                </c:pt>
                <c:pt idx="3">
                  <c:v>45</c:v>
                </c:pt>
                <c:pt idx="4">
                  <c:v>41</c:v>
                </c:pt>
              </c:numCache>
            </c:numRef>
          </c:val>
          <c:extLst xmlns:c16r2="http://schemas.microsoft.com/office/drawing/2015/06/chart">
            <c:ext xmlns:c16="http://schemas.microsoft.com/office/drawing/2014/chart" uri="{C3380CC4-5D6E-409C-BE32-E72D297353CC}">
              <c16:uniqueId val="{00000008-3F21-43F7-A04A-B731923CBA75}"/>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solidFill>
        <a:schemeClr val="tx1">
          <a:tint val="75000"/>
          <a:shade val="95000"/>
          <a:satMod val="105000"/>
          <a:alpha val="20000"/>
        </a:schemeClr>
      </a:solidFill>
    </a:ln>
  </c:spPr>
  <c:externalData r:id="rId1">
    <c:autoUpdate val="0"/>
  </c:externalData>
  <c:userShapes r:id="rId2"/>
</c:chartSpace>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0.27862</cdr:x>
      <cdr:y>0.02885</cdr:y>
    </cdr:from>
    <cdr:to>
      <cdr:x>0.846</cdr:x>
      <cdr:y>0.07051</cdr:y>
    </cdr:to>
    <cdr:sp macro="" textlink="">
      <cdr:nvSpPr>
        <cdr:cNvPr id="2" name="TextBox 1"/>
        <cdr:cNvSpPr txBox="1"/>
      </cdr:nvSpPr>
      <cdr:spPr>
        <a:xfrm xmlns:a="http://schemas.openxmlformats.org/drawingml/2006/main">
          <a:off x="1309688" y="85725"/>
          <a:ext cx="2667000" cy="123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0.17565</cdr:x>
      <cdr:y>0</cdr:y>
    </cdr:from>
    <cdr:to>
      <cdr:x>0.63174</cdr:x>
      <cdr:y>0.15632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38200" y="0"/>
          <a:ext cx="2176461" cy="451143"/>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0.1938</cdr:x>
      <cdr:y>0.32984</cdr:y>
    </cdr:from>
    <cdr:to>
      <cdr:x>0.65891</cdr:x>
      <cdr:y>0.67539</cdr:y>
    </cdr:to>
    <cdr:cxnSp macro="">
      <cdr:nvCxnSpPr>
        <cdr:cNvPr id="5" name="Straight Arrow Connector 4"/>
        <cdr:cNvCxnSpPr/>
      </cdr:nvCxnSpPr>
      <cdr:spPr>
        <a:xfrm xmlns:a="http://schemas.openxmlformats.org/drawingml/2006/main">
          <a:off x="952508" y="600070"/>
          <a:ext cx="2285992" cy="628655"/>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4080336AF95647B3028E8783ACE5B3" ma:contentTypeVersion="3" ma:contentTypeDescription="Create a new document." ma:contentTypeScope="" ma:versionID="c864676f585e96aefe909cf104fe071b">
  <xsd:schema xmlns:xsd="http://www.w3.org/2001/XMLSchema" xmlns:xs="http://www.w3.org/2001/XMLSchema" xmlns:p="http://schemas.microsoft.com/office/2006/metadata/properties" xmlns:ns3="27de0dcf-7e4b-46ba-b260-4cfde2c33e74" targetNamespace="http://schemas.microsoft.com/office/2006/metadata/properties" ma:root="true" ma:fieldsID="a4e0df0be59d7f42f6681e42162f0153" ns3:_="">
    <xsd:import namespace="27de0dcf-7e4b-46ba-b260-4cfde2c33e74"/>
    <xsd:element name="properties">
      <xsd:complexType>
        <xsd:sequence>
          <xsd:element name="documentManagement">
            <xsd:complexType>
              <xsd:all>
                <xsd:element ref="ns3:SharedWithUsers" minOccurs="0"/>
                <xsd:element ref="ns3:SharedWithDetail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e0dcf-7e4b-46ba-b260-4cfde2c33e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9D3C1-FFE5-4B39-B04C-65584E1CE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e0dcf-7e4b-46ba-b260-4cfde2c33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49CF9F-3D9D-403A-BFB8-DF8E898793D1}">
  <ds:schemaRefs>
    <ds:schemaRef ds:uri="http://schemas.microsoft.com/sharepoint/v3/contenttype/forms"/>
  </ds:schemaRefs>
</ds:datastoreItem>
</file>

<file path=customXml/itemProps3.xml><?xml version="1.0" encoding="utf-8"?>
<ds:datastoreItem xmlns:ds="http://schemas.openxmlformats.org/officeDocument/2006/customXml" ds:itemID="{02B25C4C-57F1-488D-8BCD-A41E75D9BE9C}">
  <ds:schemaRefs>
    <ds:schemaRef ds:uri="http://purl.org/dc/dcmitype/"/>
    <ds:schemaRef ds:uri="http://www.w3.org/XML/1998/namespace"/>
    <ds:schemaRef ds:uri="http://schemas.microsoft.com/office/2006/metadata/properties"/>
    <ds:schemaRef ds:uri="http://schemas.microsoft.com/office/infopath/2007/PartnerControls"/>
    <ds:schemaRef ds:uri="27de0dcf-7e4b-46ba-b260-4cfde2c33e74"/>
    <ds:schemaRef ds:uri="http://schemas.microsoft.com/office/2006/documentManagement/types"/>
    <ds:schemaRef ds:uri="http://schemas.openxmlformats.org/package/2006/metadata/core-properties"/>
    <ds:schemaRef ds:uri="http://purl.org/dc/elements/1.1/"/>
    <ds:schemaRef ds:uri="http://purl.org/dc/terms/"/>
  </ds:schemaRefs>
</ds:datastoreItem>
</file>

<file path=customXml/itemProps4.xml><?xml version="1.0" encoding="utf-8"?>
<ds:datastoreItem xmlns:ds="http://schemas.openxmlformats.org/officeDocument/2006/customXml" ds:itemID="{EAACAE8D-76E8-4042-B2BD-CE43C5820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20059</Words>
  <Characters>114342</Characters>
  <Application>Microsoft Office Word</Application>
  <DocSecurity>4</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London Borough of Harrow</Company>
  <LinksUpToDate>false</LinksUpToDate>
  <CharactersWithSpaces>134133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GChukwu</dc:creator>
  <cp:lastModifiedBy>Alison Atherton</cp:lastModifiedBy>
  <cp:revision>2</cp:revision>
  <dcterms:created xsi:type="dcterms:W3CDTF">2020-09-04T11:47:00Z</dcterms:created>
  <dcterms:modified xsi:type="dcterms:W3CDTF">2020-09-04T11:47:00Z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0x010100004080336AF95647B3028E8783ACE5B3</vt:lpwstr>
  </property>
</Properties>
</file>